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8AB04" w14:textId="77777777" w:rsidR="00711B93" w:rsidRPr="00711B93" w:rsidRDefault="00711B93" w:rsidP="00711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B93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14:paraId="6C656FAD" w14:textId="77777777" w:rsidR="00711B93" w:rsidRPr="00711B93" w:rsidRDefault="00711B93" w:rsidP="00711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7A202C" w14:textId="77777777" w:rsidR="00711B93" w:rsidRPr="00711B93" w:rsidRDefault="00711B93" w:rsidP="00711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B93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obavijesti Ministarstva pravosuđa, uprave i digitalne transformacije obavještavamo vas o dežurstvu općinskih sudova i njihovih stalnih službi vezano uz izdavanje potvrde iz kaznene evidencije kandidatima na lokalnim izborima kako slijedi:</w:t>
      </w:r>
    </w:p>
    <w:p w14:paraId="0A30EB77" w14:textId="77777777" w:rsidR="00711B93" w:rsidRPr="00711B93" w:rsidRDefault="00711B93" w:rsidP="00711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C5DF8B" w14:textId="77777777" w:rsidR="00711B93" w:rsidRPr="00711B93" w:rsidRDefault="00711B93" w:rsidP="00711B93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711B93">
        <w:rPr>
          <w:rFonts w:ascii="Calibri" w:eastAsia="Times New Roman" w:hAnsi="Calibri" w:cs="Calibri"/>
          <w:b/>
          <w:bCs/>
          <w:lang w:eastAsia="hr-HR"/>
        </w:rPr>
        <w:t> </w:t>
      </w:r>
    </w:p>
    <w:p w14:paraId="6F1D8A85" w14:textId="77777777" w:rsidR="00711B93" w:rsidRPr="00711B93" w:rsidRDefault="00711B93" w:rsidP="00711B93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711B93">
        <w:rPr>
          <w:rFonts w:ascii="Calibri" w:eastAsia="Times New Roman" w:hAnsi="Calibri" w:cs="Calibri"/>
          <w:lang w:eastAsia="hr-HR"/>
        </w:rPr>
        <w:t>-          </w:t>
      </w:r>
      <w:r w:rsidRPr="00711B93">
        <w:rPr>
          <w:rFonts w:ascii="Times New Roman" w:eastAsia="Times New Roman" w:hAnsi="Times New Roman" w:cs="Times New Roman"/>
          <w:lang w:eastAsia="hr-HR"/>
        </w:rPr>
        <w:t>21. travnja</w:t>
      </w:r>
      <w:r w:rsidRPr="00711B93">
        <w:rPr>
          <w:rFonts w:ascii="Times New Roman" w:eastAsia="Times New Roman" w:hAnsi="Times New Roman" w:cs="Times New Roman"/>
          <w:b/>
          <w:bCs/>
          <w:lang w:eastAsia="hr-HR"/>
        </w:rPr>
        <w:t> </w:t>
      </w:r>
      <w:r w:rsidRPr="00711B93">
        <w:rPr>
          <w:rFonts w:ascii="Times New Roman" w:eastAsia="Times New Roman" w:hAnsi="Times New Roman" w:cs="Times New Roman"/>
          <w:lang w:eastAsia="hr-HR"/>
        </w:rPr>
        <w:t>(uskršnji </w:t>
      </w:r>
      <w:r w:rsidRPr="00711B93">
        <w:rPr>
          <w:rFonts w:ascii="Times New Roman" w:eastAsia="Times New Roman" w:hAnsi="Times New Roman" w:cs="Times New Roman"/>
          <w:color w:val="005A95"/>
          <w:lang w:eastAsia="hr-HR"/>
        </w:rPr>
        <w:t>ponedjeljak</w:t>
      </w:r>
      <w:r w:rsidRPr="00711B93">
        <w:rPr>
          <w:rFonts w:ascii="Times New Roman" w:eastAsia="Times New Roman" w:hAnsi="Times New Roman" w:cs="Times New Roman"/>
          <w:lang w:eastAsia="hr-HR"/>
        </w:rPr>
        <w:t>) 2025.</w:t>
      </w:r>
      <w:r w:rsidRPr="00711B93">
        <w:rPr>
          <w:rFonts w:ascii="Times New Roman" w:eastAsia="Times New Roman" w:hAnsi="Times New Roman" w:cs="Times New Roman"/>
          <w:b/>
          <w:bCs/>
          <w:lang w:eastAsia="hr-HR"/>
        </w:rPr>
        <w:t> od</w:t>
      </w:r>
      <w:r w:rsidRPr="00711B93">
        <w:rPr>
          <w:rFonts w:ascii="Times New Roman" w:eastAsia="Times New Roman" w:hAnsi="Times New Roman" w:cs="Times New Roman"/>
          <w:lang w:eastAsia="hr-HR"/>
        </w:rPr>
        <w:t> </w:t>
      </w:r>
      <w:r w:rsidRPr="00711B93">
        <w:rPr>
          <w:rFonts w:ascii="Times New Roman" w:eastAsia="Times New Roman" w:hAnsi="Times New Roman" w:cs="Times New Roman"/>
          <w:b/>
          <w:bCs/>
          <w:lang w:eastAsia="hr-HR"/>
        </w:rPr>
        <w:t>9,00 do 12,00 sati</w:t>
      </w:r>
    </w:p>
    <w:p w14:paraId="5B5804E7" w14:textId="77777777" w:rsidR="00711B93" w:rsidRPr="00711B93" w:rsidRDefault="00711B93" w:rsidP="00711B93">
      <w:pPr>
        <w:spacing w:after="0" w:line="240" w:lineRule="auto"/>
        <w:rPr>
          <w:rFonts w:ascii="Calibri" w:eastAsia="Times New Roman" w:hAnsi="Calibri" w:cs="Calibri"/>
          <w:lang w:eastAsia="hr-HR"/>
        </w:rPr>
      </w:pPr>
      <w:bookmarkStart w:id="0" w:name="_Hlk195611922"/>
      <w:r w:rsidRPr="00711B93">
        <w:rPr>
          <w:rFonts w:ascii="Times New Roman" w:eastAsia="Times New Roman" w:hAnsi="Times New Roman" w:cs="Times New Roman"/>
          <w:lang w:eastAsia="hr-HR"/>
        </w:rPr>
        <w:t>-          26. i 27. travnja</w:t>
      </w:r>
      <w:r w:rsidRPr="00711B93">
        <w:rPr>
          <w:rFonts w:ascii="Times New Roman" w:eastAsia="Times New Roman" w:hAnsi="Times New Roman" w:cs="Times New Roman"/>
          <w:b/>
          <w:bCs/>
          <w:lang w:eastAsia="hr-HR"/>
        </w:rPr>
        <w:t> </w:t>
      </w:r>
      <w:r w:rsidRPr="00711B93">
        <w:rPr>
          <w:rFonts w:ascii="Times New Roman" w:eastAsia="Times New Roman" w:hAnsi="Times New Roman" w:cs="Times New Roman"/>
          <w:lang w:eastAsia="hr-HR"/>
        </w:rPr>
        <w:t>(subota i nedjelja) 2025.</w:t>
      </w:r>
      <w:r w:rsidRPr="00711B93">
        <w:rPr>
          <w:rFonts w:ascii="Times New Roman" w:eastAsia="Times New Roman" w:hAnsi="Times New Roman" w:cs="Times New Roman"/>
          <w:b/>
          <w:bCs/>
          <w:lang w:eastAsia="hr-HR"/>
        </w:rPr>
        <w:t> od</w:t>
      </w:r>
      <w:r w:rsidRPr="00711B93">
        <w:rPr>
          <w:rFonts w:ascii="Times New Roman" w:eastAsia="Times New Roman" w:hAnsi="Times New Roman" w:cs="Times New Roman"/>
          <w:lang w:eastAsia="hr-HR"/>
        </w:rPr>
        <w:t> </w:t>
      </w:r>
      <w:r w:rsidRPr="00711B93">
        <w:rPr>
          <w:rFonts w:ascii="Times New Roman" w:eastAsia="Times New Roman" w:hAnsi="Times New Roman" w:cs="Times New Roman"/>
          <w:b/>
          <w:bCs/>
          <w:lang w:eastAsia="hr-HR"/>
        </w:rPr>
        <w:t>9,00 do 16,00 sati</w:t>
      </w:r>
      <w:bookmarkEnd w:id="0"/>
    </w:p>
    <w:p w14:paraId="5AC10408" w14:textId="77777777" w:rsidR="00711B93" w:rsidRPr="00711B93" w:rsidRDefault="00711B93" w:rsidP="00711B93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711B93">
        <w:rPr>
          <w:rFonts w:ascii="Times New Roman" w:eastAsia="Times New Roman" w:hAnsi="Times New Roman" w:cs="Times New Roman"/>
          <w:lang w:eastAsia="hr-HR"/>
        </w:rPr>
        <w:t>-          28. travnja 2025.</w:t>
      </w:r>
      <w:r w:rsidRPr="00711B93">
        <w:rPr>
          <w:rFonts w:ascii="Times New Roman" w:eastAsia="Times New Roman" w:hAnsi="Times New Roman" w:cs="Times New Roman"/>
          <w:b/>
          <w:bCs/>
          <w:lang w:eastAsia="hr-HR"/>
        </w:rPr>
        <w:t> od 9,00 do 20,00 sati</w:t>
      </w:r>
    </w:p>
    <w:p w14:paraId="39C4993F" w14:textId="77777777" w:rsidR="00711B93" w:rsidRPr="00711B93" w:rsidRDefault="00711B93" w:rsidP="00711B93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711B93">
        <w:rPr>
          <w:rFonts w:ascii="Times New Roman" w:eastAsia="Times New Roman" w:hAnsi="Times New Roman" w:cs="Times New Roman"/>
          <w:lang w:eastAsia="hr-HR"/>
        </w:rPr>
        <w:t>-          29. travnja 2025. </w:t>
      </w:r>
      <w:r w:rsidRPr="00711B93">
        <w:rPr>
          <w:rFonts w:ascii="Times New Roman" w:eastAsia="Times New Roman" w:hAnsi="Times New Roman" w:cs="Times New Roman"/>
          <w:b/>
          <w:bCs/>
          <w:lang w:eastAsia="hr-HR"/>
        </w:rPr>
        <w:t>od 9,00 do 24,00 sata</w:t>
      </w:r>
    </w:p>
    <w:p w14:paraId="4637E6C5" w14:textId="77777777" w:rsidR="008327E3" w:rsidRDefault="008327E3"/>
    <w:sectPr w:rsidR="00832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DDFA5" w14:textId="77777777" w:rsidR="00EC7CB0" w:rsidRDefault="00EC7CB0" w:rsidP="00711B93">
      <w:pPr>
        <w:spacing w:after="0" w:line="240" w:lineRule="auto"/>
      </w:pPr>
      <w:r>
        <w:separator/>
      </w:r>
    </w:p>
  </w:endnote>
  <w:endnote w:type="continuationSeparator" w:id="0">
    <w:p w14:paraId="07EB2622" w14:textId="77777777" w:rsidR="00EC7CB0" w:rsidRDefault="00EC7CB0" w:rsidP="0071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F7E78" w14:textId="77777777" w:rsidR="00EC7CB0" w:rsidRDefault="00EC7CB0" w:rsidP="00711B93">
      <w:pPr>
        <w:spacing w:after="0" w:line="240" w:lineRule="auto"/>
      </w:pPr>
      <w:r>
        <w:separator/>
      </w:r>
    </w:p>
  </w:footnote>
  <w:footnote w:type="continuationSeparator" w:id="0">
    <w:p w14:paraId="75B0D59E" w14:textId="77777777" w:rsidR="00EC7CB0" w:rsidRDefault="00EC7CB0" w:rsidP="00711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B93"/>
    <w:rsid w:val="000568B8"/>
    <w:rsid w:val="000B3271"/>
    <w:rsid w:val="00711B93"/>
    <w:rsid w:val="008327E3"/>
    <w:rsid w:val="00E3495C"/>
    <w:rsid w:val="00EC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E0DDB"/>
  <w15:chartTrackingRefBased/>
  <w15:docId w15:val="{ADAFA83A-5626-4FB6-99A9-402030FB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Marija</cp:lastModifiedBy>
  <cp:revision>2</cp:revision>
  <dcterms:created xsi:type="dcterms:W3CDTF">2025-04-18T06:30:00Z</dcterms:created>
  <dcterms:modified xsi:type="dcterms:W3CDTF">2025-04-18T06:30:00Z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d942c3-ed8c-431f-a145-529d6ac304ec_Enabled">
    <vt:lpwstr>true</vt:lpwstr>
  </property>
  <property fmtid="{D5CDD505-2E9C-101B-9397-08002B2CF9AE}" pid="3" name="MSIP_Label_edd942c3-ed8c-431f-a145-529d6ac304ec_SetDate">
    <vt:lpwstr>2025-04-17T12:30:01Z</vt:lpwstr>
  </property>
  <property fmtid="{D5CDD505-2E9C-101B-9397-08002B2CF9AE}" pid="4" name="MSIP_Label_edd942c3-ed8c-431f-a145-529d6ac304ec_Method">
    <vt:lpwstr>Standard</vt:lpwstr>
  </property>
  <property fmtid="{D5CDD505-2E9C-101B-9397-08002B2CF9AE}" pid="5" name="MSIP_Label_edd942c3-ed8c-431f-a145-529d6ac304ec_Name">
    <vt:lpwstr>edd942c3-ed8c-431f-a145-529d6ac304ec</vt:lpwstr>
  </property>
  <property fmtid="{D5CDD505-2E9C-101B-9397-08002B2CF9AE}" pid="6" name="MSIP_Label_edd942c3-ed8c-431f-a145-529d6ac304ec_SiteId">
    <vt:lpwstr>d6a637ea-8be1-46e6-9b9f-773568479147</vt:lpwstr>
  </property>
  <property fmtid="{D5CDD505-2E9C-101B-9397-08002B2CF9AE}" pid="7" name="MSIP_Label_edd942c3-ed8c-431f-a145-529d6ac304ec_ActionId">
    <vt:lpwstr>4dcc91fb-c254-4247-9156-33eb0db7d3b5</vt:lpwstr>
  </property>
  <property fmtid="{D5CDD505-2E9C-101B-9397-08002B2CF9AE}" pid="8" name="MSIP_Label_edd942c3-ed8c-431f-a145-529d6ac304ec_ContentBits">
    <vt:lpwstr>0</vt:lpwstr>
  </property>
</Properties>
</file>