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DC32" w14:textId="77777777" w:rsidR="000641D9" w:rsidRDefault="000641D9" w:rsidP="000641D9">
      <w:pPr>
        <w:ind w:left="708"/>
        <w:jc w:val="both"/>
      </w:pPr>
      <w:r w:rsidRPr="007C13C1">
        <w:t xml:space="preserve">Na temelju članka 15. stavak 2. Zakona o javnoj nabavi („Narodne novine“ broj </w:t>
      </w:r>
    </w:p>
    <w:p w14:paraId="24A36234" w14:textId="77777777" w:rsidR="000641D9" w:rsidRPr="007C13C1" w:rsidRDefault="000641D9" w:rsidP="000641D9">
      <w:pPr>
        <w:jc w:val="both"/>
      </w:pPr>
      <w:r w:rsidRPr="007C13C1">
        <w:t xml:space="preserve">120/16) i članka 34. Statuta Općine </w:t>
      </w:r>
      <w:proofErr w:type="spellStart"/>
      <w:r w:rsidRPr="007C13C1">
        <w:t>Dragalić</w:t>
      </w:r>
      <w:proofErr w:type="spellEnd"/>
      <w:r w:rsidRPr="007C13C1">
        <w:t xml:space="preserve"> („Službeni glasnik“ br. 3/18 i 4/21) Općinsko vijeće Općine </w:t>
      </w:r>
      <w:proofErr w:type="spellStart"/>
      <w:r w:rsidRPr="007C13C1">
        <w:t>Dragalić</w:t>
      </w:r>
      <w:proofErr w:type="spellEnd"/>
      <w:r w:rsidRPr="007C13C1">
        <w:t xml:space="preserve"> na 2. sjednici održanoj ___.8.2021. godine , donijelo je </w:t>
      </w:r>
    </w:p>
    <w:p w14:paraId="7DD72056" w14:textId="7C38EF12" w:rsidR="000641D9" w:rsidRPr="007C13C1" w:rsidRDefault="000641D9" w:rsidP="000641D9">
      <w:pPr>
        <w:jc w:val="both"/>
      </w:pPr>
      <w:r w:rsidRPr="007C13C1">
        <w:t xml:space="preserve"> </w:t>
      </w:r>
    </w:p>
    <w:p w14:paraId="41006D1E" w14:textId="782A0DB4" w:rsidR="000641D9" w:rsidRPr="007C13C1" w:rsidRDefault="000641D9" w:rsidP="000641D9">
      <w:pPr>
        <w:jc w:val="center"/>
        <w:rPr>
          <w:b/>
        </w:rPr>
      </w:pPr>
      <w:r w:rsidRPr="007C13C1">
        <w:rPr>
          <w:b/>
        </w:rPr>
        <w:t xml:space="preserve">Izmjene </w:t>
      </w:r>
      <w:r>
        <w:rPr>
          <w:b/>
        </w:rPr>
        <w:t xml:space="preserve">i dopune </w:t>
      </w:r>
      <w:r w:rsidRPr="007C13C1">
        <w:rPr>
          <w:b/>
        </w:rPr>
        <w:t>Pravilnika</w:t>
      </w:r>
    </w:p>
    <w:p w14:paraId="4866E4B3" w14:textId="77777777" w:rsidR="000641D9" w:rsidRPr="007C13C1" w:rsidRDefault="000641D9" w:rsidP="000641D9">
      <w:pPr>
        <w:jc w:val="center"/>
        <w:rPr>
          <w:b/>
        </w:rPr>
      </w:pPr>
      <w:r w:rsidRPr="007C13C1">
        <w:rPr>
          <w:b/>
        </w:rPr>
        <w:t>o provedbi postupaka jednostavne nabave</w:t>
      </w:r>
    </w:p>
    <w:p w14:paraId="2E6087D6" w14:textId="77777777" w:rsidR="000641D9" w:rsidRPr="007C13C1" w:rsidRDefault="000641D9" w:rsidP="000641D9">
      <w:pPr>
        <w:jc w:val="both"/>
      </w:pPr>
    </w:p>
    <w:p w14:paraId="09F41904" w14:textId="02A84FF0" w:rsidR="000641D9" w:rsidRPr="007C13C1" w:rsidRDefault="000641D9" w:rsidP="00B4688C">
      <w:pPr>
        <w:jc w:val="center"/>
      </w:pPr>
      <w:r w:rsidRPr="007C13C1">
        <w:t>Članak 1.</w:t>
      </w:r>
    </w:p>
    <w:p w14:paraId="747052CA" w14:textId="77777777" w:rsidR="000641D9" w:rsidRDefault="000641D9" w:rsidP="000641D9">
      <w:pPr>
        <w:suppressAutoHyphens w:val="0"/>
        <w:ind w:firstLine="708"/>
        <w:jc w:val="both"/>
        <w:rPr>
          <w:rFonts w:eastAsia="Calibri"/>
          <w:lang w:eastAsia="en-US"/>
        </w:rPr>
      </w:pPr>
      <w:r w:rsidRPr="007C13C1">
        <w:rPr>
          <w:rFonts w:eastAsia="Calibri"/>
          <w:lang w:eastAsia="en-US"/>
        </w:rPr>
        <w:t>U Pravilniku o provedbi postupka jednostavne nabave («Službeni glasnik“ br. /17) u članku 6. stavak 4. briše se.</w:t>
      </w:r>
    </w:p>
    <w:p w14:paraId="14251342" w14:textId="77777777" w:rsidR="000641D9" w:rsidRPr="007C13C1" w:rsidRDefault="000641D9" w:rsidP="000641D9">
      <w:pPr>
        <w:suppressAutoHyphens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Članak 2.</w:t>
      </w:r>
    </w:p>
    <w:p w14:paraId="6D6098D3" w14:textId="77777777" w:rsidR="000641D9" w:rsidRDefault="000641D9" w:rsidP="000641D9">
      <w:pPr>
        <w:suppressAutoHyphens w:val="0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članku 10. dodaje se stavak 3. koji glasi: </w:t>
      </w:r>
    </w:p>
    <w:p w14:paraId="2DD3CC4B" w14:textId="77777777" w:rsidR="000641D9" w:rsidRDefault="000641D9" w:rsidP="000641D9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“Kriteriji za odabir ekonomski najpovoljnije ponude ne smiju biti diskriminirajući, moraju biti povezani s predmetom nabave, te moraju omogućiti učinkovito tržišno natjecanje.“</w:t>
      </w:r>
    </w:p>
    <w:p w14:paraId="3151139E" w14:textId="77777777" w:rsidR="000641D9" w:rsidRDefault="000641D9" w:rsidP="000641D9">
      <w:pPr>
        <w:suppressAutoHyphens w:val="0"/>
        <w:jc w:val="center"/>
        <w:rPr>
          <w:rFonts w:eastAsia="Calibri"/>
          <w:lang w:eastAsia="en-US"/>
        </w:rPr>
      </w:pPr>
    </w:p>
    <w:p w14:paraId="0E6A5AFC" w14:textId="77777777" w:rsidR="000641D9" w:rsidRDefault="000641D9" w:rsidP="000641D9">
      <w:pPr>
        <w:suppressAutoHyphens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Članak 3,</w:t>
      </w:r>
    </w:p>
    <w:p w14:paraId="21312D12" w14:textId="77777777" w:rsidR="000641D9" w:rsidRDefault="000641D9" w:rsidP="000641D9">
      <w:pPr>
        <w:suppressAutoHyphens w:val="0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 članku 11. iza stavka 4. dodaju se stavci 5., 6., 7. i 8. koji glase:</w:t>
      </w:r>
    </w:p>
    <w:p w14:paraId="769AD5DD" w14:textId="77777777" w:rsidR="000641D9" w:rsidRDefault="000641D9" w:rsidP="000641D9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„Ako postoje  razlozi za poništenje postupka jednostavne nabave bez odgode se donosi obavijest o poništenju postupka jednostavne nabave.</w:t>
      </w:r>
    </w:p>
    <w:p w14:paraId="2D0B86AF" w14:textId="77777777" w:rsidR="000641D9" w:rsidRDefault="000641D9" w:rsidP="000641D9">
      <w:pPr>
        <w:suppressAutoHyphens w:val="0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Obavijest o poništenju postupka nabave sadrži najmanje: podatak o naručitelju, </w:t>
      </w:r>
    </w:p>
    <w:p w14:paraId="2E3AA3BE" w14:textId="77777777" w:rsidR="000641D9" w:rsidRDefault="000641D9" w:rsidP="000641D9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predmet nabave, evidencijski broj nabave, procijenjenu vrijednost nabave, obrazloženje razloga za poništenje postupka nabave, rok u kojem će se pokrenuti novi postupak za isti ili slični predmet nabave (ako je primjenjivo), datum donošenja, potpis i pečat odgovorne osobe.</w:t>
      </w:r>
    </w:p>
    <w:p w14:paraId="1AA88465" w14:textId="77777777" w:rsidR="000641D9" w:rsidRDefault="000641D9" w:rsidP="000641D9">
      <w:pPr>
        <w:suppressAutoHyphens w:val="0"/>
        <w:ind w:left="708"/>
        <w:jc w:val="both"/>
        <w:rPr>
          <w:rFonts w:eastAsia="Calibri"/>
          <w:lang w:eastAsia="en-US"/>
        </w:rPr>
      </w:pPr>
      <w:bookmarkStart w:id="0" w:name="_Hlk78018903"/>
      <w:r>
        <w:rPr>
          <w:rFonts w:eastAsia="Calibri"/>
          <w:lang w:eastAsia="en-US"/>
        </w:rPr>
        <w:t xml:space="preserve">Obavijest o poništenju postupka nabave </w:t>
      </w:r>
      <w:bookmarkEnd w:id="0"/>
      <w:r>
        <w:rPr>
          <w:rFonts w:eastAsia="Calibri"/>
          <w:lang w:eastAsia="en-US"/>
        </w:rPr>
        <w:t xml:space="preserve">s preslikom zapisnika o otvaranju, pregledu i </w:t>
      </w:r>
    </w:p>
    <w:p w14:paraId="4DEBDE66" w14:textId="77777777" w:rsidR="000641D9" w:rsidRDefault="000641D9" w:rsidP="000641D9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ocjeni ponuda, ako postoji, objavljuje se na internetskim stranicama Općine odnosno dostavlja neposrednom dostavom svakom ponuditelju na dokaziv način (potvrda e-mailom, dostavnica, povratnica i sl.).</w:t>
      </w:r>
    </w:p>
    <w:p w14:paraId="6CBFC25F" w14:textId="77777777" w:rsidR="000641D9" w:rsidRDefault="000641D9" w:rsidP="000641D9">
      <w:pPr>
        <w:suppressAutoHyphens w:val="0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Obavijest o poništenju postupka nabave postaje izvršna istekom dana objave na </w:t>
      </w:r>
    </w:p>
    <w:p w14:paraId="1390B61E" w14:textId="77777777" w:rsidR="000641D9" w:rsidRDefault="000641D9" w:rsidP="000641D9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internetskim stranicama Općine odnosno istekom dana dostave kada se dostava obavlja neposredno svakom ponuditelju.“</w:t>
      </w:r>
    </w:p>
    <w:p w14:paraId="31A75D43" w14:textId="77777777" w:rsidR="000641D9" w:rsidRPr="007C13C1" w:rsidRDefault="000641D9" w:rsidP="000641D9">
      <w:pPr>
        <w:suppressAutoHyphens w:val="0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Dosadašnji stavak 5. briše se.</w:t>
      </w:r>
    </w:p>
    <w:p w14:paraId="4778AD71" w14:textId="40C6781F" w:rsidR="000641D9" w:rsidRPr="007C13C1" w:rsidRDefault="000641D9" w:rsidP="0078108A">
      <w:pPr>
        <w:suppressAutoHyphens w:val="0"/>
        <w:jc w:val="center"/>
        <w:rPr>
          <w:rFonts w:eastAsia="Calibri"/>
          <w:lang w:eastAsia="en-US"/>
        </w:rPr>
      </w:pPr>
      <w:r w:rsidRPr="007C13C1">
        <w:rPr>
          <w:rFonts w:eastAsia="Calibri"/>
          <w:lang w:eastAsia="en-US"/>
        </w:rPr>
        <w:t>Članak</w:t>
      </w:r>
      <w:r>
        <w:rPr>
          <w:rFonts w:eastAsia="Calibri"/>
          <w:lang w:eastAsia="en-US"/>
        </w:rPr>
        <w:t xml:space="preserve"> 4</w:t>
      </w:r>
      <w:r w:rsidRPr="007C13C1">
        <w:rPr>
          <w:rFonts w:eastAsia="Calibri"/>
          <w:lang w:eastAsia="en-US"/>
        </w:rPr>
        <w:t>.</w:t>
      </w:r>
    </w:p>
    <w:p w14:paraId="7BA2B06C" w14:textId="3173C12C" w:rsidR="000641D9" w:rsidRPr="007C13C1" w:rsidRDefault="000641D9" w:rsidP="000641D9">
      <w:pPr>
        <w:suppressAutoHyphens w:val="0"/>
        <w:ind w:firstLine="708"/>
        <w:jc w:val="both"/>
        <w:rPr>
          <w:rFonts w:eastAsia="Calibri"/>
          <w:lang w:eastAsia="en-US"/>
        </w:rPr>
      </w:pPr>
      <w:r w:rsidRPr="007C13C1">
        <w:rPr>
          <w:rFonts w:eastAsia="Calibri"/>
          <w:color w:val="000000"/>
          <w:lang w:eastAsia="hr-HR"/>
        </w:rPr>
        <w:t>Ov</w:t>
      </w:r>
      <w:r w:rsidR="0078108A">
        <w:rPr>
          <w:rFonts w:eastAsia="Calibri"/>
          <w:color w:val="000000"/>
          <w:lang w:eastAsia="hr-HR"/>
        </w:rPr>
        <w:t>e Izmjene i dopune</w:t>
      </w:r>
      <w:r w:rsidRPr="007C13C1">
        <w:rPr>
          <w:rFonts w:eastAsia="Calibri"/>
          <w:color w:val="000000"/>
          <w:lang w:eastAsia="hr-HR"/>
        </w:rPr>
        <w:t xml:space="preserve"> P</w:t>
      </w:r>
      <w:r>
        <w:rPr>
          <w:rFonts w:eastAsia="Calibri"/>
          <w:color w:val="000000"/>
          <w:lang w:eastAsia="hr-HR"/>
        </w:rPr>
        <w:t>ravilnik</w:t>
      </w:r>
      <w:r w:rsidR="0078108A">
        <w:rPr>
          <w:rFonts w:eastAsia="Calibri"/>
          <w:color w:val="000000"/>
          <w:lang w:eastAsia="hr-HR"/>
        </w:rPr>
        <w:t>a</w:t>
      </w:r>
      <w:r w:rsidRPr="007C13C1">
        <w:rPr>
          <w:rFonts w:eastAsia="Calibri"/>
          <w:color w:val="000000"/>
          <w:lang w:eastAsia="hr-HR"/>
        </w:rPr>
        <w:t xml:space="preserve"> stupa</w:t>
      </w:r>
      <w:r w:rsidR="0078108A">
        <w:rPr>
          <w:rFonts w:eastAsia="Calibri"/>
          <w:color w:val="000000"/>
          <w:lang w:eastAsia="hr-HR"/>
        </w:rPr>
        <w:t>ju</w:t>
      </w:r>
      <w:r w:rsidRPr="007C13C1">
        <w:rPr>
          <w:rFonts w:eastAsia="Calibri"/>
          <w:color w:val="000000"/>
          <w:lang w:eastAsia="hr-HR"/>
        </w:rPr>
        <w:t xml:space="preserve"> na snagu osmog dana od dana objave u „Službenom glasniku“.</w:t>
      </w:r>
    </w:p>
    <w:p w14:paraId="2B57206A" w14:textId="77777777" w:rsidR="000641D9" w:rsidRPr="00DF33A7" w:rsidRDefault="000641D9" w:rsidP="000641D9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48833BAE" w14:textId="77777777" w:rsidR="000641D9" w:rsidRPr="00DF33A7" w:rsidRDefault="000641D9" w:rsidP="000641D9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DF33A7">
        <w:rPr>
          <w:rFonts w:eastAsia="Calibri"/>
          <w:sz w:val="22"/>
          <w:szCs w:val="22"/>
          <w:lang w:eastAsia="en-US"/>
        </w:rPr>
        <w:t>REPUBLIKA HRVATSKA</w:t>
      </w:r>
    </w:p>
    <w:p w14:paraId="6D954C63" w14:textId="77777777" w:rsidR="000641D9" w:rsidRPr="00DF33A7" w:rsidRDefault="000641D9" w:rsidP="000641D9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DF33A7">
        <w:rPr>
          <w:rFonts w:eastAsia="Calibri"/>
          <w:sz w:val="22"/>
          <w:szCs w:val="22"/>
          <w:lang w:eastAsia="en-US"/>
        </w:rPr>
        <w:t>BRODSKO-POSAVSKA ŽUPANIJA</w:t>
      </w:r>
    </w:p>
    <w:p w14:paraId="13A06B6D" w14:textId="77777777" w:rsidR="000641D9" w:rsidRPr="00DF33A7" w:rsidRDefault="000641D9" w:rsidP="000641D9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DF33A7">
        <w:rPr>
          <w:rFonts w:eastAsia="Calibri"/>
          <w:sz w:val="22"/>
          <w:szCs w:val="22"/>
          <w:lang w:eastAsia="en-US"/>
        </w:rPr>
        <w:t>OPĆINA DRAGALIĆ</w:t>
      </w:r>
    </w:p>
    <w:p w14:paraId="0C45F903" w14:textId="77777777" w:rsidR="000641D9" w:rsidRPr="00DF33A7" w:rsidRDefault="000641D9" w:rsidP="000641D9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DF33A7">
        <w:rPr>
          <w:rFonts w:eastAsia="Calibri"/>
          <w:sz w:val="22"/>
          <w:szCs w:val="22"/>
          <w:lang w:eastAsia="en-US"/>
        </w:rPr>
        <w:t>OPĆINSKO VIJEĆE</w:t>
      </w:r>
    </w:p>
    <w:p w14:paraId="736E9558" w14:textId="77777777" w:rsidR="000641D9" w:rsidRPr="00DF33A7" w:rsidRDefault="000641D9" w:rsidP="000641D9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14:paraId="74644614" w14:textId="77777777" w:rsidR="000641D9" w:rsidRPr="00DF33A7" w:rsidRDefault="000641D9" w:rsidP="000641D9">
      <w:pPr>
        <w:suppressAutoHyphens w:val="0"/>
        <w:rPr>
          <w:rFonts w:eastAsia="Calibri"/>
          <w:sz w:val="22"/>
          <w:szCs w:val="22"/>
          <w:lang w:eastAsia="en-US"/>
        </w:rPr>
      </w:pPr>
      <w:r w:rsidRPr="00DF33A7">
        <w:rPr>
          <w:rFonts w:eastAsia="Calibri"/>
          <w:sz w:val="22"/>
          <w:szCs w:val="22"/>
          <w:lang w:eastAsia="en-US"/>
        </w:rPr>
        <w:t xml:space="preserve">KLASA: </w:t>
      </w:r>
      <w:r>
        <w:rPr>
          <w:rFonts w:eastAsia="Calibri"/>
          <w:sz w:val="22"/>
          <w:szCs w:val="22"/>
          <w:lang w:eastAsia="en-US"/>
        </w:rPr>
        <w:t>406</w:t>
      </w:r>
      <w:r w:rsidRPr="00DF33A7">
        <w:rPr>
          <w:rFonts w:eastAsia="Calibri"/>
          <w:sz w:val="22"/>
          <w:szCs w:val="22"/>
          <w:lang w:eastAsia="en-US"/>
        </w:rPr>
        <w:t>-0</w:t>
      </w:r>
      <w:r>
        <w:rPr>
          <w:rFonts w:eastAsia="Calibri"/>
          <w:sz w:val="22"/>
          <w:szCs w:val="22"/>
          <w:lang w:eastAsia="en-US"/>
        </w:rPr>
        <w:t>1</w:t>
      </w:r>
      <w:r w:rsidRPr="00DF33A7">
        <w:rPr>
          <w:rFonts w:eastAsia="Calibri"/>
          <w:sz w:val="22"/>
          <w:szCs w:val="22"/>
          <w:lang w:eastAsia="en-US"/>
        </w:rPr>
        <w:t>/21-01/</w:t>
      </w:r>
    </w:p>
    <w:p w14:paraId="45E169DF" w14:textId="7F24A29F" w:rsidR="000641D9" w:rsidRPr="00DF33A7" w:rsidRDefault="000641D9" w:rsidP="000641D9">
      <w:pPr>
        <w:suppressAutoHyphens w:val="0"/>
        <w:rPr>
          <w:rFonts w:eastAsia="Calibri"/>
          <w:sz w:val="22"/>
          <w:szCs w:val="22"/>
          <w:lang w:eastAsia="en-US"/>
        </w:rPr>
      </w:pPr>
      <w:r w:rsidRPr="00DF33A7">
        <w:rPr>
          <w:rFonts w:eastAsia="Calibri"/>
          <w:sz w:val="22"/>
          <w:szCs w:val="22"/>
          <w:lang w:eastAsia="en-US"/>
        </w:rPr>
        <w:t>URBROJ: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F33A7">
        <w:rPr>
          <w:rFonts w:eastAsia="Calibri"/>
          <w:sz w:val="22"/>
          <w:szCs w:val="22"/>
          <w:lang w:eastAsia="en-US"/>
        </w:rPr>
        <w:t>2178/27-21-2</w:t>
      </w:r>
    </w:p>
    <w:p w14:paraId="73A76C8C" w14:textId="77777777" w:rsidR="000641D9" w:rsidRPr="00DF33A7" w:rsidRDefault="000641D9" w:rsidP="000641D9">
      <w:pPr>
        <w:suppressAutoHyphens w:val="0"/>
        <w:rPr>
          <w:rFonts w:eastAsia="Calibri"/>
          <w:sz w:val="22"/>
          <w:szCs w:val="22"/>
          <w:lang w:eastAsia="en-US"/>
        </w:rPr>
      </w:pPr>
      <w:proofErr w:type="spellStart"/>
      <w:r w:rsidRPr="00DF33A7">
        <w:rPr>
          <w:rFonts w:eastAsia="Calibri"/>
          <w:sz w:val="22"/>
          <w:szCs w:val="22"/>
          <w:lang w:eastAsia="en-US"/>
        </w:rPr>
        <w:t>Dragalić</w:t>
      </w:r>
      <w:proofErr w:type="spellEnd"/>
      <w:r w:rsidRPr="00DF33A7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____</w:t>
      </w:r>
      <w:r w:rsidRPr="00DF33A7">
        <w:rPr>
          <w:rFonts w:eastAsia="Calibri"/>
          <w:sz w:val="22"/>
          <w:szCs w:val="22"/>
          <w:lang w:eastAsia="en-US"/>
        </w:rPr>
        <w:t>.0</w:t>
      </w:r>
      <w:r>
        <w:rPr>
          <w:rFonts w:eastAsia="Calibri"/>
          <w:sz w:val="22"/>
          <w:szCs w:val="22"/>
          <w:lang w:eastAsia="en-US"/>
        </w:rPr>
        <w:t>8</w:t>
      </w:r>
      <w:r w:rsidRPr="00DF33A7">
        <w:rPr>
          <w:rFonts w:eastAsia="Calibri"/>
          <w:sz w:val="22"/>
          <w:szCs w:val="22"/>
          <w:lang w:eastAsia="en-US"/>
        </w:rPr>
        <w:t>.2021.</w:t>
      </w:r>
    </w:p>
    <w:p w14:paraId="78FC1D35" w14:textId="77777777" w:rsidR="000641D9" w:rsidRPr="00DF33A7" w:rsidRDefault="000641D9" w:rsidP="000641D9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7AF97F40" w14:textId="77777777" w:rsidR="000641D9" w:rsidRPr="00DF33A7" w:rsidRDefault="000641D9" w:rsidP="000641D9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5093A3F9" w14:textId="77777777" w:rsidR="000641D9" w:rsidRPr="00DF33A7" w:rsidRDefault="000641D9" w:rsidP="000641D9">
      <w:pPr>
        <w:suppressAutoHyphens w:val="0"/>
        <w:ind w:left="4956"/>
        <w:jc w:val="center"/>
        <w:rPr>
          <w:rFonts w:eastAsia="Calibri"/>
          <w:sz w:val="22"/>
          <w:szCs w:val="22"/>
          <w:lang w:eastAsia="en-US"/>
        </w:rPr>
      </w:pPr>
      <w:r w:rsidRPr="00DF33A7">
        <w:rPr>
          <w:rFonts w:eastAsia="Calibri"/>
          <w:sz w:val="22"/>
          <w:szCs w:val="22"/>
          <w:lang w:eastAsia="en-US"/>
        </w:rPr>
        <w:t>PREDSJEDNI</w:t>
      </w:r>
      <w:r>
        <w:rPr>
          <w:rFonts w:eastAsia="Calibri"/>
          <w:sz w:val="22"/>
          <w:szCs w:val="22"/>
          <w:lang w:eastAsia="en-US"/>
        </w:rPr>
        <w:t>CA</w:t>
      </w:r>
    </w:p>
    <w:p w14:paraId="50845E9F" w14:textId="6B09B55E" w:rsidR="000641D9" w:rsidRPr="00DF33A7" w:rsidRDefault="000641D9" w:rsidP="00DF71B0">
      <w:pPr>
        <w:suppressAutoHyphens w:val="0"/>
        <w:ind w:left="4956"/>
        <w:jc w:val="center"/>
        <w:rPr>
          <w:rFonts w:eastAsia="Calibri"/>
          <w:sz w:val="22"/>
          <w:szCs w:val="22"/>
          <w:lang w:eastAsia="en-US"/>
        </w:rPr>
      </w:pPr>
      <w:r w:rsidRPr="00DF33A7">
        <w:rPr>
          <w:rFonts w:eastAsia="Calibri"/>
          <w:sz w:val="22"/>
          <w:szCs w:val="22"/>
          <w:lang w:eastAsia="en-US"/>
        </w:rPr>
        <w:t>OPĆINSKOG VIJEĆA</w:t>
      </w:r>
    </w:p>
    <w:p w14:paraId="012EECEE" w14:textId="3EE3A0D7" w:rsidR="000641D9" w:rsidRPr="00DF33A7" w:rsidRDefault="00DF71B0" w:rsidP="00B4688C">
      <w:pPr>
        <w:suppressAutoHyphens w:val="0"/>
        <w:ind w:left="637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</w:t>
      </w:r>
      <w:r w:rsidR="000641D9">
        <w:rPr>
          <w:rFonts w:eastAsia="Calibri"/>
          <w:sz w:val="22"/>
          <w:szCs w:val="22"/>
          <w:lang w:eastAsia="en-US"/>
        </w:rPr>
        <w:t>esna P</w:t>
      </w:r>
      <w:proofErr w:type="spellStart"/>
      <w:r w:rsidR="000641D9">
        <w:rPr>
          <w:rFonts w:eastAsia="Calibri"/>
          <w:sz w:val="22"/>
          <w:szCs w:val="22"/>
          <w:lang w:eastAsia="en-US"/>
        </w:rPr>
        <w:t>eterlik</w:t>
      </w:r>
      <w:proofErr w:type="spellEnd"/>
      <w:r>
        <w:rPr>
          <w:rFonts w:eastAsia="Calibri"/>
          <w:sz w:val="22"/>
          <w:szCs w:val="22"/>
          <w:lang w:eastAsia="en-US"/>
        </w:rPr>
        <w:t>, v.r.</w:t>
      </w:r>
    </w:p>
    <w:p w14:paraId="193B1212" w14:textId="77777777" w:rsidR="00B4688C" w:rsidRDefault="00B4688C" w:rsidP="000641D9">
      <w:pPr>
        <w:jc w:val="center"/>
        <w:rPr>
          <w:b/>
          <w:bCs/>
        </w:rPr>
      </w:pPr>
    </w:p>
    <w:p w14:paraId="14E17F32" w14:textId="77777777" w:rsidR="00B4688C" w:rsidRDefault="00B4688C" w:rsidP="000641D9">
      <w:pPr>
        <w:jc w:val="center"/>
        <w:rPr>
          <w:b/>
          <w:bCs/>
        </w:rPr>
      </w:pPr>
    </w:p>
    <w:sectPr w:rsidR="00B4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D8"/>
    <w:rsid w:val="000641D9"/>
    <w:rsid w:val="003D2B28"/>
    <w:rsid w:val="00626788"/>
    <w:rsid w:val="00666D6B"/>
    <w:rsid w:val="007332D8"/>
    <w:rsid w:val="0078108A"/>
    <w:rsid w:val="00B4688C"/>
    <w:rsid w:val="00B70D4F"/>
    <w:rsid w:val="00CE24E8"/>
    <w:rsid w:val="00D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20E9"/>
  <w15:chartTrackingRefBased/>
  <w15:docId w15:val="{636B00A8-233A-4A6B-A21A-9630A33B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1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5</cp:revision>
  <dcterms:created xsi:type="dcterms:W3CDTF">2021-07-24T09:49:00Z</dcterms:created>
  <dcterms:modified xsi:type="dcterms:W3CDTF">2021-10-13T08:26:00Z</dcterms:modified>
</cp:coreProperties>
</file>