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drawingml.chart+xml" PartName="/word/charts/chart1.xml"/>
  <Override ContentType="application/vnd.ms-office.chartstyle+xml" PartName="/word/charts/style1.xml"/>
  <Override ContentType="application/vnd.ms-office.chartcolorstyle+xml" PartName="/word/charts/colors1.xml"/>
  <Override ContentType="application/vnd.openxmlformats-officedocument.themeOverride+xml" PartName="/word/theme/themeOverride1.xml"/>
  <Override ContentType="application/vnd.openxmlformats-officedocument.drawingml.chart+xml" PartName="/word/charts/chart2.xml"/>
  <Override ContentType="application/vnd.ms-office.chartstyle+xml" PartName="/word/charts/style2.xml"/>
  <Override ContentType="application/vnd.ms-office.chartcolorstyle+xml" PartName="/word/charts/colors2.xml"/>
  <Override ContentType="application/vnd.openxmlformats-officedocument.themeOverride+xml" PartName="/word/theme/themeOverride2.xml"/>
  <Override ContentType="application/vnd.openxmlformats-officedocument.drawingml.chart+xml" PartName="/word/charts/chart3.xml"/>
  <Override ContentType="application/vnd.ms-office.chartstyle+xml" PartName="/word/charts/style3.xml"/>
  <Override ContentType="application/vnd.ms-office.chartcolorstyle+xml" PartName="/word/charts/colors3.xml"/>
  <Override ContentType="application/vnd.openxmlformats-officedocument.themeOverride+xml" PartName="/word/theme/themeOverride3.xml"/>
  <Override ContentType="application/vnd.openxmlformats-officedocument.drawingml.chart+xml" PartName="/word/charts/chart4.xml"/>
  <Override ContentType="application/vnd.ms-office.chartstyle+xml" PartName="/word/charts/style4.xml"/>
  <Override ContentType="application/vnd.ms-office.chartcolorstyle+xml" PartName="/word/charts/colors4.xml"/>
  <Override ContentType="application/vnd.openxmlformats-officedocument.themeOverride+xml" PartName="/word/theme/themeOverride4.xml"/>
  <Override ContentType="application/vnd.openxmlformats-officedocument.drawingml.chart+xml" PartName="/word/charts/chart5.xml"/>
  <Override ContentType="application/vnd.ms-office.chartstyle+xml" PartName="/word/charts/style5.xml"/>
  <Override ContentType="application/vnd.ms-office.chartcolorstyle+xml" PartName="/word/charts/colors5.xml"/>
  <Override ContentType="application/vnd.openxmlformats-officedocument.themeOverride+xml" PartName="/word/theme/themeOverride5.xml"/>
  <Override ContentType="application/vnd.ms-office.chartex+xml" PartName="/word/charts/chartEx1.xml"/>
  <Override ContentType="application/vnd.ms-office.chartstyle+xml" PartName="/word/charts/style6.xml"/>
  <Override ContentType="application/vnd.ms-office.chartcolorstyle+xml" PartName="/word/charts/colors6.xml"/>
  <Override ContentType="application/vnd.openxmlformats-officedocument.themeOverride+xml" PartName="/word/theme/themeOverride6.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B7FB" w14:textId="0CC18662" w:rsidR="00FB02F8" w:rsidRPr="0010235B" w:rsidRDefault="0010235B" w:rsidP="0010235B">
      <w:pPr>
        <w:jc w:val="center"/>
        <w:rPr>
          <w:b/>
          <w:bCs/>
          <w:sz w:val="48"/>
          <w:szCs w:val="48"/>
        </w:rPr>
      </w:pPr>
      <w:r w:rsidRPr="0010235B">
        <w:rPr>
          <w:b/>
          <w:bCs/>
          <w:sz w:val="48"/>
          <w:szCs w:val="48"/>
        </w:rPr>
        <w:t>OPĆINA DRAGALIĆ</w:t>
      </w:r>
    </w:p>
    <w:p w14:paraId="0B3E07D6" w14:textId="6141D219" w:rsidR="0010235B" w:rsidRDefault="00F32C0C" w:rsidP="0010235B">
      <w:pPr>
        <w:jc w:val="center"/>
        <w:rPr>
          <w:b/>
          <w:bCs/>
          <w:sz w:val="28"/>
          <w:szCs w:val="28"/>
        </w:rPr>
      </w:pPr>
      <w:r>
        <w:rPr>
          <w:noProof/>
        </w:rPr>
        <w:drawing>
          <wp:inline distT="0" distB="0" distL="0" distR="0" wp14:anchorId="3525F953" wp14:editId="2D946B4D">
            <wp:extent cx="5905500" cy="35337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533775"/>
                    </a:xfrm>
                    <a:prstGeom prst="rect">
                      <a:avLst/>
                    </a:prstGeom>
                    <a:noFill/>
                    <a:ln>
                      <a:noFill/>
                    </a:ln>
                  </pic:spPr>
                </pic:pic>
              </a:graphicData>
            </a:graphic>
          </wp:inline>
        </w:drawing>
      </w:r>
    </w:p>
    <w:p w14:paraId="1058DF62" w14:textId="77777777" w:rsidR="0010235B" w:rsidRPr="0010235B" w:rsidRDefault="0010235B" w:rsidP="0010235B">
      <w:pPr>
        <w:jc w:val="center"/>
        <w:rPr>
          <w:b/>
          <w:bCs/>
          <w:sz w:val="52"/>
          <w:szCs w:val="52"/>
        </w:rPr>
      </w:pPr>
      <w:proofErr w:type="spellStart"/>
      <w:r w:rsidRPr="0010235B">
        <w:rPr>
          <w:b/>
          <w:bCs/>
          <w:sz w:val="52"/>
          <w:szCs w:val="52"/>
        </w:rPr>
        <w:t>Proračun</w:t>
      </w:r>
      <w:proofErr w:type="spellEnd"/>
      <w:r w:rsidRPr="0010235B">
        <w:rPr>
          <w:b/>
          <w:bCs/>
          <w:sz w:val="52"/>
          <w:szCs w:val="52"/>
        </w:rPr>
        <w:t xml:space="preserve"> u </w:t>
      </w:r>
      <w:proofErr w:type="spellStart"/>
      <w:r w:rsidRPr="0010235B">
        <w:rPr>
          <w:b/>
          <w:bCs/>
          <w:sz w:val="52"/>
          <w:szCs w:val="52"/>
        </w:rPr>
        <w:t>malom</w:t>
      </w:r>
      <w:proofErr w:type="spellEnd"/>
      <w:r w:rsidRPr="0010235B">
        <w:rPr>
          <w:b/>
          <w:bCs/>
          <w:sz w:val="52"/>
          <w:szCs w:val="52"/>
        </w:rPr>
        <w:t xml:space="preserve"> za 2021 </w:t>
      </w:r>
      <w:proofErr w:type="spellStart"/>
      <w:r w:rsidRPr="0010235B">
        <w:rPr>
          <w:b/>
          <w:bCs/>
          <w:sz w:val="52"/>
          <w:szCs w:val="52"/>
        </w:rPr>
        <w:t>godinu</w:t>
      </w:r>
      <w:proofErr w:type="spellEnd"/>
      <w:r w:rsidRPr="0010235B">
        <w:rPr>
          <w:b/>
          <w:bCs/>
          <w:sz w:val="52"/>
          <w:szCs w:val="52"/>
        </w:rPr>
        <w:t xml:space="preserve">    </w:t>
      </w:r>
    </w:p>
    <w:p w14:paraId="0E2AF455" w14:textId="77777777" w:rsidR="0010235B" w:rsidRDefault="0010235B" w:rsidP="0010235B">
      <w:pPr>
        <w:jc w:val="center"/>
        <w:rPr>
          <w:b/>
          <w:bCs/>
          <w:sz w:val="96"/>
          <w:szCs w:val="96"/>
        </w:rPr>
      </w:pPr>
      <w:r w:rsidRPr="0010235B">
        <w:rPr>
          <w:b/>
          <w:bCs/>
          <w:sz w:val="96"/>
          <w:szCs w:val="96"/>
        </w:rPr>
        <w:t xml:space="preserve">VODIČ ZA GRAĐANE </w:t>
      </w:r>
      <w:r>
        <w:rPr>
          <w:b/>
          <w:bCs/>
          <w:sz w:val="96"/>
          <w:szCs w:val="96"/>
        </w:rPr>
        <w:t xml:space="preserve"> </w:t>
      </w:r>
    </w:p>
    <w:p w14:paraId="2DB4BB46" w14:textId="058D05FA" w:rsidR="0010235B" w:rsidRPr="0010235B" w:rsidRDefault="0010235B" w:rsidP="0010235B">
      <w:pPr>
        <w:jc w:val="center"/>
        <w:rPr>
          <w:b/>
          <w:bCs/>
          <w:sz w:val="52"/>
          <w:szCs w:val="52"/>
        </w:rPr>
      </w:pPr>
      <w:r w:rsidRPr="0010235B">
        <w:rPr>
          <w:b/>
          <w:bCs/>
          <w:sz w:val="96"/>
          <w:szCs w:val="96"/>
        </w:rPr>
        <w:t xml:space="preserve"> </w:t>
      </w:r>
      <w:r w:rsidRPr="0010235B">
        <w:rPr>
          <w:b/>
          <w:bCs/>
          <w:sz w:val="52"/>
          <w:szCs w:val="52"/>
        </w:rPr>
        <w:t>UZ PRORAČUN</w:t>
      </w:r>
    </w:p>
    <w:p w14:paraId="51866C5C" w14:textId="46DD29E3" w:rsidR="0010235B" w:rsidRPr="0010235B" w:rsidRDefault="0010235B" w:rsidP="00F32C0C">
      <w:pPr>
        <w:jc w:val="center"/>
        <w:rPr>
          <w:b/>
          <w:bCs/>
          <w:sz w:val="36"/>
          <w:szCs w:val="36"/>
        </w:rPr>
        <w:sectPr w:rsidR="0010235B" w:rsidRPr="0010235B" w:rsidSect="0010235B">
          <w:headerReference w:type="default" r:id="rId9"/>
          <w:footerReference w:type="default" r:id="rId10"/>
          <w:pgSz w:w="16838" w:h="11906" w:orient="landscape"/>
          <w:pgMar w:top="1417" w:right="1417" w:bottom="1417" w:left="1417" w:header="708" w:footer="708" w:gutter="0"/>
          <w:cols w:space="708"/>
          <w:docGrid w:linePitch="360"/>
        </w:sectPr>
      </w:pPr>
      <w:proofErr w:type="spellStart"/>
      <w:r>
        <w:rPr>
          <w:b/>
          <w:bCs/>
          <w:sz w:val="36"/>
          <w:szCs w:val="36"/>
        </w:rPr>
        <w:t>prosinac</w:t>
      </w:r>
      <w:proofErr w:type="spellEnd"/>
      <w:r>
        <w:rPr>
          <w:b/>
          <w:bCs/>
          <w:sz w:val="36"/>
          <w:szCs w:val="36"/>
        </w:rPr>
        <w:t>/202</w:t>
      </w:r>
      <w:r w:rsidR="00467936">
        <w:rPr>
          <w:b/>
          <w:bCs/>
          <w:sz w:val="36"/>
          <w:szCs w:val="36"/>
        </w:rPr>
        <w:t>0</w:t>
      </w:r>
    </w:p>
    <w:p w14:paraId="082AA97F" w14:textId="77777777" w:rsidR="00467936" w:rsidRDefault="00467936" w:rsidP="00467936">
      <w:pPr>
        <w:jc w:val="both"/>
        <w:rPr>
          <w:rFonts w:eastAsia="Calibri"/>
          <w:b/>
          <w:bCs/>
          <w:iCs/>
          <w:sz w:val="28"/>
          <w:szCs w:val="28"/>
          <w:lang w:val="hr-HR"/>
        </w:rPr>
      </w:pPr>
      <w:r w:rsidRPr="00467936">
        <w:rPr>
          <w:rFonts w:eastAsia="Calibri"/>
          <w:b/>
          <w:bCs/>
          <w:iCs/>
          <w:sz w:val="28"/>
          <w:szCs w:val="28"/>
          <w:lang w:val="hr-HR"/>
        </w:rPr>
        <w:lastRenderedPageBreak/>
        <w:t xml:space="preserve">Poštovane građanke i građani, </w:t>
      </w:r>
    </w:p>
    <w:p w14:paraId="4FD93EC5" w14:textId="3F0ACD39" w:rsidR="00467936" w:rsidRPr="00467936" w:rsidRDefault="00467936" w:rsidP="00467936">
      <w:pPr>
        <w:jc w:val="both"/>
        <w:rPr>
          <w:color w:val="000000" w:themeColor="text1"/>
          <w:sz w:val="22"/>
          <w:szCs w:val="22"/>
        </w:rPr>
      </w:pPr>
      <w:proofErr w:type="spellStart"/>
      <w:r>
        <w:rPr>
          <w:color w:val="000000" w:themeColor="text1"/>
          <w:sz w:val="28"/>
          <w:szCs w:val="28"/>
        </w:rPr>
        <w:t>želja</w:t>
      </w:r>
      <w:proofErr w:type="spellEnd"/>
      <w:r>
        <w:rPr>
          <w:color w:val="000000" w:themeColor="text1"/>
          <w:sz w:val="28"/>
          <w:szCs w:val="28"/>
        </w:rPr>
        <w:t xml:space="preserve"> mi je </w:t>
      </w:r>
      <w:proofErr w:type="spellStart"/>
      <w:r w:rsidRPr="00467936">
        <w:rPr>
          <w:color w:val="000000" w:themeColor="text1"/>
          <w:sz w:val="28"/>
          <w:szCs w:val="28"/>
        </w:rPr>
        <w:t>približi</w:t>
      </w:r>
      <w:r>
        <w:rPr>
          <w:color w:val="000000" w:themeColor="text1"/>
          <w:sz w:val="28"/>
          <w:szCs w:val="28"/>
        </w:rPr>
        <w:t>t</w:t>
      </w:r>
      <w:r w:rsidRPr="00467936">
        <w:rPr>
          <w:color w:val="000000" w:themeColor="text1"/>
          <w:sz w:val="28"/>
          <w:szCs w:val="28"/>
        </w:rPr>
        <w:t>i</w:t>
      </w:r>
      <w:proofErr w:type="spellEnd"/>
      <w:r w:rsidRPr="00467936">
        <w:rPr>
          <w:color w:val="000000" w:themeColor="text1"/>
          <w:sz w:val="28"/>
          <w:szCs w:val="28"/>
        </w:rPr>
        <w:t xml:space="preserve"> </w:t>
      </w:r>
      <w:proofErr w:type="spellStart"/>
      <w:r>
        <w:rPr>
          <w:color w:val="000000" w:themeColor="text1"/>
          <w:sz w:val="28"/>
          <w:szCs w:val="28"/>
        </w:rPr>
        <w:t>Vam</w:t>
      </w:r>
      <w:proofErr w:type="spellEnd"/>
      <w:r>
        <w:rPr>
          <w:color w:val="000000" w:themeColor="text1"/>
          <w:sz w:val="28"/>
          <w:szCs w:val="28"/>
        </w:rPr>
        <w:t xml:space="preserve"> </w:t>
      </w:r>
      <w:proofErr w:type="spellStart"/>
      <w:r>
        <w:rPr>
          <w:color w:val="000000" w:themeColor="text1"/>
          <w:sz w:val="28"/>
          <w:szCs w:val="28"/>
        </w:rPr>
        <w:t>razumjevanje</w:t>
      </w:r>
      <w:proofErr w:type="spellEnd"/>
      <w:r>
        <w:rPr>
          <w:color w:val="000000" w:themeColor="text1"/>
          <w:sz w:val="28"/>
          <w:szCs w:val="28"/>
        </w:rPr>
        <w:t xml:space="preserve"> </w:t>
      </w:r>
      <w:proofErr w:type="spellStart"/>
      <w:r>
        <w:rPr>
          <w:color w:val="000000" w:themeColor="text1"/>
          <w:sz w:val="28"/>
          <w:szCs w:val="28"/>
        </w:rPr>
        <w:t>planskih</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Zakonom</w:t>
      </w:r>
      <w:proofErr w:type="spellEnd"/>
      <w:r>
        <w:rPr>
          <w:color w:val="000000" w:themeColor="text1"/>
          <w:sz w:val="28"/>
          <w:szCs w:val="28"/>
        </w:rPr>
        <w:t xml:space="preserve"> </w:t>
      </w:r>
      <w:proofErr w:type="spellStart"/>
      <w:r>
        <w:rPr>
          <w:color w:val="000000" w:themeColor="text1"/>
          <w:sz w:val="28"/>
          <w:szCs w:val="28"/>
        </w:rPr>
        <w:t>obveznih</w:t>
      </w:r>
      <w:proofErr w:type="spellEnd"/>
      <w:r>
        <w:rPr>
          <w:color w:val="000000" w:themeColor="text1"/>
          <w:sz w:val="28"/>
          <w:szCs w:val="28"/>
        </w:rPr>
        <w:t xml:space="preserve"> </w:t>
      </w:r>
      <w:proofErr w:type="spellStart"/>
      <w:r>
        <w:rPr>
          <w:color w:val="000000" w:themeColor="text1"/>
          <w:sz w:val="28"/>
          <w:szCs w:val="28"/>
        </w:rPr>
        <w:t>aktivnosti</w:t>
      </w:r>
      <w:proofErr w:type="spellEnd"/>
      <w:r>
        <w:rPr>
          <w:color w:val="000000" w:themeColor="text1"/>
          <w:sz w:val="28"/>
          <w:szCs w:val="28"/>
        </w:rPr>
        <w:t xml:space="preserve"> </w:t>
      </w:r>
      <w:proofErr w:type="spellStart"/>
      <w:r>
        <w:rPr>
          <w:color w:val="000000" w:themeColor="text1"/>
          <w:sz w:val="28"/>
          <w:szCs w:val="28"/>
        </w:rPr>
        <w:t>koje</w:t>
      </w:r>
      <w:proofErr w:type="spellEnd"/>
      <w:r>
        <w:rPr>
          <w:color w:val="000000" w:themeColor="text1"/>
          <w:sz w:val="28"/>
          <w:szCs w:val="28"/>
        </w:rPr>
        <w:t xml:space="preserve"> </w:t>
      </w:r>
      <w:proofErr w:type="spellStart"/>
      <w:r>
        <w:rPr>
          <w:color w:val="000000" w:themeColor="text1"/>
          <w:sz w:val="28"/>
          <w:szCs w:val="28"/>
        </w:rPr>
        <w:t>provodimo</w:t>
      </w:r>
      <w:proofErr w:type="spellEnd"/>
      <w:r>
        <w:rPr>
          <w:color w:val="000000" w:themeColor="text1"/>
          <w:sz w:val="28"/>
          <w:szCs w:val="28"/>
        </w:rPr>
        <w:t xml:space="preserve"> </w:t>
      </w:r>
      <w:proofErr w:type="spellStart"/>
      <w:r>
        <w:rPr>
          <w:color w:val="000000" w:themeColor="text1"/>
          <w:sz w:val="28"/>
          <w:szCs w:val="28"/>
        </w:rPr>
        <w:t>vezano</w:t>
      </w:r>
      <w:proofErr w:type="spellEnd"/>
      <w:r>
        <w:rPr>
          <w:color w:val="000000" w:themeColor="text1"/>
          <w:sz w:val="28"/>
          <w:szCs w:val="28"/>
        </w:rPr>
        <w:t xml:space="preserve"> za </w:t>
      </w:r>
      <w:proofErr w:type="spellStart"/>
      <w:r w:rsidRPr="00467936">
        <w:rPr>
          <w:color w:val="000000" w:themeColor="text1"/>
          <w:sz w:val="28"/>
          <w:szCs w:val="28"/>
        </w:rPr>
        <w:t>općinske</w:t>
      </w:r>
      <w:proofErr w:type="spellEnd"/>
      <w:r w:rsidRPr="00467936">
        <w:rPr>
          <w:color w:val="000000" w:themeColor="text1"/>
          <w:sz w:val="28"/>
          <w:szCs w:val="28"/>
        </w:rPr>
        <w:t xml:space="preserve"> </w:t>
      </w:r>
      <w:proofErr w:type="spellStart"/>
      <w:r w:rsidRPr="00467936">
        <w:rPr>
          <w:color w:val="000000" w:themeColor="text1"/>
          <w:sz w:val="28"/>
          <w:szCs w:val="28"/>
        </w:rPr>
        <w:t>financije</w:t>
      </w:r>
      <w:proofErr w:type="spellEnd"/>
      <w:r w:rsidRPr="00467936">
        <w:rPr>
          <w:color w:val="000000" w:themeColor="text1"/>
          <w:sz w:val="28"/>
          <w:szCs w:val="28"/>
        </w:rPr>
        <w:t xml:space="preserve"> </w:t>
      </w:r>
      <w:proofErr w:type="spellStart"/>
      <w:r w:rsidRPr="00467936">
        <w:rPr>
          <w:color w:val="000000" w:themeColor="text1"/>
          <w:sz w:val="28"/>
          <w:szCs w:val="28"/>
        </w:rPr>
        <w:t>i</w:t>
      </w:r>
      <w:proofErr w:type="spellEnd"/>
      <w:r w:rsidRPr="00467936">
        <w:rPr>
          <w:color w:val="000000" w:themeColor="text1"/>
          <w:sz w:val="28"/>
          <w:szCs w:val="28"/>
        </w:rPr>
        <w:t xml:space="preserve"> </w:t>
      </w:r>
      <w:proofErr w:type="spellStart"/>
      <w:r w:rsidRPr="00467936">
        <w:rPr>
          <w:color w:val="000000" w:themeColor="text1"/>
          <w:sz w:val="28"/>
          <w:szCs w:val="28"/>
        </w:rPr>
        <w:t>upozna</w:t>
      </w:r>
      <w:r>
        <w:rPr>
          <w:color w:val="000000" w:themeColor="text1"/>
          <w:sz w:val="28"/>
          <w:szCs w:val="28"/>
        </w:rPr>
        <w:t>ti</w:t>
      </w:r>
      <w:proofErr w:type="spellEnd"/>
      <w:r w:rsidRPr="00467936">
        <w:rPr>
          <w:color w:val="000000" w:themeColor="text1"/>
          <w:sz w:val="28"/>
          <w:szCs w:val="28"/>
        </w:rPr>
        <w:t xml:space="preserve"> vas s </w:t>
      </w:r>
      <w:proofErr w:type="spellStart"/>
      <w:r w:rsidRPr="00467936">
        <w:rPr>
          <w:color w:val="000000" w:themeColor="text1"/>
          <w:sz w:val="28"/>
          <w:szCs w:val="28"/>
        </w:rPr>
        <w:t>najvažnijim</w:t>
      </w:r>
      <w:proofErr w:type="spellEnd"/>
      <w:r w:rsidRPr="00467936">
        <w:rPr>
          <w:color w:val="000000" w:themeColor="text1"/>
          <w:sz w:val="28"/>
          <w:szCs w:val="28"/>
        </w:rPr>
        <w:t xml:space="preserve"> </w:t>
      </w:r>
      <w:proofErr w:type="spellStart"/>
      <w:r w:rsidRPr="00467936">
        <w:rPr>
          <w:color w:val="000000" w:themeColor="text1"/>
          <w:sz w:val="28"/>
          <w:szCs w:val="28"/>
        </w:rPr>
        <w:t>dokumentom</w:t>
      </w:r>
      <w:proofErr w:type="spellEnd"/>
      <w:r w:rsidRPr="00467936">
        <w:rPr>
          <w:color w:val="000000" w:themeColor="text1"/>
          <w:sz w:val="28"/>
          <w:szCs w:val="28"/>
        </w:rPr>
        <w:t xml:space="preserve"> </w:t>
      </w:r>
      <w:proofErr w:type="spellStart"/>
      <w:r w:rsidRPr="00467936">
        <w:rPr>
          <w:color w:val="000000" w:themeColor="text1"/>
          <w:sz w:val="28"/>
          <w:szCs w:val="28"/>
        </w:rPr>
        <w:t>naše</w:t>
      </w:r>
      <w:proofErr w:type="spellEnd"/>
      <w:r w:rsidRPr="00467936">
        <w:rPr>
          <w:color w:val="000000" w:themeColor="text1"/>
          <w:sz w:val="28"/>
          <w:szCs w:val="28"/>
        </w:rPr>
        <w:t xml:space="preserve"> </w:t>
      </w:r>
      <w:proofErr w:type="spellStart"/>
      <w:r w:rsidRPr="00467936">
        <w:rPr>
          <w:color w:val="000000" w:themeColor="text1"/>
          <w:sz w:val="28"/>
          <w:szCs w:val="28"/>
        </w:rPr>
        <w:t>općine</w:t>
      </w:r>
      <w:proofErr w:type="spellEnd"/>
      <w:r>
        <w:rPr>
          <w:color w:val="000000" w:themeColor="text1"/>
          <w:sz w:val="28"/>
          <w:szCs w:val="28"/>
        </w:rPr>
        <w:t xml:space="preserve">. U </w:t>
      </w:r>
      <w:proofErr w:type="spellStart"/>
      <w:r>
        <w:rPr>
          <w:color w:val="000000" w:themeColor="text1"/>
          <w:sz w:val="28"/>
          <w:szCs w:val="28"/>
        </w:rPr>
        <w:t>tu</w:t>
      </w:r>
      <w:proofErr w:type="spellEnd"/>
      <w:r>
        <w:rPr>
          <w:color w:val="000000" w:themeColor="text1"/>
          <w:sz w:val="28"/>
          <w:szCs w:val="28"/>
        </w:rPr>
        <w:t xml:space="preserve"> </w:t>
      </w:r>
      <w:proofErr w:type="spellStart"/>
      <w:r>
        <w:rPr>
          <w:color w:val="000000" w:themeColor="text1"/>
          <w:sz w:val="28"/>
          <w:szCs w:val="28"/>
        </w:rPr>
        <w:t>svrhu</w:t>
      </w:r>
      <w:proofErr w:type="spellEnd"/>
      <w:r w:rsidRPr="00467936">
        <w:rPr>
          <w:color w:val="000000" w:themeColor="text1"/>
          <w:sz w:val="28"/>
          <w:szCs w:val="28"/>
        </w:rPr>
        <w:t xml:space="preserve"> </w:t>
      </w:r>
      <w:proofErr w:type="spellStart"/>
      <w:r w:rsidRPr="00467936">
        <w:rPr>
          <w:color w:val="000000" w:themeColor="text1"/>
          <w:sz w:val="28"/>
          <w:szCs w:val="28"/>
        </w:rPr>
        <w:t>pripremi</w:t>
      </w:r>
      <w:r w:rsidR="00AA392A">
        <w:rPr>
          <w:color w:val="000000" w:themeColor="text1"/>
          <w:sz w:val="28"/>
          <w:szCs w:val="28"/>
        </w:rPr>
        <w:t>o</w:t>
      </w:r>
      <w:proofErr w:type="spellEnd"/>
      <w:r w:rsidRPr="00467936">
        <w:rPr>
          <w:color w:val="000000" w:themeColor="text1"/>
          <w:sz w:val="28"/>
          <w:szCs w:val="28"/>
        </w:rPr>
        <w:t xml:space="preserve"> </w:t>
      </w:r>
      <w:proofErr w:type="spellStart"/>
      <w:r w:rsidRPr="00467936">
        <w:rPr>
          <w:color w:val="000000" w:themeColor="text1"/>
          <w:sz w:val="28"/>
          <w:szCs w:val="28"/>
        </w:rPr>
        <w:t>s</w:t>
      </w:r>
      <w:r w:rsidR="00AA392A">
        <w:rPr>
          <w:color w:val="000000" w:themeColor="text1"/>
          <w:sz w:val="28"/>
          <w:szCs w:val="28"/>
        </w:rPr>
        <w:t>am</w:t>
      </w:r>
      <w:proofErr w:type="spellEnd"/>
      <w:r w:rsidRPr="00467936">
        <w:rPr>
          <w:color w:val="000000" w:themeColor="text1"/>
          <w:sz w:val="28"/>
          <w:szCs w:val="28"/>
        </w:rPr>
        <w:t xml:space="preserve"> </w:t>
      </w:r>
      <w:proofErr w:type="spellStart"/>
      <w:r w:rsidRPr="00467936">
        <w:rPr>
          <w:i/>
          <w:iCs/>
          <w:color w:val="000000" w:themeColor="text1"/>
          <w:sz w:val="28"/>
          <w:szCs w:val="28"/>
        </w:rPr>
        <w:t>Proračun</w:t>
      </w:r>
      <w:proofErr w:type="spellEnd"/>
      <w:r w:rsidRPr="00467936">
        <w:rPr>
          <w:i/>
          <w:iCs/>
          <w:color w:val="000000" w:themeColor="text1"/>
          <w:sz w:val="28"/>
          <w:szCs w:val="28"/>
        </w:rPr>
        <w:t xml:space="preserve"> u </w:t>
      </w:r>
      <w:proofErr w:type="spellStart"/>
      <w:r w:rsidRPr="00467936">
        <w:rPr>
          <w:i/>
          <w:iCs/>
          <w:color w:val="000000" w:themeColor="text1"/>
          <w:sz w:val="28"/>
          <w:szCs w:val="28"/>
        </w:rPr>
        <w:t>malom</w:t>
      </w:r>
      <w:proofErr w:type="spellEnd"/>
      <w:r w:rsidRPr="00467936">
        <w:rPr>
          <w:i/>
          <w:iCs/>
          <w:color w:val="000000" w:themeColor="text1"/>
          <w:sz w:val="28"/>
          <w:szCs w:val="28"/>
        </w:rPr>
        <w:t xml:space="preserve"> za 2021. </w:t>
      </w:r>
      <w:proofErr w:type="spellStart"/>
      <w:r>
        <w:rPr>
          <w:i/>
          <w:iCs/>
          <w:color w:val="000000" w:themeColor="text1"/>
          <w:sz w:val="28"/>
          <w:szCs w:val="28"/>
        </w:rPr>
        <w:t>g</w:t>
      </w:r>
      <w:r w:rsidRPr="00467936">
        <w:rPr>
          <w:i/>
          <w:iCs/>
          <w:color w:val="000000" w:themeColor="text1"/>
          <w:sz w:val="28"/>
          <w:szCs w:val="28"/>
        </w:rPr>
        <w:t>odinu</w:t>
      </w:r>
      <w:proofErr w:type="spellEnd"/>
      <w:r>
        <w:rPr>
          <w:i/>
          <w:iCs/>
          <w:color w:val="000000" w:themeColor="text1"/>
          <w:sz w:val="28"/>
          <w:szCs w:val="28"/>
        </w:rPr>
        <w:t>,</w:t>
      </w:r>
      <w:r w:rsidRPr="00467936">
        <w:rPr>
          <w:color w:val="000000" w:themeColor="text1"/>
          <w:sz w:val="28"/>
          <w:szCs w:val="28"/>
        </w:rPr>
        <w:t xml:space="preserve"> koj</w:t>
      </w:r>
      <w:r w:rsidR="00AA392A">
        <w:rPr>
          <w:color w:val="000000" w:themeColor="text1"/>
          <w:sz w:val="28"/>
          <w:szCs w:val="28"/>
        </w:rPr>
        <w:t>i</w:t>
      </w:r>
      <w:r w:rsidRPr="00467936">
        <w:rPr>
          <w:color w:val="000000" w:themeColor="text1"/>
          <w:sz w:val="28"/>
          <w:szCs w:val="28"/>
        </w:rPr>
        <w:t xml:space="preserve">, </w:t>
      </w:r>
      <w:proofErr w:type="spellStart"/>
      <w:r w:rsidRPr="00467936">
        <w:rPr>
          <w:color w:val="000000" w:themeColor="text1"/>
          <w:sz w:val="28"/>
          <w:szCs w:val="28"/>
        </w:rPr>
        <w:t>nadam</w:t>
      </w:r>
      <w:proofErr w:type="spellEnd"/>
      <w:r w:rsidRPr="00467936">
        <w:rPr>
          <w:color w:val="000000" w:themeColor="text1"/>
          <w:sz w:val="28"/>
          <w:szCs w:val="28"/>
        </w:rPr>
        <w:t xml:space="preserve"> se, </w:t>
      </w:r>
      <w:proofErr w:type="spellStart"/>
      <w:r w:rsidRPr="00467936">
        <w:rPr>
          <w:color w:val="000000" w:themeColor="text1"/>
          <w:sz w:val="28"/>
          <w:szCs w:val="28"/>
        </w:rPr>
        <w:t>na</w:t>
      </w:r>
      <w:proofErr w:type="spellEnd"/>
      <w:r w:rsidRPr="00467936">
        <w:rPr>
          <w:color w:val="000000" w:themeColor="text1"/>
          <w:sz w:val="28"/>
          <w:szCs w:val="28"/>
        </w:rPr>
        <w:t xml:space="preserve"> </w:t>
      </w:r>
      <w:proofErr w:type="spellStart"/>
      <w:r w:rsidRPr="00467936">
        <w:rPr>
          <w:color w:val="000000" w:themeColor="text1"/>
          <w:sz w:val="28"/>
          <w:szCs w:val="28"/>
        </w:rPr>
        <w:t>jednostavan</w:t>
      </w:r>
      <w:proofErr w:type="spellEnd"/>
      <w:r w:rsidRPr="00467936">
        <w:rPr>
          <w:color w:val="000000" w:themeColor="text1"/>
          <w:sz w:val="28"/>
          <w:szCs w:val="28"/>
        </w:rPr>
        <w:t xml:space="preserve"> </w:t>
      </w:r>
      <w:proofErr w:type="spellStart"/>
      <w:r w:rsidRPr="00467936">
        <w:rPr>
          <w:color w:val="000000" w:themeColor="text1"/>
          <w:sz w:val="28"/>
          <w:szCs w:val="28"/>
        </w:rPr>
        <w:t>način</w:t>
      </w:r>
      <w:proofErr w:type="spellEnd"/>
      <w:r w:rsidRPr="00467936">
        <w:rPr>
          <w:color w:val="000000" w:themeColor="text1"/>
          <w:sz w:val="28"/>
          <w:szCs w:val="28"/>
        </w:rPr>
        <w:t xml:space="preserve">  </w:t>
      </w:r>
      <w:proofErr w:type="spellStart"/>
      <w:r w:rsidRPr="00467936">
        <w:rPr>
          <w:color w:val="000000" w:themeColor="text1"/>
          <w:sz w:val="28"/>
          <w:szCs w:val="28"/>
        </w:rPr>
        <w:t>prikaz</w:t>
      </w:r>
      <w:r w:rsidR="00AA392A">
        <w:rPr>
          <w:color w:val="000000" w:themeColor="text1"/>
          <w:sz w:val="28"/>
          <w:szCs w:val="28"/>
        </w:rPr>
        <w:t>uje</w:t>
      </w:r>
      <w:proofErr w:type="spellEnd"/>
      <w:r w:rsidRPr="00467936">
        <w:rPr>
          <w:color w:val="000000" w:themeColor="text1"/>
          <w:sz w:val="28"/>
          <w:szCs w:val="28"/>
        </w:rPr>
        <w:t xml:space="preserve"> </w:t>
      </w:r>
      <w:proofErr w:type="spellStart"/>
      <w:r w:rsidRPr="00467936">
        <w:rPr>
          <w:color w:val="000000" w:themeColor="text1"/>
          <w:sz w:val="28"/>
          <w:szCs w:val="28"/>
        </w:rPr>
        <w:t>najvažnije</w:t>
      </w:r>
      <w:proofErr w:type="spellEnd"/>
      <w:r w:rsidRPr="00467936">
        <w:rPr>
          <w:color w:val="000000" w:themeColor="text1"/>
          <w:sz w:val="28"/>
          <w:szCs w:val="28"/>
        </w:rPr>
        <w:t xml:space="preserve"> </w:t>
      </w:r>
      <w:proofErr w:type="spellStart"/>
      <w:r w:rsidRPr="00467936">
        <w:rPr>
          <w:color w:val="000000" w:themeColor="text1"/>
          <w:sz w:val="28"/>
          <w:szCs w:val="28"/>
        </w:rPr>
        <w:t>planirane</w:t>
      </w:r>
      <w:proofErr w:type="spellEnd"/>
      <w:r w:rsidRPr="00467936">
        <w:rPr>
          <w:color w:val="000000" w:themeColor="text1"/>
          <w:sz w:val="28"/>
          <w:szCs w:val="28"/>
        </w:rPr>
        <w:t xml:space="preserve"> </w:t>
      </w:r>
      <w:proofErr w:type="spellStart"/>
      <w:r w:rsidRPr="00467936">
        <w:rPr>
          <w:color w:val="000000" w:themeColor="text1"/>
          <w:sz w:val="28"/>
          <w:szCs w:val="28"/>
        </w:rPr>
        <w:t>godišnje</w:t>
      </w:r>
      <w:proofErr w:type="spellEnd"/>
      <w:r w:rsidRPr="00467936">
        <w:rPr>
          <w:color w:val="000000" w:themeColor="text1"/>
          <w:sz w:val="28"/>
          <w:szCs w:val="28"/>
        </w:rPr>
        <w:t xml:space="preserve"> </w:t>
      </w:r>
      <w:proofErr w:type="spellStart"/>
      <w:r w:rsidRPr="00467936">
        <w:rPr>
          <w:color w:val="000000" w:themeColor="text1"/>
          <w:sz w:val="28"/>
          <w:szCs w:val="28"/>
        </w:rPr>
        <w:t>prihode</w:t>
      </w:r>
      <w:proofErr w:type="spellEnd"/>
      <w:r w:rsidRPr="00467936">
        <w:rPr>
          <w:color w:val="000000" w:themeColor="text1"/>
          <w:sz w:val="28"/>
          <w:szCs w:val="28"/>
        </w:rPr>
        <w:t xml:space="preserve">, </w:t>
      </w:r>
      <w:proofErr w:type="spellStart"/>
      <w:r w:rsidRPr="00467936">
        <w:rPr>
          <w:color w:val="000000" w:themeColor="text1"/>
          <w:sz w:val="28"/>
          <w:szCs w:val="28"/>
        </w:rPr>
        <w:t>te</w:t>
      </w:r>
      <w:proofErr w:type="spellEnd"/>
      <w:r w:rsidRPr="00467936">
        <w:rPr>
          <w:color w:val="000000" w:themeColor="text1"/>
          <w:sz w:val="28"/>
          <w:szCs w:val="28"/>
        </w:rPr>
        <w:t xml:space="preserve"> </w:t>
      </w:r>
      <w:proofErr w:type="spellStart"/>
      <w:r w:rsidRPr="00467936">
        <w:rPr>
          <w:color w:val="000000" w:themeColor="text1"/>
          <w:sz w:val="28"/>
          <w:szCs w:val="28"/>
        </w:rPr>
        <w:t>rashode</w:t>
      </w:r>
      <w:proofErr w:type="spellEnd"/>
      <w:r w:rsidRPr="00467936">
        <w:rPr>
          <w:color w:val="000000" w:themeColor="text1"/>
          <w:sz w:val="28"/>
          <w:szCs w:val="28"/>
        </w:rPr>
        <w:t xml:space="preserve"> </w:t>
      </w:r>
      <w:proofErr w:type="spellStart"/>
      <w:r w:rsidRPr="00467936">
        <w:rPr>
          <w:color w:val="000000" w:themeColor="text1"/>
          <w:sz w:val="28"/>
          <w:szCs w:val="28"/>
        </w:rPr>
        <w:t>i</w:t>
      </w:r>
      <w:proofErr w:type="spellEnd"/>
      <w:r w:rsidRPr="00467936">
        <w:rPr>
          <w:color w:val="000000" w:themeColor="text1"/>
          <w:sz w:val="28"/>
          <w:szCs w:val="28"/>
        </w:rPr>
        <w:t xml:space="preserve"> </w:t>
      </w:r>
      <w:proofErr w:type="spellStart"/>
      <w:r w:rsidRPr="00467936">
        <w:rPr>
          <w:color w:val="000000" w:themeColor="text1"/>
          <w:sz w:val="28"/>
          <w:szCs w:val="28"/>
        </w:rPr>
        <w:t>izdatke</w:t>
      </w:r>
      <w:proofErr w:type="spellEnd"/>
      <w:r w:rsidRPr="00467936">
        <w:rPr>
          <w:color w:val="000000" w:themeColor="text1"/>
          <w:sz w:val="28"/>
          <w:szCs w:val="28"/>
        </w:rPr>
        <w:t xml:space="preserve"> </w:t>
      </w:r>
      <w:proofErr w:type="spellStart"/>
      <w:r w:rsidRPr="00467936">
        <w:rPr>
          <w:color w:val="000000" w:themeColor="text1"/>
          <w:sz w:val="28"/>
          <w:szCs w:val="28"/>
        </w:rPr>
        <w:t>Općine</w:t>
      </w:r>
      <w:proofErr w:type="spellEnd"/>
      <w:r w:rsidRPr="00467936">
        <w:rPr>
          <w:color w:val="000000" w:themeColor="text1"/>
          <w:sz w:val="28"/>
          <w:szCs w:val="28"/>
        </w:rPr>
        <w:t xml:space="preserve">. U </w:t>
      </w:r>
      <w:proofErr w:type="spellStart"/>
      <w:r w:rsidRPr="00467936">
        <w:rPr>
          <w:color w:val="000000" w:themeColor="text1"/>
          <w:sz w:val="28"/>
          <w:szCs w:val="28"/>
        </w:rPr>
        <w:t>kratkim</w:t>
      </w:r>
      <w:proofErr w:type="spellEnd"/>
      <w:r w:rsidRPr="00467936">
        <w:rPr>
          <w:color w:val="000000" w:themeColor="text1"/>
          <w:sz w:val="28"/>
          <w:szCs w:val="28"/>
        </w:rPr>
        <w:t xml:space="preserve"> </w:t>
      </w:r>
      <w:proofErr w:type="spellStart"/>
      <w:r w:rsidRPr="00467936">
        <w:rPr>
          <w:color w:val="000000" w:themeColor="text1"/>
          <w:sz w:val="28"/>
          <w:szCs w:val="28"/>
        </w:rPr>
        <w:t>crtama</w:t>
      </w:r>
      <w:proofErr w:type="spellEnd"/>
      <w:r w:rsidRPr="00467936">
        <w:rPr>
          <w:color w:val="000000" w:themeColor="text1"/>
          <w:sz w:val="28"/>
          <w:szCs w:val="28"/>
        </w:rPr>
        <w:t xml:space="preserve"> </w:t>
      </w:r>
      <w:proofErr w:type="spellStart"/>
      <w:r w:rsidRPr="00467936">
        <w:rPr>
          <w:color w:val="000000" w:themeColor="text1"/>
          <w:sz w:val="28"/>
          <w:szCs w:val="28"/>
        </w:rPr>
        <w:t>prikaz</w:t>
      </w:r>
      <w:r w:rsidR="00AA392A">
        <w:rPr>
          <w:color w:val="000000" w:themeColor="text1"/>
          <w:sz w:val="28"/>
          <w:szCs w:val="28"/>
        </w:rPr>
        <w:t>uje</w:t>
      </w:r>
      <w:proofErr w:type="spellEnd"/>
      <w:r w:rsidRPr="00467936">
        <w:rPr>
          <w:color w:val="000000" w:themeColor="text1"/>
          <w:sz w:val="28"/>
          <w:szCs w:val="28"/>
        </w:rPr>
        <w:t xml:space="preserve"> </w:t>
      </w:r>
      <w:proofErr w:type="spellStart"/>
      <w:r w:rsidRPr="00467936">
        <w:rPr>
          <w:color w:val="000000" w:themeColor="text1"/>
          <w:sz w:val="28"/>
          <w:szCs w:val="28"/>
        </w:rPr>
        <w:t>planove</w:t>
      </w:r>
      <w:proofErr w:type="spellEnd"/>
      <w:r w:rsidRPr="00467936">
        <w:rPr>
          <w:color w:val="000000" w:themeColor="text1"/>
          <w:sz w:val="28"/>
          <w:szCs w:val="28"/>
        </w:rPr>
        <w:t xml:space="preserve"> </w:t>
      </w:r>
      <w:proofErr w:type="spellStart"/>
      <w:r w:rsidRPr="00467936">
        <w:rPr>
          <w:color w:val="000000" w:themeColor="text1"/>
          <w:sz w:val="28"/>
          <w:szCs w:val="28"/>
        </w:rPr>
        <w:t>i</w:t>
      </w:r>
      <w:proofErr w:type="spellEnd"/>
      <w:r w:rsidRPr="00467936">
        <w:rPr>
          <w:color w:val="000000" w:themeColor="text1"/>
          <w:sz w:val="28"/>
          <w:szCs w:val="28"/>
        </w:rPr>
        <w:t xml:space="preserve"> </w:t>
      </w:r>
      <w:proofErr w:type="spellStart"/>
      <w:r w:rsidRPr="00467936">
        <w:rPr>
          <w:color w:val="000000" w:themeColor="text1"/>
          <w:sz w:val="28"/>
          <w:szCs w:val="28"/>
        </w:rPr>
        <w:t>aktivnosti</w:t>
      </w:r>
      <w:proofErr w:type="spellEnd"/>
      <w:r w:rsidRPr="00467936">
        <w:rPr>
          <w:color w:val="000000" w:themeColor="text1"/>
          <w:sz w:val="28"/>
          <w:szCs w:val="28"/>
        </w:rPr>
        <w:t xml:space="preserve"> </w:t>
      </w:r>
      <w:proofErr w:type="spellStart"/>
      <w:r w:rsidRPr="00467936">
        <w:rPr>
          <w:color w:val="000000" w:themeColor="text1"/>
          <w:sz w:val="28"/>
          <w:szCs w:val="28"/>
        </w:rPr>
        <w:t>Općine</w:t>
      </w:r>
      <w:proofErr w:type="spellEnd"/>
      <w:r w:rsidRPr="00467936">
        <w:rPr>
          <w:color w:val="000000" w:themeColor="text1"/>
          <w:sz w:val="28"/>
          <w:szCs w:val="28"/>
        </w:rPr>
        <w:t xml:space="preserve"> u </w:t>
      </w:r>
      <w:proofErr w:type="spellStart"/>
      <w:r w:rsidRPr="00467936">
        <w:rPr>
          <w:color w:val="000000" w:themeColor="text1"/>
          <w:sz w:val="28"/>
          <w:szCs w:val="28"/>
        </w:rPr>
        <w:t>vezi</w:t>
      </w:r>
      <w:proofErr w:type="spellEnd"/>
      <w:r w:rsidRPr="00467936">
        <w:rPr>
          <w:color w:val="000000" w:themeColor="text1"/>
          <w:sz w:val="28"/>
          <w:szCs w:val="28"/>
        </w:rPr>
        <w:t xml:space="preserve"> </w:t>
      </w:r>
      <w:proofErr w:type="spellStart"/>
      <w:r w:rsidRPr="00467936">
        <w:rPr>
          <w:color w:val="000000" w:themeColor="text1"/>
          <w:sz w:val="28"/>
          <w:szCs w:val="28"/>
        </w:rPr>
        <w:t>korištenja</w:t>
      </w:r>
      <w:proofErr w:type="spellEnd"/>
      <w:r w:rsidRPr="00467936">
        <w:rPr>
          <w:color w:val="000000" w:themeColor="text1"/>
          <w:sz w:val="28"/>
          <w:szCs w:val="28"/>
        </w:rPr>
        <w:t xml:space="preserve"> </w:t>
      </w:r>
      <w:proofErr w:type="spellStart"/>
      <w:r w:rsidRPr="00467936">
        <w:rPr>
          <w:color w:val="000000" w:themeColor="text1"/>
          <w:sz w:val="28"/>
          <w:szCs w:val="28"/>
        </w:rPr>
        <w:t>općinskog</w:t>
      </w:r>
      <w:proofErr w:type="spellEnd"/>
      <w:r w:rsidRPr="00467936">
        <w:rPr>
          <w:color w:val="000000" w:themeColor="text1"/>
          <w:sz w:val="28"/>
          <w:szCs w:val="28"/>
        </w:rPr>
        <w:t xml:space="preserve"> </w:t>
      </w:r>
      <w:proofErr w:type="spellStart"/>
      <w:r w:rsidRPr="00467936">
        <w:rPr>
          <w:color w:val="000000" w:themeColor="text1"/>
          <w:sz w:val="28"/>
          <w:szCs w:val="28"/>
        </w:rPr>
        <w:t>novca</w:t>
      </w:r>
      <w:proofErr w:type="spellEnd"/>
      <w:r w:rsidRPr="00467936">
        <w:rPr>
          <w:color w:val="000000" w:themeColor="text1"/>
          <w:sz w:val="28"/>
          <w:szCs w:val="28"/>
        </w:rPr>
        <w:t xml:space="preserve"> u 2021. </w:t>
      </w:r>
      <w:proofErr w:type="spellStart"/>
      <w:r w:rsidRPr="00467936">
        <w:rPr>
          <w:color w:val="000000" w:themeColor="text1"/>
          <w:sz w:val="28"/>
          <w:szCs w:val="28"/>
        </w:rPr>
        <w:t>godini</w:t>
      </w:r>
      <w:proofErr w:type="spellEnd"/>
      <w:r w:rsidRPr="00467936">
        <w:rPr>
          <w:color w:val="000000" w:themeColor="text1"/>
          <w:sz w:val="28"/>
          <w:szCs w:val="28"/>
        </w:rPr>
        <w:t>.</w:t>
      </w:r>
      <w:r w:rsidRPr="00467936">
        <w:rPr>
          <w:color w:val="000000" w:themeColor="text1"/>
          <w:sz w:val="22"/>
          <w:szCs w:val="22"/>
        </w:rPr>
        <w:t xml:space="preserve">  </w:t>
      </w:r>
    </w:p>
    <w:p w14:paraId="2A81F6CC" w14:textId="77777777" w:rsidR="00467936" w:rsidRDefault="00467936" w:rsidP="00467936">
      <w:pPr>
        <w:ind w:right="68"/>
        <w:jc w:val="both"/>
        <w:rPr>
          <w:rFonts w:eastAsia="Calibri"/>
          <w:i/>
          <w:sz w:val="28"/>
          <w:szCs w:val="28"/>
          <w:lang w:val="hr-HR"/>
        </w:rPr>
      </w:pPr>
    </w:p>
    <w:p w14:paraId="50515A5A" w14:textId="79F9907E" w:rsidR="0010235B" w:rsidRPr="00976534" w:rsidRDefault="00467936" w:rsidP="00467936">
      <w:pPr>
        <w:ind w:right="68"/>
        <w:jc w:val="both"/>
        <w:rPr>
          <w:rStyle w:val="Hiperveza"/>
          <w:rFonts w:eastAsia="Calibri"/>
          <w:i/>
          <w:sz w:val="28"/>
          <w:szCs w:val="28"/>
          <w:lang w:val="hr-HR"/>
        </w:rPr>
      </w:pPr>
      <w:r w:rsidRPr="00467936">
        <w:rPr>
          <w:rFonts w:eastAsia="Calibri"/>
          <w:i/>
          <w:sz w:val="28"/>
          <w:szCs w:val="28"/>
          <w:lang w:val="hr-HR"/>
        </w:rPr>
        <w:t xml:space="preserve">Dakle, </w:t>
      </w:r>
      <w:r w:rsidR="0010235B" w:rsidRPr="00976534">
        <w:rPr>
          <w:rFonts w:eastAsia="Calibri"/>
          <w:i/>
          <w:sz w:val="28"/>
          <w:szCs w:val="28"/>
          <w:lang w:val="hr-HR"/>
        </w:rPr>
        <w:t>predstavljam Vam „Proračun za građane“ za 2021.  godinu, a upoznat  ć</w:t>
      </w:r>
      <w:r>
        <w:rPr>
          <w:rFonts w:eastAsia="Calibri"/>
          <w:i/>
          <w:sz w:val="28"/>
          <w:szCs w:val="28"/>
          <w:lang w:val="hr-HR"/>
        </w:rPr>
        <w:t>u</w:t>
      </w:r>
      <w:r w:rsidR="0010235B" w:rsidRPr="00976534">
        <w:rPr>
          <w:rFonts w:eastAsia="Calibri"/>
          <w:i/>
          <w:sz w:val="28"/>
          <w:szCs w:val="28"/>
          <w:lang w:val="hr-HR"/>
        </w:rPr>
        <w:t xml:space="preserve"> Vas i s osnovnim pojmovima vezanim uz proračun i proračunsko planiranje.  U  njemu  je  prikazano  na  koji  način  Općina  Dragalić  prikuplja  i  investira sredstva.   Kako   bi</w:t>
      </w:r>
      <w:r>
        <w:rPr>
          <w:rFonts w:eastAsia="Calibri"/>
          <w:i/>
          <w:sz w:val="28"/>
          <w:szCs w:val="28"/>
          <w:lang w:val="hr-HR"/>
        </w:rPr>
        <w:t>h</w:t>
      </w:r>
      <w:r w:rsidR="0010235B" w:rsidRPr="00976534">
        <w:rPr>
          <w:rFonts w:eastAsia="Calibri"/>
          <w:i/>
          <w:sz w:val="28"/>
          <w:szCs w:val="28"/>
          <w:lang w:val="hr-HR"/>
        </w:rPr>
        <w:t xml:space="preserve">   Vam   omogući</w:t>
      </w:r>
      <w:r>
        <w:rPr>
          <w:rFonts w:eastAsia="Calibri"/>
          <w:i/>
          <w:sz w:val="28"/>
          <w:szCs w:val="28"/>
          <w:lang w:val="hr-HR"/>
        </w:rPr>
        <w:t>o</w:t>
      </w:r>
      <w:r w:rsidR="0010235B" w:rsidRPr="00976534">
        <w:rPr>
          <w:rFonts w:eastAsia="Calibri"/>
          <w:i/>
          <w:sz w:val="28"/>
          <w:szCs w:val="28"/>
          <w:lang w:val="hr-HR"/>
        </w:rPr>
        <w:t xml:space="preserve">   uvid   u   rad   naše   Općine   i   učini</w:t>
      </w:r>
      <w:r w:rsidR="00AA392A">
        <w:rPr>
          <w:rFonts w:eastAsia="Calibri"/>
          <w:i/>
          <w:sz w:val="28"/>
          <w:szCs w:val="28"/>
          <w:lang w:val="hr-HR"/>
        </w:rPr>
        <w:t>o</w:t>
      </w:r>
      <w:r w:rsidR="0010235B" w:rsidRPr="00976534">
        <w:rPr>
          <w:rFonts w:eastAsia="Calibri"/>
          <w:i/>
          <w:sz w:val="28"/>
          <w:szCs w:val="28"/>
          <w:lang w:val="hr-HR"/>
        </w:rPr>
        <w:t xml:space="preserve">   je   što transparentnijom</w:t>
      </w:r>
      <w:r w:rsidR="00AA392A">
        <w:rPr>
          <w:rFonts w:eastAsia="Calibri"/>
          <w:i/>
          <w:sz w:val="28"/>
          <w:szCs w:val="28"/>
          <w:lang w:val="hr-HR"/>
        </w:rPr>
        <w:t>,</w:t>
      </w:r>
      <w:r w:rsidR="0010235B" w:rsidRPr="00976534">
        <w:rPr>
          <w:rFonts w:eastAsia="Calibri"/>
          <w:i/>
          <w:sz w:val="28"/>
          <w:szCs w:val="28"/>
          <w:lang w:val="hr-HR"/>
        </w:rPr>
        <w:t xml:space="preserve">    naši    proračunski    dokumenti    su    objavljeni    na  našoj službenoj stranici </w:t>
      </w:r>
      <w:hyperlink r:id="rId11" w:history="1">
        <w:r w:rsidR="0010235B" w:rsidRPr="00976534">
          <w:rPr>
            <w:rStyle w:val="Hiperveza"/>
            <w:rFonts w:eastAsia="Calibri"/>
            <w:i/>
            <w:sz w:val="28"/>
            <w:szCs w:val="28"/>
            <w:lang w:val="hr-HR"/>
          </w:rPr>
          <w:t>www.dragalic.hr</w:t>
        </w:r>
      </w:hyperlink>
    </w:p>
    <w:p w14:paraId="7E493028" w14:textId="77777777" w:rsidR="00AA392A" w:rsidRDefault="00AA392A" w:rsidP="00AA392A">
      <w:pPr>
        <w:jc w:val="both"/>
        <w:rPr>
          <w:b/>
          <w:bCs/>
          <w:color w:val="000000" w:themeColor="text1"/>
          <w:sz w:val="28"/>
          <w:szCs w:val="28"/>
        </w:rPr>
      </w:pPr>
    </w:p>
    <w:p w14:paraId="70C4074F" w14:textId="1F724837" w:rsidR="00AA392A" w:rsidRPr="00F32C0C" w:rsidRDefault="00AA392A" w:rsidP="00AA392A">
      <w:pPr>
        <w:jc w:val="both"/>
        <w:rPr>
          <w:b/>
          <w:bCs/>
          <w:color w:val="000000" w:themeColor="text1"/>
          <w:sz w:val="28"/>
          <w:szCs w:val="28"/>
        </w:rPr>
      </w:pPr>
      <w:r w:rsidRPr="00F32C0C">
        <w:rPr>
          <w:b/>
          <w:bCs/>
          <w:color w:val="000000" w:themeColor="text1"/>
          <w:sz w:val="28"/>
          <w:szCs w:val="28"/>
        </w:rPr>
        <w:t xml:space="preserve">U </w:t>
      </w:r>
      <w:proofErr w:type="spellStart"/>
      <w:r w:rsidRPr="00F32C0C">
        <w:rPr>
          <w:b/>
          <w:bCs/>
          <w:color w:val="000000" w:themeColor="text1"/>
          <w:sz w:val="28"/>
          <w:szCs w:val="28"/>
        </w:rPr>
        <w:t>Proračunu</w:t>
      </w:r>
      <w:proofErr w:type="spellEnd"/>
      <w:r w:rsidRPr="00F32C0C">
        <w:rPr>
          <w:b/>
          <w:bCs/>
          <w:color w:val="000000" w:themeColor="text1"/>
          <w:sz w:val="28"/>
          <w:szCs w:val="28"/>
        </w:rPr>
        <w:t xml:space="preserve"> za 2021.godinu </w:t>
      </w:r>
      <w:proofErr w:type="spellStart"/>
      <w:r w:rsidRPr="00F32C0C">
        <w:rPr>
          <w:b/>
          <w:bCs/>
          <w:color w:val="000000" w:themeColor="text1"/>
          <w:sz w:val="28"/>
          <w:szCs w:val="28"/>
        </w:rPr>
        <w:t>osigurali</w:t>
      </w:r>
      <w:proofErr w:type="spellEnd"/>
      <w:r w:rsidRPr="00F32C0C">
        <w:rPr>
          <w:b/>
          <w:bCs/>
          <w:color w:val="000000" w:themeColor="text1"/>
          <w:sz w:val="28"/>
          <w:szCs w:val="28"/>
        </w:rPr>
        <w:t xml:space="preserve"> </w:t>
      </w:r>
      <w:proofErr w:type="spellStart"/>
      <w:r>
        <w:rPr>
          <w:b/>
          <w:bCs/>
          <w:color w:val="000000" w:themeColor="text1"/>
          <w:sz w:val="28"/>
          <w:szCs w:val="28"/>
        </w:rPr>
        <w:t>smo</w:t>
      </w:r>
      <w:proofErr w:type="spellEnd"/>
      <w:r>
        <w:rPr>
          <w:b/>
          <w:bCs/>
          <w:color w:val="000000" w:themeColor="text1"/>
          <w:sz w:val="28"/>
          <w:szCs w:val="28"/>
        </w:rPr>
        <w:t xml:space="preserve"> </w:t>
      </w:r>
      <w:proofErr w:type="spellStart"/>
      <w:r w:rsidRPr="00F32C0C">
        <w:rPr>
          <w:b/>
          <w:bCs/>
          <w:color w:val="000000" w:themeColor="text1"/>
          <w:sz w:val="28"/>
          <w:szCs w:val="28"/>
        </w:rPr>
        <w:t>sredstva</w:t>
      </w:r>
      <w:proofErr w:type="spellEnd"/>
      <w:r w:rsidRPr="00F32C0C">
        <w:rPr>
          <w:b/>
          <w:bCs/>
          <w:color w:val="000000" w:themeColor="text1"/>
          <w:sz w:val="28"/>
          <w:szCs w:val="28"/>
        </w:rPr>
        <w:t xml:space="preserve"> za :</w:t>
      </w:r>
    </w:p>
    <w:p w14:paraId="2B596487" w14:textId="11A51693" w:rsidR="00AA392A" w:rsidRPr="000179F4" w:rsidRDefault="00AA392A" w:rsidP="00AA392A">
      <w:pPr>
        <w:pStyle w:val="Odlomakpopisa"/>
        <w:numPr>
          <w:ilvl w:val="0"/>
          <w:numId w:val="3"/>
        </w:numPr>
        <w:jc w:val="both"/>
        <w:rPr>
          <w:color w:val="000000" w:themeColor="text1"/>
          <w:sz w:val="28"/>
          <w:szCs w:val="28"/>
        </w:rPr>
      </w:pPr>
      <w:proofErr w:type="spellStart"/>
      <w:r w:rsidRPr="000179F4">
        <w:rPr>
          <w:color w:val="000000" w:themeColor="text1"/>
          <w:sz w:val="28"/>
          <w:szCs w:val="28"/>
        </w:rPr>
        <w:t>dovršenje</w:t>
      </w:r>
      <w:proofErr w:type="spellEnd"/>
      <w:r w:rsidRPr="000179F4">
        <w:rPr>
          <w:color w:val="000000" w:themeColor="text1"/>
          <w:sz w:val="28"/>
          <w:szCs w:val="28"/>
        </w:rPr>
        <w:t xml:space="preserve">, </w:t>
      </w:r>
      <w:proofErr w:type="spellStart"/>
      <w:r w:rsidRPr="000179F4">
        <w:rPr>
          <w:color w:val="000000" w:themeColor="text1"/>
          <w:sz w:val="28"/>
          <w:szCs w:val="28"/>
        </w:rPr>
        <w:t>otvorenje</w:t>
      </w:r>
      <w:proofErr w:type="spellEnd"/>
      <w:r w:rsidRPr="000179F4">
        <w:rPr>
          <w:color w:val="000000" w:themeColor="text1"/>
          <w:sz w:val="28"/>
          <w:szCs w:val="28"/>
        </w:rPr>
        <w:t xml:space="preserve"> </w:t>
      </w:r>
      <w:proofErr w:type="spellStart"/>
      <w:r w:rsidRPr="000179F4">
        <w:rPr>
          <w:color w:val="000000" w:themeColor="text1"/>
          <w:sz w:val="28"/>
          <w:szCs w:val="28"/>
        </w:rPr>
        <w:t>i</w:t>
      </w:r>
      <w:proofErr w:type="spellEnd"/>
      <w:r w:rsidRPr="000179F4">
        <w:rPr>
          <w:color w:val="000000" w:themeColor="text1"/>
          <w:sz w:val="28"/>
          <w:szCs w:val="28"/>
        </w:rPr>
        <w:t xml:space="preserve"> </w:t>
      </w:r>
      <w:proofErr w:type="spellStart"/>
      <w:r w:rsidRPr="000179F4">
        <w:rPr>
          <w:color w:val="000000" w:themeColor="text1"/>
          <w:sz w:val="28"/>
          <w:szCs w:val="28"/>
        </w:rPr>
        <w:t>početak</w:t>
      </w:r>
      <w:proofErr w:type="spellEnd"/>
      <w:r w:rsidRPr="000179F4">
        <w:rPr>
          <w:color w:val="000000" w:themeColor="text1"/>
          <w:sz w:val="28"/>
          <w:szCs w:val="28"/>
        </w:rPr>
        <w:t xml:space="preserve"> </w:t>
      </w:r>
      <w:proofErr w:type="spellStart"/>
      <w:r w:rsidRPr="000179F4">
        <w:rPr>
          <w:color w:val="000000" w:themeColor="text1"/>
          <w:sz w:val="28"/>
          <w:szCs w:val="28"/>
        </w:rPr>
        <w:t>rada</w:t>
      </w:r>
      <w:proofErr w:type="spellEnd"/>
      <w:r w:rsidRPr="000179F4">
        <w:rPr>
          <w:color w:val="000000" w:themeColor="text1"/>
          <w:sz w:val="28"/>
          <w:szCs w:val="28"/>
        </w:rPr>
        <w:t xml:space="preserve"> </w:t>
      </w:r>
      <w:proofErr w:type="spellStart"/>
      <w:r w:rsidRPr="000179F4">
        <w:rPr>
          <w:color w:val="000000" w:themeColor="text1"/>
          <w:sz w:val="28"/>
          <w:szCs w:val="28"/>
        </w:rPr>
        <w:t>novoizgrađenog</w:t>
      </w:r>
      <w:proofErr w:type="spellEnd"/>
      <w:r w:rsidRPr="000179F4">
        <w:rPr>
          <w:color w:val="000000" w:themeColor="text1"/>
          <w:sz w:val="28"/>
          <w:szCs w:val="28"/>
        </w:rPr>
        <w:t xml:space="preserve"> </w:t>
      </w:r>
      <w:proofErr w:type="spellStart"/>
      <w:r w:rsidRPr="000179F4">
        <w:rPr>
          <w:color w:val="000000" w:themeColor="text1"/>
          <w:sz w:val="28"/>
          <w:szCs w:val="28"/>
        </w:rPr>
        <w:t>dječjeg</w:t>
      </w:r>
      <w:proofErr w:type="spellEnd"/>
      <w:r w:rsidRPr="000179F4">
        <w:rPr>
          <w:color w:val="000000" w:themeColor="text1"/>
          <w:sz w:val="28"/>
          <w:szCs w:val="28"/>
        </w:rPr>
        <w:t xml:space="preserve"> </w:t>
      </w:r>
      <w:proofErr w:type="spellStart"/>
      <w:r w:rsidRPr="000179F4">
        <w:rPr>
          <w:color w:val="000000" w:themeColor="text1"/>
          <w:sz w:val="28"/>
          <w:szCs w:val="28"/>
        </w:rPr>
        <w:t>vrtića</w:t>
      </w:r>
      <w:proofErr w:type="spellEnd"/>
      <w:r w:rsidRPr="000179F4">
        <w:rPr>
          <w:color w:val="000000" w:themeColor="text1"/>
          <w:sz w:val="28"/>
          <w:szCs w:val="28"/>
        </w:rPr>
        <w:t xml:space="preserve">, </w:t>
      </w:r>
      <w:proofErr w:type="spellStart"/>
      <w:r>
        <w:rPr>
          <w:color w:val="000000" w:themeColor="text1"/>
          <w:sz w:val="28"/>
          <w:szCs w:val="28"/>
        </w:rPr>
        <w:t>te</w:t>
      </w:r>
      <w:proofErr w:type="spellEnd"/>
      <w:r>
        <w:rPr>
          <w:color w:val="000000" w:themeColor="text1"/>
          <w:sz w:val="28"/>
          <w:szCs w:val="28"/>
        </w:rPr>
        <w:t xml:space="preserve"> </w:t>
      </w:r>
      <w:proofErr w:type="spellStart"/>
      <w:r w:rsidRPr="000179F4">
        <w:rPr>
          <w:color w:val="000000" w:themeColor="text1"/>
          <w:sz w:val="28"/>
          <w:szCs w:val="28"/>
        </w:rPr>
        <w:t>sufinanciranje</w:t>
      </w:r>
      <w:proofErr w:type="spellEnd"/>
      <w:r w:rsidRPr="000179F4">
        <w:rPr>
          <w:color w:val="000000" w:themeColor="text1"/>
          <w:sz w:val="28"/>
          <w:szCs w:val="28"/>
        </w:rPr>
        <w:t xml:space="preserve"> </w:t>
      </w:r>
      <w:proofErr w:type="spellStart"/>
      <w:r w:rsidRPr="000179F4">
        <w:rPr>
          <w:color w:val="000000" w:themeColor="text1"/>
          <w:sz w:val="28"/>
          <w:szCs w:val="28"/>
        </w:rPr>
        <w:t>troškova</w:t>
      </w:r>
      <w:proofErr w:type="spellEnd"/>
      <w:r w:rsidRPr="000179F4">
        <w:rPr>
          <w:color w:val="000000" w:themeColor="text1"/>
          <w:sz w:val="28"/>
          <w:szCs w:val="28"/>
        </w:rPr>
        <w:t xml:space="preserve"> </w:t>
      </w:r>
      <w:proofErr w:type="spellStart"/>
      <w:r>
        <w:rPr>
          <w:color w:val="000000" w:themeColor="text1"/>
          <w:sz w:val="28"/>
          <w:szCs w:val="28"/>
        </w:rPr>
        <w:t>rada</w:t>
      </w:r>
      <w:proofErr w:type="spellEnd"/>
      <w:r>
        <w:rPr>
          <w:color w:val="000000" w:themeColor="text1"/>
          <w:sz w:val="28"/>
          <w:szCs w:val="28"/>
        </w:rPr>
        <w:t xml:space="preserve"> </w:t>
      </w:r>
      <w:proofErr w:type="spellStart"/>
      <w:r>
        <w:rPr>
          <w:color w:val="000000" w:themeColor="text1"/>
          <w:sz w:val="28"/>
          <w:szCs w:val="28"/>
        </w:rPr>
        <w:t>vrtića</w:t>
      </w:r>
      <w:proofErr w:type="spellEnd"/>
    </w:p>
    <w:p w14:paraId="3F0503F7" w14:textId="3E75F7B8" w:rsidR="0010235B" w:rsidRDefault="0010235B" w:rsidP="0010235B">
      <w:pPr>
        <w:ind w:left="108" w:right="68"/>
        <w:jc w:val="both"/>
        <w:rPr>
          <w:rFonts w:ascii="Calibri" w:eastAsia="Calibri" w:hAnsi="Calibri" w:cs="Calibri"/>
          <w:sz w:val="28"/>
          <w:szCs w:val="28"/>
          <w:lang w:val="hr-HR"/>
        </w:rPr>
      </w:pPr>
    </w:p>
    <w:p w14:paraId="7E2D923C" w14:textId="48B38C9B" w:rsidR="0010235B" w:rsidRDefault="00E261D6" w:rsidP="0010235B">
      <w:pPr>
        <w:ind w:left="108" w:right="68"/>
        <w:jc w:val="both"/>
        <w:rPr>
          <w:rFonts w:ascii="Calibri" w:eastAsia="Calibri" w:hAnsi="Calibri" w:cs="Calibri"/>
          <w:sz w:val="28"/>
          <w:szCs w:val="28"/>
          <w:lang w:val="hr-HR"/>
        </w:rPr>
      </w:pPr>
      <w:r>
        <w:rPr>
          <w:noProof/>
        </w:rPr>
        <w:drawing>
          <wp:inline distT="0" distB="0" distL="0" distR="0" wp14:anchorId="11CF2125" wp14:editId="22DEA116">
            <wp:extent cx="4067175" cy="35147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7175" cy="3514725"/>
                    </a:xfrm>
                    <a:prstGeom prst="rect">
                      <a:avLst/>
                    </a:prstGeom>
                    <a:noFill/>
                    <a:ln>
                      <a:noFill/>
                    </a:ln>
                  </pic:spPr>
                </pic:pic>
              </a:graphicData>
            </a:graphic>
          </wp:inline>
        </w:drawing>
      </w:r>
    </w:p>
    <w:p w14:paraId="774D1B44" w14:textId="71CADC80" w:rsidR="0010235B" w:rsidRDefault="00A87725" w:rsidP="00A87725">
      <w:pPr>
        <w:jc w:val="center"/>
        <w:rPr>
          <w:rFonts w:ascii="Calibri" w:eastAsia="Calibri" w:hAnsi="Calibri" w:cs="Calibri"/>
          <w:b/>
          <w:bCs/>
          <w:sz w:val="22"/>
          <w:szCs w:val="22"/>
          <w:lang w:val="hr-HR"/>
        </w:rPr>
      </w:pPr>
      <w:r w:rsidRPr="00A87725">
        <w:rPr>
          <w:rFonts w:ascii="Calibri" w:eastAsia="Calibri" w:hAnsi="Calibri" w:cs="Calibri"/>
          <w:b/>
          <w:bCs/>
          <w:sz w:val="22"/>
          <w:szCs w:val="22"/>
          <w:lang w:val="hr-HR"/>
        </w:rPr>
        <w:t xml:space="preserve">Dječji vrtić „Žabica“ u </w:t>
      </w:r>
      <w:proofErr w:type="spellStart"/>
      <w:r w:rsidRPr="00A87725">
        <w:rPr>
          <w:rFonts w:ascii="Calibri" w:eastAsia="Calibri" w:hAnsi="Calibri" w:cs="Calibri"/>
          <w:b/>
          <w:bCs/>
          <w:sz w:val="22"/>
          <w:szCs w:val="22"/>
          <w:lang w:val="hr-HR"/>
        </w:rPr>
        <w:t>Dragaliću</w:t>
      </w:r>
      <w:proofErr w:type="spellEnd"/>
    </w:p>
    <w:p w14:paraId="28A31485" w14:textId="58C967FD" w:rsidR="00E261D6" w:rsidRPr="00AA392A" w:rsidRDefault="00E261D6" w:rsidP="00AA392A">
      <w:pPr>
        <w:jc w:val="both"/>
        <w:rPr>
          <w:color w:val="000000" w:themeColor="text1"/>
          <w:sz w:val="28"/>
          <w:szCs w:val="28"/>
        </w:rPr>
      </w:pPr>
    </w:p>
    <w:p w14:paraId="3642C715" w14:textId="5C59DFC1" w:rsidR="00E261D6" w:rsidRPr="000179F4" w:rsidRDefault="00976534" w:rsidP="00E261D6">
      <w:pPr>
        <w:pStyle w:val="Odlomakpopisa"/>
        <w:numPr>
          <w:ilvl w:val="0"/>
          <w:numId w:val="3"/>
        </w:numPr>
        <w:jc w:val="both"/>
        <w:rPr>
          <w:color w:val="000000" w:themeColor="text1"/>
          <w:sz w:val="28"/>
          <w:szCs w:val="28"/>
        </w:rPr>
      </w:pPr>
      <w:proofErr w:type="spellStart"/>
      <w:r w:rsidRPr="000179F4">
        <w:rPr>
          <w:color w:val="000000" w:themeColor="text1"/>
          <w:sz w:val="28"/>
          <w:szCs w:val="28"/>
        </w:rPr>
        <w:t>dovršavanje</w:t>
      </w:r>
      <w:proofErr w:type="spellEnd"/>
      <w:r w:rsidRPr="000179F4">
        <w:rPr>
          <w:color w:val="000000" w:themeColor="text1"/>
          <w:sz w:val="28"/>
          <w:szCs w:val="28"/>
        </w:rPr>
        <w:t xml:space="preserve"> </w:t>
      </w:r>
      <w:proofErr w:type="spellStart"/>
      <w:r w:rsidRPr="000179F4">
        <w:rPr>
          <w:color w:val="000000" w:themeColor="text1"/>
          <w:sz w:val="28"/>
          <w:szCs w:val="28"/>
        </w:rPr>
        <w:t>vodoopskrbe</w:t>
      </w:r>
      <w:proofErr w:type="spellEnd"/>
      <w:r w:rsidRPr="000179F4">
        <w:rPr>
          <w:color w:val="000000" w:themeColor="text1"/>
          <w:sz w:val="28"/>
          <w:szCs w:val="28"/>
        </w:rPr>
        <w:t xml:space="preserve"> </w:t>
      </w:r>
      <w:proofErr w:type="spellStart"/>
      <w:r w:rsidRPr="000179F4">
        <w:rPr>
          <w:color w:val="000000" w:themeColor="text1"/>
          <w:sz w:val="28"/>
          <w:szCs w:val="28"/>
        </w:rPr>
        <w:t>naselja</w:t>
      </w:r>
      <w:proofErr w:type="spellEnd"/>
      <w:r w:rsidRPr="000179F4">
        <w:rPr>
          <w:color w:val="000000" w:themeColor="text1"/>
          <w:sz w:val="28"/>
          <w:szCs w:val="28"/>
        </w:rPr>
        <w:t xml:space="preserve"> </w:t>
      </w:r>
      <w:proofErr w:type="spellStart"/>
      <w:r w:rsidRPr="000179F4">
        <w:rPr>
          <w:color w:val="000000" w:themeColor="text1"/>
          <w:sz w:val="28"/>
          <w:szCs w:val="28"/>
        </w:rPr>
        <w:t>Poljane</w:t>
      </w:r>
      <w:proofErr w:type="spellEnd"/>
      <w:r w:rsidRPr="000179F4">
        <w:rPr>
          <w:color w:val="000000" w:themeColor="text1"/>
          <w:sz w:val="28"/>
          <w:szCs w:val="28"/>
        </w:rPr>
        <w:t xml:space="preserve"> </w:t>
      </w:r>
      <w:proofErr w:type="spellStart"/>
      <w:r w:rsidRPr="000179F4">
        <w:rPr>
          <w:color w:val="000000" w:themeColor="text1"/>
          <w:sz w:val="28"/>
          <w:szCs w:val="28"/>
        </w:rPr>
        <w:t>i</w:t>
      </w:r>
      <w:proofErr w:type="spellEnd"/>
      <w:r w:rsidRPr="000179F4">
        <w:rPr>
          <w:color w:val="000000" w:themeColor="text1"/>
          <w:sz w:val="28"/>
          <w:szCs w:val="28"/>
        </w:rPr>
        <w:t xml:space="preserve"> </w:t>
      </w:r>
      <w:proofErr w:type="spellStart"/>
      <w:r w:rsidRPr="000179F4">
        <w:rPr>
          <w:color w:val="000000" w:themeColor="text1"/>
          <w:sz w:val="28"/>
          <w:szCs w:val="28"/>
        </w:rPr>
        <w:t>Donji</w:t>
      </w:r>
      <w:proofErr w:type="spellEnd"/>
      <w:r w:rsidRPr="000179F4">
        <w:rPr>
          <w:color w:val="000000" w:themeColor="text1"/>
          <w:sz w:val="28"/>
          <w:szCs w:val="28"/>
        </w:rPr>
        <w:t xml:space="preserve"> </w:t>
      </w:r>
      <w:proofErr w:type="spellStart"/>
      <w:r w:rsidRPr="000179F4">
        <w:rPr>
          <w:color w:val="000000" w:themeColor="text1"/>
          <w:sz w:val="28"/>
          <w:szCs w:val="28"/>
        </w:rPr>
        <w:t>Bogićevci</w:t>
      </w:r>
      <w:proofErr w:type="spellEnd"/>
      <w:r w:rsidRPr="000179F4">
        <w:rPr>
          <w:color w:val="000000" w:themeColor="text1"/>
          <w:sz w:val="28"/>
          <w:szCs w:val="28"/>
        </w:rPr>
        <w:t>,</w:t>
      </w:r>
      <w:r w:rsidR="00E261D6" w:rsidRPr="000179F4">
        <w:rPr>
          <w:color w:val="000000" w:themeColor="text1"/>
          <w:sz w:val="28"/>
          <w:szCs w:val="28"/>
        </w:rPr>
        <w:t xml:space="preserve"> u </w:t>
      </w:r>
      <w:proofErr w:type="spellStart"/>
      <w:r w:rsidR="00E261D6" w:rsidRPr="000179F4">
        <w:rPr>
          <w:color w:val="000000" w:themeColor="text1"/>
          <w:sz w:val="28"/>
          <w:szCs w:val="28"/>
        </w:rPr>
        <w:t>svrhu</w:t>
      </w:r>
      <w:proofErr w:type="spellEnd"/>
      <w:r w:rsidR="00E261D6" w:rsidRPr="000179F4">
        <w:rPr>
          <w:color w:val="000000" w:themeColor="text1"/>
          <w:sz w:val="28"/>
          <w:szCs w:val="28"/>
        </w:rPr>
        <w:t xml:space="preserve"> </w:t>
      </w:r>
      <w:proofErr w:type="spellStart"/>
      <w:r w:rsidR="00E261D6" w:rsidRPr="000179F4">
        <w:rPr>
          <w:color w:val="000000" w:themeColor="text1"/>
          <w:sz w:val="28"/>
          <w:szCs w:val="28"/>
        </w:rPr>
        <w:t>mogućnosti</w:t>
      </w:r>
      <w:proofErr w:type="spellEnd"/>
      <w:r w:rsidR="00E261D6" w:rsidRPr="000179F4">
        <w:rPr>
          <w:color w:val="000000" w:themeColor="text1"/>
          <w:sz w:val="28"/>
          <w:szCs w:val="28"/>
        </w:rPr>
        <w:t xml:space="preserve"> </w:t>
      </w:r>
      <w:proofErr w:type="spellStart"/>
      <w:r w:rsidR="00E261D6" w:rsidRPr="000179F4">
        <w:rPr>
          <w:color w:val="000000" w:themeColor="text1"/>
          <w:sz w:val="28"/>
          <w:szCs w:val="28"/>
        </w:rPr>
        <w:t>priključenja</w:t>
      </w:r>
      <w:proofErr w:type="spellEnd"/>
      <w:r w:rsidR="00E261D6" w:rsidRPr="000179F4">
        <w:rPr>
          <w:color w:val="000000" w:themeColor="text1"/>
          <w:sz w:val="28"/>
          <w:szCs w:val="28"/>
        </w:rPr>
        <w:t xml:space="preserve"> </w:t>
      </w:r>
      <w:proofErr w:type="spellStart"/>
      <w:r w:rsidR="00E261D6" w:rsidRPr="000179F4">
        <w:rPr>
          <w:color w:val="000000" w:themeColor="text1"/>
          <w:sz w:val="28"/>
          <w:szCs w:val="28"/>
        </w:rPr>
        <w:t>domaćinstava</w:t>
      </w:r>
      <w:proofErr w:type="spellEnd"/>
      <w:r w:rsidR="00E261D6" w:rsidRPr="000179F4">
        <w:rPr>
          <w:color w:val="000000" w:themeColor="text1"/>
          <w:sz w:val="28"/>
          <w:szCs w:val="28"/>
        </w:rPr>
        <w:t xml:space="preserve"> u </w:t>
      </w:r>
      <w:proofErr w:type="spellStart"/>
      <w:r w:rsidR="00E261D6" w:rsidRPr="000179F4">
        <w:rPr>
          <w:color w:val="000000" w:themeColor="text1"/>
          <w:sz w:val="28"/>
          <w:szCs w:val="28"/>
        </w:rPr>
        <w:t>ovim</w:t>
      </w:r>
      <w:proofErr w:type="spellEnd"/>
      <w:r w:rsidR="00E261D6" w:rsidRPr="000179F4">
        <w:rPr>
          <w:color w:val="000000" w:themeColor="text1"/>
          <w:sz w:val="28"/>
          <w:szCs w:val="28"/>
        </w:rPr>
        <w:t xml:space="preserve"> </w:t>
      </w:r>
      <w:proofErr w:type="spellStart"/>
      <w:r w:rsidR="00E261D6" w:rsidRPr="000179F4">
        <w:rPr>
          <w:color w:val="000000" w:themeColor="text1"/>
          <w:sz w:val="28"/>
          <w:szCs w:val="28"/>
        </w:rPr>
        <w:t>naseljima</w:t>
      </w:r>
      <w:proofErr w:type="spellEnd"/>
      <w:r w:rsidR="00E261D6" w:rsidRPr="000179F4">
        <w:rPr>
          <w:color w:val="000000" w:themeColor="text1"/>
          <w:sz w:val="28"/>
          <w:szCs w:val="28"/>
        </w:rPr>
        <w:t xml:space="preserve"> </w:t>
      </w:r>
      <w:proofErr w:type="spellStart"/>
      <w:r w:rsidR="00E261D6" w:rsidRPr="000179F4">
        <w:rPr>
          <w:color w:val="000000" w:themeColor="text1"/>
          <w:sz w:val="28"/>
          <w:szCs w:val="28"/>
        </w:rPr>
        <w:t>na</w:t>
      </w:r>
      <w:proofErr w:type="spellEnd"/>
      <w:r w:rsidR="00E261D6" w:rsidRPr="000179F4">
        <w:rPr>
          <w:color w:val="000000" w:themeColor="text1"/>
          <w:sz w:val="28"/>
          <w:szCs w:val="28"/>
        </w:rPr>
        <w:t xml:space="preserve"> </w:t>
      </w:r>
      <w:proofErr w:type="spellStart"/>
      <w:r w:rsidR="00E261D6" w:rsidRPr="000179F4">
        <w:rPr>
          <w:color w:val="000000" w:themeColor="text1"/>
          <w:sz w:val="28"/>
          <w:szCs w:val="28"/>
        </w:rPr>
        <w:t>vodoopskrbni</w:t>
      </w:r>
      <w:proofErr w:type="spellEnd"/>
      <w:r w:rsidR="00E261D6" w:rsidRPr="000179F4">
        <w:rPr>
          <w:color w:val="000000" w:themeColor="text1"/>
          <w:sz w:val="28"/>
          <w:szCs w:val="28"/>
        </w:rPr>
        <w:t xml:space="preserve"> </w:t>
      </w:r>
      <w:proofErr w:type="spellStart"/>
      <w:r w:rsidR="000179F4" w:rsidRPr="000179F4">
        <w:rPr>
          <w:color w:val="000000" w:themeColor="text1"/>
          <w:sz w:val="28"/>
          <w:szCs w:val="28"/>
        </w:rPr>
        <w:t>sustav</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Općine</w:t>
      </w:r>
      <w:proofErr w:type="spellEnd"/>
    </w:p>
    <w:p w14:paraId="19E0CB70" w14:textId="4F66CFE8" w:rsidR="00E261D6" w:rsidRPr="00E261D6" w:rsidRDefault="00E261D6" w:rsidP="000179F4">
      <w:pPr>
        <w:pStyle w:val="Odlomakpopisa"/>
        <w:jc w:val="both"/>
        <w:rPr>
          <w:i/>
          <w:iCs/>
          <w:color w:val="000000" w:themeColor="text1"/>
          <w:sz w:val="28"/>
          <w:szCs w:val="28"/>
        </w:rPr>
      </w:pPr>
      <w:r>
        <w:rPr>
          <w:noProof/>
        </w:rPr>
        <w:lastRenderedPageBreak/>
        <w:drawing>
          <wp:inline distT="0" distB="0" distL="0" distR="0" wp14:anchorId="2766FAC2" wp14:editId="62484BCB">
            <wp:extent cx="3971925" cy="33813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1925" cy="3381375"/>
                    </a:xfrm>
                    <a:prstGeom prst="rect">
                      <a:avLst/>
                    </a:prstGeom>
                    <a:noFill/>
                    <a:ln>
                      <a:noFill/>
                    </a:ln>
                  </pic:spPr>
                </pic:pic>
              </a:graphicData>
            </a:graphic>
          </wp:inline>
        </w:drawing>
      </w:r>
    </w:p>
    <w:p w14:paraId="6AC1EF58" w14:textId="5A7D5A70" w:rsidR="000179F4" w:rsidRPr="000179F4" w:rsidRDefault="00976534" w:rsidP="00E261D6">
      <w:pPr>
        <w:pStyle w:val="Odlomakpopisa"/>
        <w:numPr>
          <w:ilvl w:val="0"/>
          <w:numId w:val="3"/>
        </w:numPr>
        <w:jc w:val="both"/>
        <w:rPr>
          <w:color w:val="000000" w:themeColor="text1"/>
          <w:sz w:val="28"/>
          <w:szCs w:val="28"/>
        </w:rPr>
      </w:pPr>
      <w:proofErr w:type="spellStart"/>
      <w:r w:rsidRPr="000179F4">
        <w:rPr>
          <w:color w:val="000000" w:themeColor="text1"/>
          <w:sz w:val="28"/>
          <w:szCs w:val="28"/>
        </w:rPr>
        <w:t>početak</w:t>
      </w:r>
      <w:proofErr w:type="spellEnd"/>
      <w:r w:rsidRPr="000179F4">
        <w:rPr>
          <w:color w:val="000000" w:themeColor="text1"/>
          <w:sz w:val="28"/>
          <w:szCs w:val="28"/>
        </w:rPr>
        <w:t xml:space="preserve"> </w:t>
      </w:r>
      <w:proofErr w:type="spellStart"/>
      <w:r w:rsidRPr="000179F4">
        <w:rPr>
          <w:color w:val="000000" w:themeColor="text1"/>
          <w:sz w:val="28"/>
          <w:szCs w:val="28"/>
        </w:rPr>
        <w:t>izgradnje</w:t>
      </w:r>
      <w:proofErr w:type="spellEnd"/>
      <w:r w:rsidRPr="000179F4">
        <w:rPr>
          <w:color w:val="000000" w:themeColor="text1"/>
          <w:sz w:val="28"/>
          <w:szCs w:val="28"/>
        </w:rPr>
        <w:t xml:space="preserve"> </w:t>
      </w:r>
      <w:proofErr w:type="spellStart"/>
      <w:r w:rsidRPr="000179F4">
        <w:rPr>
          <w:color w:val="000000" w:themeColor="text1"/>
          <w:sz w:val="28"/>
          <w:szCs w:val="28"/>
        </w:rPr>
        <w:t>kanalizacijskog</w:t>
      </w:r>
      <w:proofErr w:type="spellEnd"/>
      <w:r w:rsidRPr="000179F4">
        <w:rPr>
          <w:color w:val="000000" w:themeColor="text1"/>
          <w:sz w:val="28"/>
          <w:szCs w:val="28"/>
        </w:rPr>
        <w:t xml:space="preserve"> </w:t>
      </w:r>
      <w:proofErr w:type="spellStart"/>
      <w:r w:rsidRPr="000179F4">
        <w:rPr>
          <w:color w:val="000000" w:themeColor="text1"/>
          <w:sz w:val="28"/>
          <w:szCs w:val="28"/>
        </w:rPr>
        <w:t>sustava</w:t>
      </w:r>
      <w:proofErr w:type="spellEnd"/>
      <w:r w:rsidRPr="000179F4">
        <w:rPr>
          <w:color w:val="000000" w:themeColor="text1"/>
          <w:sz w:val="28"/>
          <w:szCs w:val="28"/>
        </w:rPr>
        <w:t xml:space="preserve"> </w:t>
      </w:r>
      <w:proofErr w:type="spellStart"/>
      <w:r w:rsidRPr="000179F4">
        <w:rPr>
          <w:color w:val="000000" w:themeColor="text1"/>
          <w:sz w:val="28"/>
          <w:szCs w:val="28"/>
        </w:rPr>
        <w:t>naselja</w:t>
      </w:r>
      <w:proofErr w:type="spellEnd"/>
      <w:r w:rsidRPr="000179F4">
        <w:rPr>
          <w:color w:val="000000" w:themeColor="text1"/>
          <w:sz w:val="28"/>
          <w:szCs w:val="28"/>
        </w:rPr>
        <w:t xml:space="preserve"> </w:t>
      </w:r>
      <w:proofErr w:type="spellStart"/>
      <w:r w:rsidRPr="000179F4">
        <w:rPr>
          <w:color w:val="000000" w:themeColor="text1"/>
          <w:sz w:val="28"/>
          <w:szCs w:val="28"/>
        </w:rPr>
        <w:t>Mašić</w:t>
      </w:r>
      <w:proofErr w:type="spellEnd"/>
      <w:r w:rsidRPr="000179F4">
        <w:rPr>
          <w:color w:val="000000" w:themeColor="text1"/>
          <w:sz w:val="28"/>
          <w:szCs w:val="28"/>
        </w:rPr>
        <w:t xml:space="preserve"> </w:t>
      </w:r>
      <w:proofErr w:type="spellStart"/>
      <w:r w:rsidRPr="000179F4">
        <w:rPr>
          <w:color w:val="000000" w:themeColor="text1"/>
          <w:sz w:val="28"/>
          <w:szCs w:val="28"/>
        </w:rPr>
        <w:t>i</w:t>
      </w:r>
      <w:proofErr w:type="spellEnd"/>
      <w:r w:rsidRPr="000179F4">
        <w:rPr>
          <w:color w:val="000000" w:themeColor="text1"/>
          <w:sz w:val="28"/>
          <w:szCs w:val="28"/>
        </w:rPr>
        <w:t xml:space="preserve"> </w:t>
      </w:r>
      <w:proofErr w:type="spellStart"/>
      <w:r w:rsidRPr="000179F4">
        <w:rPr>
          <w:color w:val="000000" w:themeColor="text1"/>
          <w:sz w:val="28"/>
          <w:szCs w:val="28"/>
        </w:rPr>
        <w:t>Medari</w:t>
      </w:r>
      <w:proofErr w:type="spellEnd"/>
      <w:r w:rsidRPr="000179F4">
        <w:rPr>
          <w:color w:val="000000" w:themeColor="text1"/>
          <w:sz w:val="28"/>
          <w:szCs w:val="28"/>
        </w:rPr>
        <w:t xml:space="preserve">, </w:t>
      </w:r>
      <w:proofErr w:type="spellStart"/>
      <w:r w:rsidR="000179F4" w:rsidRPr="000179F4">
        <w:rPr>
          <w:color w:val="000000" w:themeColor="text1"/>
          <w:sz w:val="28"/>
          <w:szCs w:val="28"/>
        </w:rPr>
        <w:t>na</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način</w:t>
      </w:r>
      <w:proofErr w:type="spellEnd"/>
      <w:r w:rsidR="000179F4" w:rsidRPr="000179F4">
        <w:rPr>
          <w:color w:val="000000" w:themeColor="text1"/>
          <w:sz w:val="28"/>
          <w:szCs w:val="28"/>
        </w:rPr>
        <w:t xml:space="preserve"> da </w:t>
      </w:r>
      <w:proofErr w:type="spellStart"/>
      <w:r w:rsidR="000179F4" w:rsidRPr="000179F4">
        <w:rPr>
          <w:color w:val="000000" w:themeColor="text1"/>
          <w:sz w:val="28"/>
          <w:szCs w:val="28"/>
        </w:rPr>
        <w:t>smo</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prenijeli</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građevinsku</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dozvolu</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Odlukom</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općinskog</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Vijeća</w:t>
      </w:r>
      <w:proofErr w:type="spellEnd"/>
      <w:r w:rsidR="000179F4">
        <w:rPr>
          <w:color w:val="000000" w:themeColor="text1"/>
          <w:sz w:val="28"/>
          <w:szCs w:val="28"/>
        </w:rPr>
        <w:t xml:space="preserve"> </w:t>
      </w:r>
      <w:proofErr w:type="spellStart"/>
      <w:r w:rsidR="000179F4">
        <w:rPr>
          <w:color w:val="000000" w:themeColor="text1"/>
          <w:sz w:val="28"/>
          <w:szCs w:val="28"/>
        </w:rPr>
        <w:t>na</w:t>
      </w:r>
      <w:proofErr w:type="spellEnd"/>
      <w:r w:rsidR="000179F4">
        <w:rPr>
          <w:color w:val="000000" w:themeColor="text1"/>
          <w:sz w:val="28"/>
          <w:szCs w:val="28"/>
        </w:rPr>
        <w:t xml:space="preserve"> </w:t>
      </w:r>
      <w:proofErr w:type="spellStart"/>
      <w:r w:rsidR="000179F4">
        <w:rPr>
          <w:color w:val="000000" w:themeColor="text1"/>
          <w:sz w:val="28"/>
          <w:szCs w:val="28"/>
        </w:rPr>
        <w:t>regionalnog</w:t>
      </w:r>
      <w:proofErr w:type="spellEnd"/>
      <w:r w:rsidR="000179F4">
        <w:rPr>
          <w:color w:val="000000" w:themeColor="text1"/>
          <w:sz w:val="28"/>
          <w:szCs w:val="28"/>
        </w:rPr>
        <w:t xml:space="preserve"> </w:t>
      </w:r>
      <w:proofErr w:type="spellStart"/>
      <w:r w:rsidR="000179F4">
        <w:rPr>
          <w:color w:val="000000" w:themeColor="text1"/>
          <w:sz w:val="28"/>
          <w:szCs w:val="28"/>
        </w:rPr>
        <w:t>distributera</w:t>
      </w:r>
      <w:proofErr w:type="spellEnd"/>
      <w:r w:rsidR="000179F4">
        <w:rPr>
          <w:color w:val="000000" w:themeColor="text1"/>
          <w:sz w:val="28"/>
          <w:szCs w:val="28"/>
        </w:rPr>
        <w:t xml:space="preserve"> “</w:t>
      </w:r>
      <w:proofErr w:type="spellStart"/>
      <w:r w:rsidR="000179F4">
        <w:rPr>
          <w:color w:val="000000" w:themeColor="text1"/>
          <w:sz w:val="28"/>
          <w:szCs w:val="28"/>
        </w:rPr>
        <w:t>Vodov</w:t>
      </w:r>
      <w:r w:rsidR="00A87725">
        <w:rPr>
          <w:color w:val="000000" w:themeColor="text1"/>
          <w:sz w:val="28"/>
          <w:szCs w:val="28"/>
        </w:rPr>
        <w:t>o</w:t>
      </w:r>
      <w:r w:rsidR="000179F4">
        <w:rPr>
          <w:color w:val="000000" w:themeColor="text1"/>
          <w:sz w:val="28"/>
          <w:szCs w:val="28"/>
        </w:rPr>
        <w:t>d</w:t>
      </w:r>
      <w:proofErr w:type="spellEnd"/>
      <w:r w:rsidR="000179F4">
        <w:rPr>
          <w:color w:val="000000" w:themeColor="text1"/>
          <w:sz w:val="28"/>
          <w:szCs w:val="28"/>
        </w:rPr>
        <w:t xml:space="preserve"> </w:t>
      </w:r>
      <w:proofErr w:type="spellStart"/>
      <w:r w:rsidR="000179F4">
        <w:rPr>
          <w:color w:val="000000" w:themeColor="text1"/>
          <w:sz w:val="28"/>
          <w:szCs w:val="28"/>
        </w:rPr>
        <w:t>Zapadne</w:t>
      </w:r>
      <w:proofErr w:type="spellEnd"/>
      <w:r w:rsidR="000179F4">
        <w:rPr>
          <w:color w:val="000000" w:themeColor="text1"/>
          <w:sz w:val="28"/>
          <w:szCs w:val="28"/>
        </w:rPr>
        <w:t xml:space="preserve"> </w:t>
      </w:r>
      <w:proofErr w:type="spellStart"/>
      <w:r w:rsidR="000179F4">
        <w:rPr>
          <w:color w:val="000000" w:themeColor="text1"/>
          <w:sz w:val="28"/>
          <w:szCs w:val="28"/>
        </w:rPr>
        <w:t>Slavonije</w:t>
      </w:r>
      <w:proofErr w:type="spellEnd"/>
      <w:r w:rsidR="000179F4">
        <w:rPr>
          <w:color w:val="000000" w:themeColor="text1"/>
          <w:sz w:val="28"/>
          <w:szCs w:val="28"/>
        </w:rPr>
        <w:t xml:space="preserve"> d.o.o.”, a koji </w:t>
      </w:r>
      <w:proofErr w:type="spellStart"/>
      <w:r w:rsidR="000179F4">
        <w:rPr>
          <w:color w:val="000000" w:themeColor="text1"/>
          <w:sz w:val="28"/>
          <w:szCs w:val="28"/>
        </w:rPr>
        <w:t>su</w:t>
      </w:r>
      <w:proofErr w:type="spellEnd"/>
      <w:r w:rsidR="000179F4">
        <w:rPr>
          <w:color w:val="000000" w:themeColor="text1"/>
          <w:sz w:val="28"/>
          <w:szCs w:val="28"/>
        </w:rPr>
        <w:t xml:space="preserve"> u </w:t>
      </w:r>
      <w:proofErr w:type="spellStart"/>
      <w:r w:rsidR="000179F4">
        <w:rPr>
          <w:color w:val="000000" w:themeColor="text1"/>
          <w:sz w:val="28"/>
          <w:szCs w:val="28"/>
        </w:rPr>
        <w:t>Planu</w:t>
      </w:r>
      <w:proofErr w:type="spellEnd"/>
      <w:r w:rsidR="000179F4">
        <w:rPr>
          <w:color w:val="000000" w:themeColor="text1"/>
          <w:sz w:val="28"/>
          <w:szCs w:val="28"/>
        </w:rPr>
        <w:t xml:space="preserve"> za 2021.g. </w:t>
      </w:r>
      <w:proofErr w:type="spellStart"/>
      <w:r w:rsidR="000179F4">
        <w:rPr>
          <w:color w:val="000000" w:themeColor="text1"/>
          <w:sz w:val="28"/>
          <w:szCs w:val="28"/>
        </w:rPr>
        <w:t>predvidjeli</w:t>
      </w:r>
      <w:proofErr w:type="spellEnd"/>
      <w:r w:rsidR="000179F4">
        <w:rPr>
          <w:color w:val="000000" w:themeColor="text1"/>
          <w:sz w:val="28"/>
          <w:szCs w:val="28"/>
        </w:rPr>
        <w:t xml:space="preserve"> </w:t>
      </w:r>
      <w:proofErr w:type="spellStart"/>
      <w:r w:rsidR="000179F4">
        <w:rPr>
          <w:color w:val="000000" w:themeColor="text1"/>
          <w:sz w:val="28"/>
          <w:szCs w:val="28"/>
        </w:rPr>
        <w:t>raspisivanje</w:t>
      </w:r>
      <w:proofErr w:type="spellEnd"/>
      <w:r w:rsidR="000179F4">
        <w:rPr>
          <w:color w:val="000000" w:themeColor="text1"/>
          <w:sz w:val="28"/>
          <w:szCs w:val="28"/>
        </w:rPr>
        <w:t xml:space="preserve"> </w:t>
      </w:r>
      <w:proofErr w:type="spellStart"/>
      <w:r w:rsidR="000179F4">
        <w:rPr>
          <w:color w:val="000000" w:themeColor="text1"/>
          <w:sz w:val="28"/>
          <w:szCs w:val="28"/>
        </w:rPr>
        <w:t>javnog</w:t>
      </w:r>
      <w:proofErr w:type="spellEnd"/>
      <w:r w:rsidR="000179F4">
        <w:rPr>
          <w:color w:val="000000" w:themeColor="text1"/>
          <w:sz w:val="28"/>
          <w:szCs w:val="28"/>
        </w:rPr>
        <w:t xml:space="preserve"> </w:t>
      </w:r>
      <w:proofErr w:type="spellStart"/>
      <w:r w:rsidR="000179F4">
        <w:rPr>
          <w:color w:val="000000" w:themeColor="text1"/>
          <w:sz w:val="28"/>
          <w:szCs w:val="28"/>
        </w:rPr>
        <w:t>poziva</w:t>
      </w:r>
      <w:proofErr w:type="spellEnd"/>
      <w:r w:rsidR="000179F4">
        <w:rPr>
          <w:color w:val="000000" w:themeColor="text1"/>
          <w:sz w:val="28"/>
          <w:szCs w:val="28"/>
        </w:rPr>
        <w:t xml:space="preserve"> za </w:t>
      </w:r>
      <w:proofErr w:type="spellStart"/>
      <w:r w:rsidR="000179F4">
        <w:rPr>
          <w:color w:val="000000" w:themeColor="text1"/>
          <w:sz w:val="28"/>
          <w:szCs w:val="28"/>
        </w:rPr>
        <w:t>izvođača</w:t>
      </w:r>
      <w:proofErr w:type="spellEnd"/>
      <w:r w:rsidR="000179F4">
        <w:rPr>
          <w:color w:val="000000" w:themeColor="text1"/>
          <w:sz w:val="28"/>
          <w:szCs w:val="28"/>
        </w:rPr>
        <w:t xml:space="preserve"> </w:t>
      </w:r>
      <w:proofErr w:type="spellStart"/>
      <w:r w:rsidR="000179F4">
        <w:rPr>
          <w:color w:val="000000" w:themeColor="text1"/>
          <w:sz w:val="28"/>
          <w:szCs w:val="28"/>
        </w:rPr>
        <w:t>radova</w:t>
      </w:r>
      <w:proofErr w:type="spellEnd"/>
      <w:r w:rsidR="000179F4">
        <w:rPr>
          <w:color w:val="000000" w:themeColor="text1"/>
          <w:sz w:val="28"/>
          <w:szCs w:val="28"/>
        </w:rPr>
        <w:t xml:space="preserve"> </w:t>
      </w:r>
      <w:proofErr w:type="spellStart"/>
      <w:r w:rsidR="000179F4">
        <w:rPr>
          <w:color w:val="000000" w:themeColor="text1"/>
          <w:sz w:val="28"/>
          <w:szCs w:val="28"/>
        </w:rPr>
        <w:t>i</w:t>
      </w:r>
      <w:proofErr w:type="spellEnd"/>
      <w:r w:rsidR="000179F4">
        <w:rPr>
          <w:color w:val="000000" w:themeColor="text1"/>
          <w:sz w:val="28"/>
          <w:szCs w:val="28"/>
        </w:rPr>
        <w:t xml:space="preserve"> </w:t>
      </w:r>
      <w:proofErr w:type="spellStart"/>
      <w:r w:rsidR="000179F4">
        <w:rPr>
          <w:color w:val="000000" w:themeColor="text1"/>
          <w:sz w:val="28"/>
          <w:szCs w:val="28"/>
        </w:rPr>
        <w:t>početak</w:t>
      </w:r>
      <w:proofErr w:type="spellEnd"/>
      <w:r w:rsidR="000179F4">
        <w:rPr>
          <w:color w:val="000000" w:themeColor="text1"/>
          <w:sz w:val="28"/>
          <w:szCs w:val="28"/>
        </w:rPr>
        <w:t xml:space="preserve"> </w:t>
      </w:r>
      <w:proofErr w:type="spellStart"/>
      <w:r w:rsidR="000179F4">
        <w:rPr>
          <w:color w:val="000000" w:themeColor="text1"/>
          <w:sz w:val="28"/>
          <w:szCs w:val="28"/>
        </w:rPr>
        <w:t>izgradnje</w:t>
      </w:r>
      <w:proofErr w:type="spellEnd"/>
      <w:r w:rsidR="000179F4">
        <w:rPr>
          <w:color w:val="000000" w:themeColor="text1"/>
          <w:sz w:val="28"/>
          <w:szCs w:val="28"/>
        </w:rPr>
        <w:t xml:space="preserve"> </w:t>
      </w:r>
      <w:proofErr w:type="spellStart"/>
      <w:r w:rsidR="000179F4">
        <w:rPr>
          <w:color w:val="000000" w:themeColor="text1"/>
          <w:sz w:val="28"/>
          <w:szCs w:val="28"/>
        </w:rPr>
        <w:t>uz</w:t>
      </w:r>
      <w:proofErr w:type="spellEnd"/>
      <w:r w:rsidR="000179F4">
        <w:rPr>
          <w:color w:val="000000" w:themeColor="text1"/>
          <w:sz w:val="28"/>
          <w:szCs w:val="28"/>
        </w:rPr>
        <w:t xml:space="preserve"> </w:t>
      </w:r>
      <w:proofErr w:type="spellStart"/>
      <w:r w:rsidR="000179F4">
        <w:rPr>
          <w:color w:val="000000" w:themeColor="text1"/>
          <w:sz w:val="28"/>
          <w:szCs w:val="28"/>
        </w:rPr>
        <w:t>pomoć</w:t>
      </w:r>
      <w:proofErr w:type="spellEnd"/>
      <w:r w:rsidR="000179F4">
        <w:rPr>
          <w:color w:val="000000" w:themeColor="text1"/>
          <w:sz w:val="28"/>
          <w:szCs w:val="28"/>
        </w:rPr>
        <w:t xml:space="preserve"> </w:t>
      </w:r>
      <w:proofErr w:type="spellStart"/>
      <w:r w:rsidR="000179F4">
        <w:rPr>
          <w:color w:val="000000" w:themeColor="text1"/>
          <w:sz w:val="28"/>
          <w:szCs w:val="28"/>
        </w:rPr>
        <w:t>sredstava</w:t>
      </w:r>
      <w:proofErr w:type="spellEnd"/>
      <w:r w:rsidR="000179F4">
        <w:rPr>
          <w:color w:val="000000" w:themeColor="text1"/>
          <w:sz w:val="28"/>
          <w:szCs w:val="28"/>
        </w:rPr>
        <w:t xml:space="preserve"> “</w:t>
      </w:r>
      <w:proofErr w:type="spellStart"/>
      <w:r w:rsidR="000179F4">
        <w:rPr>
          <w:color w:val="000000" w:themeColor="text1"/>
          <w:sz w:val="28"/>
          <w:szCs w:val="28"/>
        </w:rPr>
        <w:t>Hrvatskih</w:t>
      </w:r>
      <w:proofErr w:type="spellEnd"/>
      <w:r w:rsidR="000179F4">
        <w:rPr>
          <w:color w:val="000000" w:themeColor="text1"/>
          <w:sz w:val="28"/>
          <w:szCs w:val="28"/>
        </w:rPr>
        <w:t xml:space="preserve"> </w:t>
      </w:r>
      <w:proofErr w:type="spellStart"/>
      <w:r w:rsidR="000179F4">
        <w:rPr>
          <w:color w:val="000000" w:themeColor="text1"/>
          <w:sz w:val="28"/>
          <w:szCs w:val="28"/>
        </w:rPr>
        <w:t>voda</w:t>
      </w:r>
      <w:proofErr w:type="spellEnd"/>
      <w:r w:rsidR="000179F4">
        <w:rPr>
          <w:color w:val="000000" w:themeColor="text1"/>
          <w:sz w:val="28"/>
          <w:szCs w:val="28"/>
        </w:rPr>
        <w:t>”</w:t>
      </w:r>
    </w:p>
    <w:p w14:paraId="6A50D2BD" w14:textId="13067054" w:rsidR="000179F4" w:rsidRDefault="00976534" w:rsidP="00E261D6">
      <w:pPr>
        <w:pStyle w:val="Odlomakpopisa"/>
        <w:numPr>
          <w:ilvl w:val="0"/>
          <w:numId w:val="3"/>
        </w:numPr>
        <w:jc w:val="both"/>
        <w:rPr>
          <w:color w:val="000000" w:themeColor="text1"/>
          <w:sz w:val="28"/>
          <w:szCs w:val="28"/>
        </w:rPr>
      </w:pPr>
      <w:proofErr w:type="spellStart"/>
      <w:r w:rsidRPr="000179F4">
        <w:rPr>
          <w:color w:val="000000" w:themeColor="text1"/>
          <w:sz w:val="28"/>
          <w:szCs w:val="28"/>
        </w:rPr>
        <w:t>nastavak</w:t>
      </w:r>
      <w:proofErr w:type="spellEnd"/>
      <w:r w:rsidRPr="000179F4">
        <w:rPr>
          <w:color w:val="000000" w:themeColor="text1"/>
          <w:sz w:val="28"/>
          <w:szCs w:val="28"/>
        </w:rPr>
        <w:t xml:space="preserve"> </w:t>
      </w:r>
      <w:proofErr w:type="spellStart"/>
      <w:r w:rsidRPr="000179F4">
        <w:rPr>
          <w:color w:val="000000" w:themeColor="text1"/>
          <w:sz w:val="28"/>
          <w:szCs w:val="28"/>
        </w:rPr>
        <w:t>ulaganja</w:t>
      </w:r>
      <w:proofErr w:type="spellEnd"/>
      <w:r w:rsidRPr="000179F4">
        <w:rPr>
          <w:color w:val="000000" w:themeColor="text1"/>
          <w:sz w:val="28"/>
          <w:szCs w:val="28"/>
        </w:rPr>
        <w:t xml:space="preserve"> u </w:t>
      </w:r>
      <w:proofErr w:type="spellStart"/>
      <w:r w:rsidRPr="000179F4">
        <w:rPr>
          <w:color w:val="000000" w:themeColor="text1"/>
          <w:sz w:val="28"/>
          <w:szCs w:val="28"/>
        </w:rPr>
        <w:t>dovršenje</w:t>
      </w:r>
      <w:proofErr w:type="spellEnd"/>
      <w:r w:rsidRPr="000179F4">
        <w:rPr>
          <w:color w:val="000000" w:themeColor="text1"/>
          <w:sz w:val="28"/>
          <w:szCs w:val="28"/>
        </w:rPr>
        <w:t xml:space="preserve"> </w:t>
      </w:r>
      <w:proofErr w:type="spellStart"/>
      <w:r w:rsidRPr="000179F4">
        <w:rPr>
          <w:color w:val="000000" w:themeColor="text1"/>
          <w:sz w:val="28"/>
          <w:szCs w:val="28"/>
        </w:rPr>
        <w:t>infrastrukture</w:t>
      </w:r>
      <w:proofErr w:type="spellEnd"/>
      <w:r w:rsidRPr="000179F4">
        <w:rPr>
          <w:color w:val="000000" w:themeColor="text1"/>
          <w:sz w:val="28"/>
          <w:szCs w:val="28"/>
        </w:rPr>
        <w:t xml:space="preserve"> u </w:t>
      </w:r>
      <w:proofErr w:type="spellStart"/>
      <w:r w:rsidRPr="00CF7778">
        <w:rPr>
          <w:i/>
          <w:iCs/>
          <w:color w:val="000000" w:themeColor="text1"/>
          <w:sz w:val="28"/>
          <w:szCs w:val="28"/>
        </w:rPr>
        <w:t>Radnoj</w:t>
      </w:r>
      <w:proofErr w:type="spellEnd"/>
      <w:r w:rsidRPr="00CF7778">
        <w:rPr>
          <w:i/>
          <w:iCs/>
          <w:color w:val="000000" w:themeColor="text1"/>
          <w:sz w:val="28"/>
          <w:szCs w:val="28"/>
        </w:rPr>
        <w:t xml:space="preserve"> </w:t>
      </w:r>
      <w:proofErr w:type="spellStart"/>
      <w:r w:rsidRPr="00CF7778">
        <w:rPr>
          <w:i/>
          <w:iCs/>
          <w:color w:val="000000" w:themeColor="text1"/>
          <w:sz w:val="28"/>
          <w:szCs w:val="28"/>
        </w:rPr>
        <w:t>Zoni</w:t>
      </w:r>
      <w:proofErr w:type="spellEnd"/>
      <w:r w:rsidRPr="00CF7778">
        <w:rPr>
          <w:i/>
          <w:iCs/>
          <w:color w:val="000000" w:themeColor="text1"/>
          <w:sz w:val="28"/>
          <w:szCs w:val="28"/>
        </w:rPr>
        <w:t xml:space="preserve"> </w:t>
      </w:r>
      <w:proofErr w:type="spellStart"/>
      <w:r w:rsidRPr="00CF7778">
        <w:rPr>
          <w:i/>
          <w:iCs/>
          <w:color w:val="000000" w:themeColor="text1"/>
          <w:sz w:val="28"/>
          <w:szCs w:val="28"/>
        </w:rPr>
        <w:t>Dragalić</w:t>
      </w:r>
      <w:proofErr w:type="spellEnd"/>
      <w:r w:rsidRPr="000179F4">
        <w:rPr>
          <w:color w:val="000000" w:themeColor="text1"/>
          <w:sz w:val="28"/>
          <w:szCs w:val="28"/>
        </w:rPr>
        <w:t xml:space="preserve">, </w:t>
      </w:r>
      <w:proofErr w:type="spellStart"/>
      <w:r w:rsidR="000179F4" w:rsidRPr="000179F4">
        <w:rPr>
          <w:color w:val="000000" w:themeColor="text1"/>
          <w:sz w:val="28"/>
          <w:szCs w:val="28"/>
        </w:rPr>
        <w:t>kao</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i</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izradu</w:t>
      </w:r>
      <w:proofErr w:type="spellEnd"/>
      <w:r w:rsidR="000179F4" w:rsidRPr="000179F4">
        <w:rPr>
          <w:color w:val="000000" w:themeColor="text1"/>
          <w:sz w:val="28"/>
          <w:szCs w:val="28"/>
        </w:rPr>
        <w:t xml:space="preserve"> </w:t>
      </w:r>
      <w:proofErr w:type="spellStart"/>
      <w:r w:rsidR="000179F4" w:rsidRPr="00CF7778">
        <w:rPr>
          <w:i/>
          <w:iCs/>
          <w:color w:val="000000" w:themeColor="text1"/>
          <w:sz w:val="28"/>
          <w:szCs w:val="28"/>
        </w:rPr>
        <w:t>Idejnog</w:t>
      </w:r>
      <w:proofErr w:type="spellEnd"/>
      <w:r w:rsidR="000179F4" w:rsidRPr="00CF7778">
        <w:rPr>
          <w:i/>
          <w:iCs/>
          <w:color w:val="000000" w:themeColor="text1"/>
          <w:sz w:val="28"/>
          <w:szCs w:val="28"/>
        </w:rPr>
        <w:t xml:space="preserve"> </w:t>
      </w:r>
      <w:proofErr w:type="spellStart"/>
      <w:r w:rsidR="000179F4" w:rsidRPr="00CF7778">
        <w:rPr>
          <w:i/>
          <w:iCs/>
          <w:color w:val="000000" w:themeColor="text1"/>
          <w:sz w:val="28"/>
          <w:szCs w:val="28"/>
        </w:rPr>
        <w:t>rješenja</w:t>
      </w:r>
      <w:proofErr w:type="spellEnd"/>
      <w:r w:rsidR="000179F4" w:rsidRPr="000179F4">
        <w:rPr>
          <w:color w:val="000000" w:themeColor="text1"/>
          <w:sz w:val="28"/>
          <w:szCs w:val="28"/>
        </w:rPr>
        <w:t xml:space="preserve"> </w:t>
      </w:r>
      <w:r w:rsidR="000179F4" w:rsidRPr="000179F4">
        <w:rPr>
          <w:color w:val="000000" w:themeColor="text1"/>
          <w:sz w:val="28"/>
          <w:szCs w:val="28"/>
        </w:rPr>
        <w:t xml:space="preserve">za </w:t>
      </w:r>
      <w:proofErr w:type="spellStart"/>
      <w:r w:rsidR="000179F4" w:rsidRPr="000179F4">
        <w:rPr>
          <w:color w:val="000000" w:themeColor="text1"/>
          <w:sz w:val="28"/>
          <w:szCs w:val="28"/>
        </w:rPr>
        <w:t>izgradnju</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Poljoprivredno-poduzetničkog</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inkubatora</w:t>
      </w:r>
      <w:proofErr w:type="spellEnd"/>
      <w:r w:rsidR="000179F4" w:rsidRPr="000179F4">
        <w:rPr>
          <w:color w:val="000000" w:themeColor="text1"/>
          <w:sz w:val="28"/>
          <w:szCs w:val="28"/>
        </w:rPr>
        <w:t xml:space="preserve"> </w:t>
      </w:r>
      <w:proofErr w:type="spellStart"/>
      <w:r w:rsidR="000179F4" w:rsidRPr="000179F4">
        <w:rPr>
          <w:color w:val="000000" w:themeColor="text1"/>
          <w:sz w:val="28"/>
          <w:szCs w:val="28"/>
        </w:rPr>
        <w:t>Dragalić</w:t>
      </w:r>
      <w:proofErr w:type="spellEnd"/>
      <w:r w:rsidR="000179F4" w:rsidRPr="000179F4">
        <w:rPr>
          <w:color w:val="000000" w:themeColor="text1"/>
          <w:sz w:val="28"/>
          <w:szCs w:val="28"/>
        </w:rPr>
        <w:t>”</w:t>
      </w:r>
    </w:p>
    <w:p w14:paraId="545CABC5" w14:textId="77777777" w:rsidR="00AA392A" w:rsidRDefault="00AA392A" w:rsidP="00AA392A">
      <w:pPr>
        <w:suppressAutoHyphens/>
        <w:ind w:left="360"/>
        <w:rPr>
          <w:rFonts w:ascii="Tahoma" w:eastAsia="SimSun" w:hAnsi="Tahoma" w:cs="Mangal"/>
          <w:b/>
          <w:bCs/>
          <w:i/>
          <w:color w:val="4F81BD"/>
          <w:kern w:val="1"/>
          <w:sz w:val="24"/>
          <w:szCs w:val="24"/>
          <w:lang w:val="hr-HR" w:eastAsia="hi-IN" w:bidi="hi-IN"/>
        </w:rPr>
      </w:pPr>
    </w:p>
    <w:p w14:paraId="74389F7A" w14:textId="02367FAF" w:rsidR="00AA392A" w:rsidRPr="00AA392A" w:rsidRDefault="00AA392A" w:rsidP="00AA392A">
      <w:pPr>
        <w:suppressAutoHyphens/>
        <w:ind w:left="360"/>
        <w:rPr>
          <w:rFonts w:ascii="Tahoma" w:eastAsia="SimSun" w:hAnsi="Tahoma" w:cs="Mangal"/>
          <w:b/>
          <w:bCs/>
          <w:i/>
          <w:color w:val="4F81BD"/>
          <w:kern w:val="1"/>
          <w:sz w:val="24"/>
          <w:szCs w:val="24"/>
          <w:lang w:val="hr-HR" w:eastAsia="hi-IN" w:bidi="hi-IN"/>
        </w:rPr>
      </w:pPr>
      <w:r w:rsidRPr="00AA392A">
        <w:rPr>
          <w:rFonts w:ascii="Tahoma" w:eastAsia="SimSun" w:hAnsi="Tahoma" w:cs="Mangal"/>
          <w:b/>
          <w:bCs/>
          <w:i/>
          <w:color w:val="4F81BD"/>
          <w:kern w:val="1"/>
          <w:sz w:val="24"/>
          <w:szCs w:val="24"/>
          <w:lang w:val="hr-HR" w:eastAsia="hi-IN" w:bidi="hi-IN"/>
        </w:rPr>
        <w:t>PRIJEDLOZI IDEJNIH RIJEŠENJA ZA POTREBNE PLANIRANE PROSTORE:</w:t>
      </w:r>
    </w:p>
    <w:p w14:paraId="790FF50B" w14:textId="77777777" w:rsidR="00AA392A" w:rsidRDefault="00AA392A" w:rsidP="00AA392A">
      <w:pPr>
        <w:pStyle w:val="Odlomakpopisa"/>
        <w:jc w:val="both"/>
        <w:rPr>
          <w:color w:val="000000" w:themeColor="text1"/>
          <w:sz w:val="28"/>
          <w:szCs w:val="28"/>
        </w:rPr>
      </w:pPr>
    </w:p>
    <w:p w14:paraId="4FBC88B7" w14:textId="53F6C1AD" w:rsidR="000179F4" w:rsidRDefault="000179F4" w:rsidP="000179F4">
      <w:pPr>
        <w:pStyle w:val="Odlomakpopisa"/>
        <w:jc w:val="both"/>
        <w:rPr>
          <w:color w:val="000000" w:themeColor="text1"/>
          <w:sz w:val="28"/>
          <w:szCs w:val="28"/>
        </w:rPr>
      </w:pPr>
      <w:r>
        <w:fldChar w:fldCharType="begin"/>
      </w:r>
      <w:r>
        <w:instrText xml:space="preserve"> INCLUDEPICTURE  "http://ppinkubator-drenovci.hr/cache/3510bbee171e2b0466ebc2c716071605.jpg" \d</w:instrText>
      </w:r>
      <w:r>
        <w:fldChar w:fldCharType="separate"/>
      </w:r>
      <w:r w:rsidR="00624E1A">
        <w:fldChar w:fldCharType="begin"/>
      </w:r>
      <w:r w:rsidR="00624E1A">
        <w:instrText xml:space="preserve"> INCLUDEPICTURE  "http://ppinkubator-drenovci.hr/cache/3510bbee171e2b0466ebc2c716071605.jpg" \* MERGEFORMATINET </w:instrText>
      </w:r>
      <w:r w:rsidR="00624E1A">
        <w:fldChar w:fldCharType="separate"/>
      </w:r>
      <w:r w:rsidR="00467936">
        <w:fldChar w:fldCharType="begin"/>
      </w:r>
      <w:r w:rsidR="00467936">
        <w:instrText xml:space="preserve"> INCLUDEPICTURE  "http://ppinkubator-drenovci.hr/cache/3510bbee171e2b0466ebc2c716071605.jpg" \* MERGEFORMATINET </w:instrText>
      </w:r>
      <w:r w:rsidR="00467936">
        <w:fldChar w:fldCharType="separate"/>
      </w:r>
      <w:r w:rsidR="00AA392A">
        <w:pict w14:anchorId="481C0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78.25pt">
            <v:imagedata r:id="rId14" r:href="rId15"/>
          </v:shape>
        </w:pict>
      </w:r>
      <w:r w:rsidR="00467936">
        <w:fldChar w:fldCharType="end"/>
      </w:r>
      <w:r w:rsidR="00624E1A">
        <w:fldChar w:fldCharType="end"/>
      </w:r>
      <w:r>
        <w:fldChar w:fldCharType="end"/>
      </w:r>
    </w:p>
    <w:p w14:paraId="35A19C11" w14:textId="49128408" w:rsidR="000179F4" w:rsidRDefault="000179F4" w:rsidP="000179F4">
      <w:pPr>
        <w:pStyle w:val="Odlomakpopisa"/>
        <w:jc w:val="both"/>
        <w:rPr>
          <w:color w:val="000000" w:themeColor="text1"/>
          <w:sz w:val="28"/>
          <w:szCs w:val="28"/>
        </w:rPr>
      </w:pPr>
      <w:r w:rsidRPr="00665A62">
        <w:rPr>
          <w:noProof/>
          <w:lang w:eastAsia="hr-HR"/>
        </w:rPr>
        <w:lastRenderedPageBreak/>
        <w:drawing>
          <wp:inline distT="0" distB="0" distL="0" distR="0" wp14:anchorId="5C9CE391" wp14:editId="61F38929">
            <wp:extent cx="4221480" cy="2716855"/>
            <wp:effectExtent l="0" t="0" r="7620" b="7620"/>
            <wp:docPr id="8" name="Slika 8" descr="Opis: http://www.ppinkubator-drenovci.hr/cache/e7c5cc48ecadb73e94182d224d22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www.ppinkubator-drenovci.hr/cache/e7c5cc48ecadb73e94182d224d2242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9267" cy="2747610"/>
                    </a:xfrm>
                    <a:prstGeom prst="rect">
                      <a:avLst/>
                    </a:prstGeom>
                    <a:noFill/>
                    <a:ln>
                      <a:noFill/>
                    </a:ln>
                  </pic:spPr>
                </pic:pic>
              </a:graphicData>
            </a:graphic>
          </wp:inline>
        </w:drawing>
      </w:r>
    </w:p>
    <w:p w14:paraId="0BA8D124" w14:textId="473F637E" w:rsidR="000179F4" w:rsidRDefault="000179F4" w:rsidP="000179F4">
      <w:pPr>
        <w:pStyle w:val="Odlomakpopisa"/>
        <w:jc w:val="both"/>
        <w:rPr>
          <w:color w:val="000000" w:themeColor="text1"/>
          <w:sz w:val="28"/>
          <w:szCs w:val="28"/>
        </w:rPr>
      </w:pPr>
      <w:r w:rsidRPr="005E3ABB">
        <w:rPr>
          <w:noProof/>
          <w:lang w:eastAsia="hr-HR"/>
        </w:rPr>
        <w:drawing>
          <wp:inline distT="0" distB="0" distL="0" distR="0" wp14:anchorId="3191CDF7" wp14:editId="649E089E">
            <wp:extent cx="3962400" cy="2447925"/>
            <wp:effectExtent l="0" t="0" r="0" b="9525"/>
            <wp:docPr id="9" name="Slika 9" descr="Opis: http://www.dragalic.hr/wp-content/uploads/2018/01/IZVOD-IZ-PPUO-DRAGALIC-300x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www.dragalic.hr/wp-content/uploads/2018/01/IZVOD-IZ-PPUO-DRAGALIC-300x15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2447925"/>
                    </a:xfrm>
                    <a:prstGeom prst="rect">
                      <a:avLst/>
                    </a:prstGeom>
                    <a:noFill/>
                    <a:ln>
                      <a:noFill/>
                    </a:ln>
                  </pic:spPr>
                </pic:pic>
              </a:graphicData>
            </a:graphic>
          </wp:inline>
        </w:drawing>
      </w:r>
    </w:p>
    <w:p w14:paraId="621CCE69" w14:textId="7C91AEAF" w:rsidR="003A6DEF" w:rsidRPr="003A6DEF" w:rsidRDefault="003A6DEF" w:rsidP="003A6DEF">
      <w:pPr>
        <w:widowControl w:val="0"/>
        <w:suppressAutoHyphens/>
        <w:rPr>
          <w:rFonts w:eastAsia="SimSun" w:cs="Mangal"/>
          <w:color w:val="000000"/>
          <w:kern w:val="1"/>
          <w:sz w:val="24"/>
          <w:szCs w:val="24"/>
          <w:lang w:val="hr-HR" w:eastAsia="hi-IN" w:bidi="hi-IN"/>
        </w:rPr>
      </w:pPr>
      <w:r w:rsidRPr="003A6DEF">
        <w:rPr>
          <w:rFonts w:eastAsia="SimSun" w:cs="Mangal"/>
          <w:kern w:val="1"/>
          <w:sz w:val="24"/>
          <w:szCs w:val="24"/>
          <w:lang w:val="hr-HR" w:eastAsia="hi-IN" w:bidi="hi-IN"/>
        </w:rPr>
        <w:fldChar w:fldCharType="begin"/>
      </w:r>
      <w:r w:rsidRPr="003A6DEF">
        <w:rPr>
          <w:rFonts w:eastAsia="SimSun" w:cs="Mangal"/>
          <w:kern w:val="1"/>
          <w:sz w:val="24"/>
          <w:szCs w:val="24"/>
          <w:lang w:val="hr-HR" w:eastAsia="hi-IN" w:bidi="hi-IN"/>
        </w:rPr>
        <w:instrText xml:space="preserve"> INCLUDEPICTURE  "http://ppinkubator-drenovci.hr/cache/0dc2fb2b20bd925fd839931ea488677f.jpg" \d</w:instrText>
      </w:r>
      <w:r w:rsidRPr="003A6DEF">
        <w:rPr>
          <w:rFonts w:eastAsia="SimSun" w:cs="Mangal"/>
          <w:kern w:val="1"/>
          <w:sz w:val="24"/>
          <w:szCs w:val="24"/>
          <w:lang w:val="hr-HR" w:eastAsia="hi-IN" w:bidi="hi-IN"/>
        </w:rPr>
        <w:fldChar w:fldCharType="separate"/>
      </w:r>
      <w:r w:rsidR="00624E1A">
        <w:rPr>
          <w:rFonts w:eastAsia="SimSun" w:cs="Mangal"/>
          <w:kern w:val="1"/>
          <w:sz w:val="24"/>
          <w:szCs w:val="24"/>
          <w:lang w:val="hr-HR" w:eastAsia="hi-IN" w:bidi="hi-IN"/>
        </w:rPr>
        <w:fldChar w:fldCharType="begin"/>
      </w:r>
      <w:r w:rsidR="00624E1A">
        <w:rPr>
          <w:rFonts w:eastAsia="SimSun" w:cs="Mangal"/>
          <w:kern w:val="1"/>
          <w:sz w:val="24"/>
          <w:szCs w:val="24"/>
          <w:lang w:val="hr-HR" w:eastAsia="hi-IN" w:bidi="hi-IN"/>
        </w:rPr>
        <w:instrText xml:space="preserve"> INCLUDEPICTURE  "http://ppinkubator-drenovci.hr/cache/0dc2fb2b20bd925fd839931ea488677f.jpg" \* MERGEFORMATINET </w:instrText>
      </w:r>
      <w:r w:rsidR="00624E1A">
        <w:rPr>
          <w:rFonts w:eastAsia="SimSun" w:cs="Mangal"/>
          <w:kern w:val="1"/>
          <w:sz w:val="24"/>
          <w:szCs w:val="24"/>
          <w:lang w:val="hr-HR" w:eastAsia="hi-IN" w:bidi="hi-IN"/>
        </w:rPr>
        <w:fldChar w:fldCharType="separate"/>
      </w:r>
      <w:r w:rsidR="00467936">
        <w:rPr>
          <w:rFonts w:eastAsia="SimSun" w:cs="Mangal"/>
          <w:kern w:val="1"/>
          <w:sz w:val="24"/>
          <w:szCs w:val="24"/>
          <w:lang w:val="hr-HR" w:eastAsia="hi-IN" w:bidi="hi-IN"/>
        </w:rPr>
        <w:fldChar w:fldCharType="begin"/>
      </w:r>
      <w:r w:rsidR="00467936">
        <w:rPr>
          <w:rFonts w:eastAsia="SimSun" w:cs="Mangal"/>
          <w:kern w:val="1"/>
          <w:sz w:val="24"/>
          <w:szCs w:val="24"/>
          <w:lang w:val="hr-HR" w:eastAsia="hi-IN" w:bidi="hi-IN"/>
        </w:rPr>
        <w:instrText xml:space="preserve"> INCLUDEPICTURE  "http://ppinkubator-drenovci.hr/cache/0dc2fb2b20bd925fd839931ea488677f.jpg" \* MERGEFORMATINET </w:instrText>
      </w:r>
      <w:r w:rsidR="00467936">
        <w:rPr>
          <w:rFonts w:eastAsia="SimSun" w:cs="Mangal"/>
          <w:kern w:val="1"/>
          <w:sz w:val="24"/>
          <w:szCs w:val="24"/>
          <w:lang w:val="hr-HR" w:eastAsia="hi-IN" w:bidi="hi-IN"/>
        </w:rPr>
        <w:fldChar w:fldCharType="separate"/>
      </w:r>
      <w:r w:rsidR="00467936">
        <w:rPr>
          <w:rFonts w:eastAsia="SimSun" w:cs="Mangal"/>
          <w:kern w:val="1"/>
          <w:sz w:val="24"/>
          <w:szCs w:val="24"/>
          <w:lang w:val="hr-HR" w:eastAsia="hi-IN" w:bidi="hi-IN"/>
        </w:rPr>
        <w:pict w14:anchorId="35D8EFBF">
          <v:shape id="_x0000_i1026" type="#_x0000_t75" style="width:345.75pt;height:216.75pt">
            <v:imagedata r:id="rId18" r:href="rId19"/>
          </v:shape>
        </w:pict>
      </w:r>
      <w:r w:rsidR="00467936">
        <w:rPr>
          <w:rFonts w:eastAsia="SimSun" w:cs="Mangal"/>
          <w:kern w:val="1"/>
          <w:sz w:val="24"/>
          <w:szCs w:val="24"/>
          <w:lang w:val="hr-HR" w:eastAsia="hi-IN" w:bidi="hi-IN"/>
        </w:rPr>
        <w:fldChar w:fldCharType="end"/>
      </w:r>
      <w:r w:rsidR="00624E1A">
        <w:rPr>
          <w:rFonts w:eastAsia="SimSun" w:cs="Mangal"/>
          <w:kern w:val="1"/>
          <w:sz w:val="24"/>
          <w:szCs w:val="24"/>
          <w:lang w:val="hr-HR" w:eastAsia="hi-IN" w:bidi="hi-IN"/>
        </w:rPr>
        <w:fldChar w:fldCharType="end"/>
      </w:r>
      <w:r w:rsidRPr="003A6DEF">
        <w:rPr>
          <w:rFonts w:eastAsia="SimSun" w:cs="Mangal"/>
          <w:kern w:val="1"/>
          <w:sz w:val="24"/>
          <w:szCs w:val="24"/>
          <w:lang w:val="hr-HR" w:eastAsia="hi-IN" w:bidi="hi-IN"/>
        </w:rPr>
        <w:fldChar w:fldCharType="end"/>
      </w:r>
      <w:r w:rsidRPr="003A6DEF">
        <w:rPr>
          <w:rFonts w:eastAsia="SimSun" w:cs="Mangal"/>
          <w:color w:val="000000"/>
          <w:kern w:val="1"/>
          <w:sz w:val="24"/>
          <w:szCs w:val="24"/>
          <w:lang w:val="hr-HR" w:eastAsia="hi-IN" w:bidi="hi-IN"/>
        </w:rPr>
        <w:t xml:space="preserve"> </w:t>
      </w:r>
    </w:p>
    <w:p w14:paraId="31C27015" w14:textId="7BE7632F" w:rsidR="003A6DEF" w:rsidRPr="003A6DEF" w:rsidRDefault="003A6DEF" w:rsidP="003A6DEF">
      <w:pPr>
        <w:widowControl w:val="0"/>
        <w:suppressAutoHyphens/>
        <w:rPr>
          <w:rFonts w:eastAsia="SimSun" w:cs="Mangal"/>
          <w:kern w:val="1"/>
          <w:sz w:val="24"/>
          <w:szCs w:val="24"/>
          <w:lang w:val="hr-HR" w:eastAsia="hi-IN" w:bidi="hi-IN"/>
        </w:rPr>
      </w:pPr>
      <w:r w:rsidRPr="003A6DEF">
        <w:rPr>
          <w:rFonts w:eastAsia="SimSun" w:cs="Mangal"/>
          <w:kern w:val="1"/>
          <w:sz w:val="24"/>
          <w:szCs w:val="24"/>
          <w:lang w:val="hr-HR" w:eastAsia="hi-IN" w:bidi="hi-IN"/>
        </w:rPr>
        <w:fldChar w:fldCharType="begin"/>
      </w:r>
      <w:r w:rsidRPr="003A6DEF">
        <w:rPr>
          <w:rFonts w:eastAsia="SimSun" w:cs="Mangal"/>
          <w:kern w:val="1"/>
          <w:sz w:val="24"/>
          <w:szCs w:val="24"/>
          <w:lang w:val="hr-HR" w:eastAsia="hi-IN" w:bidi="hi-IN"/>
        </w:rPr>
        <w:instrText xml:space="preserve"> INCLUDEPICTURE  "http://ppinkubator-drenovci.hr/cache/a70a60f2322a607dcff6655078b5f52c.jpg" \d</w:instrText>
      </w:r>
      <w:r w:rsidRPr="003A6DEF">
        <w:rPr>
          <w:rFonts w:eastAsia="SimSun" w:cs="Mangal"/>
          <w:kern w:val="1"/>
          <w:sz w:val="24"/>
          <w:szCs w:val="24"/>
          <w:lang w:val="hr-HR" w:eastAsia="hi-IN" w:bidi="hi-IN"/>
        </w:rPr>
        <w:fldChar w:fldCharType="separate"/>
      </w:r>
      <w:r w:rsidR="00624E1A">
        <w:rPr>
          <w:rFonts w:eastAsia="SimSun" w:cs="Mangal"/>
          <w:kern w:val="1"/>
          <w:sz w:val="24"/>
          <w:szCs w:val="24"/>
          <w:lang w:val="hr-HR" w:eastAsia="hi-IN" w:bidi="hi-IN"/>
        </w:rPr>
        <w:fldChar w:fldCharType="begin"/>
      </w:r>
      <w:r w:rsidR="00624E1A">
        <w:rPr>
          <w:rFonts w:eastAsia="SimSun" w:cs="Mangal"/>
          <w:kern w:val="1"/>
          <w:sz w:val="24"/>
          <w:szCs w:val="24"/>
          <w:lang w:val="hr-HR" w:eastAsia="hi-IN" w:bidi="hi-IN"/>
        </w:rPr>
        <w:instrText xml:space="preserve"> INCLUDEPICTURE  "http://ppinkubator-drenovci.hr/cache/a70a60f2322a607dcff6655078b5f52c.jpg" \* MERGEFORMATINET </w:instrText>
      </w:r>
      <w:r w:rsidR="00624E1A">
        <w:rPr>
          <w:rFonts w:eastAsia="SimSun" w:cs="Mangal"/>
          <w:kern w:val="1"/>
          <w:sz w:val="24"/>
          <w:szCs w:val="24"/>
          <w:lang w:val="hr-HR" w:eastAsia="hi-IN" w:bidi="hi-IN"/>
        </w:rPr>
        <w:fldChar w:fldCharType="separate"/>
      </w:r>
      <w:r w:rsidR="00467936">
        <w:rPr>
          <w:rFonts w:eastAsia="SimSun" w:cs="Mangal"/>
          <w:kern w:val="1"/>
          <w:sz w:val="24"/>
          <w:szCs w:val="24"/>
          <w:lang w:val="hr-HR" w:eastAsia="hi-IN" w:bidi="hi-IN"/>
        </w:rPr>
        <w:fldChar w:fldCharType="begin"/>
      </w:r>
      <w:r w:rsidR="00467936">
        <w:rPr>
          <w:rFonts w:eastAsia="SimSun" w:cs="Mangal"/>
          <w:kern w:val="1"/>
          <w:sz w:val="24"/>
          <w:szCs w:val="24"/>
          <w:lang w:val="hr-HR" w:eastAsia="hi-IN" w:bidi="hi-IN"/>
        </w:rPr>
        <w:instrText xml:space="preserve"> INCLUDEPICTURE  "http://ppinkubator-drenovci.hr/cache/a70a60f2322a607dcff6655078b5f52c.jpg" \* MERGEFORMATINET </w:instrText>
      </w:r>
      <w:r w:rsidR="00467936">
        <w:rPr>
          <w:rFonts w:eastAsia="SimSun" w:cs="Mangal"/>
          <w:kern w:val="1"/>
          <w:sz w:val="24"/>
          <w:szCs w:val="24"/>
          <w:lang w:val="hr-HR" w:eastAsia="hi-IN" w:bidi="hi-IN"/>
        </w:rPr>
        <w:fldChar w:fldCharType="separate"/>
      </w:r>
      <w:r w:rsidR="00467936">
        <w:rPr>
          <w:rFonts w:eastAsia="SimSun" w:cs="Mangal"/>
          <w:kern w:val="1"/>
          <w:sz w:val="24"/>
          <w:szCs w:val="24"/>
          <w:lang w:val="hr-HR" w:eastAsia="hi-IN" w:bidi="hi-IN"/>
        </w:rPr>
        <w:pict w14:anchorId="5E724E52">
          <v:shape id="_x0000_i1027" type="#_x0000_t75" style="width:351pt;height:197.25pt">
            <v:imagedata r:id="rId20" r:href="rId21"/>
          </v:shape>
        </w:pict>
      </w:r>
      <w:r w:rsidR="00467936">
        <w:rPr>
          <w:rFonts w:eastAsia="SimSun" w:cs="Mangal"/>
          <w:kern w:val="1"/>
          <w:sz w:val="24"/>
          <w:szCs w:val="24"/>
          <w:lang w:val="hr-HR" w:eastAsia="hi-IN" w:bidi="hi-IN"/>
        </w:rPr>
        <w:fldChar w:fldCharType="end"/>
      </w:r>
      <w:r w:rsidR="00624E1A">
        <w:rPr>
          <w:rFonts w:eastAsia="SimSun" w:cs="Mangal"/>
          <w:kern w:val="1"/>
          <w:sz w:val="24"/>
          <w:szCs w:val="24"/>
          <w:lang w:val="hr-HR" w:eastAsia="hi-IN" w:bidi="hi-IN"/>
        </w:rPr>
        <w:fldChar w:fldCharType="end"/>
      </w:r>
      <w:r w:rsidRPr="003A6DEF">
        <w:rPr>
          <w:rFonts w:eastAsia="SimSun" w:cs="Mangal"/>
          <w:kern w:val="1"/>
          <w:sz w:val="24"/>
          <w:szCs w:val="24"/>
          <w:lang w:val="hr-HR" w:eastAsia="hi-IN" w:bidi="hi-IN"/>
        </w:rPr>
        <w:fldChar w:fldCharType="end"/>
      </w:r>
      <w:r w:rsidRPr="003A6DEF">
        <w:rPr>
          <w:rFonts w:eastAsia="SimSun" w:cs="Mangal"/>
          <w:kern w:val="1"/>
          <w:sz w:val="24"/>
          <w:szCs w:val="24"/>
          <w:lang w:val="hr-HR" w:eastAsia="hi-IN" w:bidi="hi-IN"/>
        </w:rPr>
        <w:t xml:space="preserve"> </w:t>
      </w:r>
    </w:p>
    <w:p w14:paraId="07AE0294" w14:textId="62267FC1" w:rsidR="000179F4" w:rsidRDefault="003A6DEF" w:rsidP="003A6DEF">
      <w:pPr>
        <w:pStyle w:val="Odlomakpopisa"/>
        <w:jc w:val="both"/>
        <w:rPr>
          <w:color w:val="000000" w:themeColor="text1"/>
          <w:sz w:val="28"/>
          <w:szCs w:val="28"/>
        </w:rPr>
      </w:pPr>
      <w:r w:rsidRPr="003A6DEF">
        <w:rPr>
          <w:rFonts w:eastAsia="SimSun" w:cs="Mangal"/>
          <w:kern w:val="1"/>
          <w:sz w:val="24"/>
          <w:szCs w:val="24"/>
          <w:lang w:val="hr-HR" w:eastAsia="hi-IN" w:bidi="hi-IN"/>
        </w:rPr>
        <w:lastRenderedPageBreak/>
        <w:fldChar w:fldCharType="begin"/>
      </w:r>
      <w:r w:rsidRPr="003A6DEF">
        <w:rPr>
          <w:rFonts w:eastAsia="SimSun" w:cs="Mangal"/>
          <w:kern w:val="1"/>
          <w:sz w:val="24"/>
          <w:szCs w:val="24"/>
          <w:lang w:val="hr-HR" w:eastAsia="hi-IN" w:bidi="hi-IN"/>
        </w:rPr>
        <w:instrText xml:space="preserve"> INCLUDEPICTURE  "http://ppinkubator-drenovci.hr/cache/d1a1059fdc0e8be3c29334d4ac0bfca2.jpg" \d</w:instrText>
      </w:r>
      <w:r w:rsidRPr="003A6DEF">
        <w:rPr>
          <w:rFonts w:eastAsia="SimSun" w:cs="Mangal"/>
          <w:kern w:val="1"/>
          <w:sz w:val="24"/>
          <w:szCs w:val="24"/>
          <w:lang w:val="hr-HR" w:eastAsia="hi-IN" w:bidi="hi-IN"/>
        </w:rPr>
        <w:fldChar w:fldCharType="separate"/>
      </w:r>
      <w:r w:rsidR="00624E1A">
        <w:rPr>
          <w:rFonts w:eastAsia="SimSun" w:cs="Mangal"/>
          <w:kern w:val="1"/>
          <w:sz w:val="24"/>
          <w:szCs w:val="24"/>
          <w:lang w:val="hr-HR" w:eastAsia="hi-IN" w:bidi="hi-IN"/>
        </w:rPr>
        <w:fldChar w:fldCharType="begin"/>
      </w:r>
      <w:r w:rsidR="00624E1A">
        <w:rPr>
          <w:rFonts w:eastAsia="SimSun" w:cs="Mangal"/>
          <w:kern w:val="1"/>
          <w:sz w:val="24"/>
          <w:szCs w:val="24"/>
          <w:lang w:val="hr-HR" w:eastAsia="hi-IN" w:bidi="hi-IN"/>
        </w:rPr>
        <w:instrText xml:space="preserve"> INCLUDEPICTURE  "http://ppinkubator-drenovci.hr/cache/d1a1059fdc0e8be3c29334d4ac0bfca2.jpg" \* MERGEFORMATINET </w:instrText>
      </w:r>
      <w:r w:rsidR="00624E1A">
        <w:rPr>
          <w:rFonts w:eastAsia="SimSun" w:cs="Mangal"/>
          <w:kern w:val="1"/>
          <w:sz w:val="24"/>
          <w:szCs w:val="24"/>
          <w:lang w:val="hr-HR" w:eastAsia="hi-IN" w:bidi="hi-IN"/>
        </w:rPr>
        <w:fldChar w:fldCharType="separate"/>
      </w:r>
      <w:r w:rsidR="00467936">
        <w:rPr>
          <w:rFonts w:eastAsia="SimSun" w:cs="Mangal"/>
          <w:kern w:val="1"/>
          <w:sz w:val="24"/>
          <w:szCs w:val="24"/>
          <w:lang w:val="hr-HR" w:eastAsia="hi-IN" w:bidi="hi-IN"/>
        </w:rPr>
        <w:fldChar w:fldCharType="begin"/>
      </w:r>
      <w:r w:rsidR="00467936">
        <w:rPr>
          <w:rFonts w:eastAsia="SimSun" w:cs="Mangal"/>
          <w:kern w:val="1"/>
          <w:sz w:val="24"/>
          <w:szCs w:val="24"/>
          <w:lang w:val="hr-HR" w:eastAsia="hi-IN" w:bidi="hi-IN"/>
        </w:rPr>
        <w:instrText xml:space="preserve"> INCLUDEPICTURE  "http://ppinkubator-drenovci.hr/cache/d1a1059fdc0e8be3c29334d4ac0bfca2.jpg" \* MERGEFORMATINET </w:instrText>
      </w:r>
      <w:r w:rsidR="00467936">
        <w:rPr>
          <w:rFonts w:eastAsia="SimSun" w:cs="Mangal"/>
          <w:kern w:val="1"/>
          <w:sz w:val="24"/>
          <w:szCs w:val="24"/>
          <w:lang w:val="hr-HR" w:eastAsia="hi-IN" w:bidi="hi-IN"/>
        </w:rPr>
        <w:fldChar w:fldCharType="separate"/>
      </w:r>
      <w:r w:rsidR="00AA392A">
        <w:rPr>
          <w:rFonts w:eastAsia="SimSun" w:cs="Mangal"/>
          <w:kern w:val="1"/>
          <w:sz w:val="24"/>
          <w:szCs w:val="24"/>
          <w:lang w:val="hr-HR" w:eastAsia="hi-IN" w:bidi="hi-IN"/>
        </w:rPr>
        <w:pict w14:anchorId="62339B1F">
          <v:shape id="_x0000_i1028" type="#_x0000_t75" style="width:342pt;height:328.5pt">
            <v:imagedata r:id="rId22" r:href="rId23"/>
          </v:shape>
        </w:pict>
      </w:r>
      <w:r w:rsidR="00467936">
        <w:rPr>
          <w:rFonts w:eastAsia="SimSun" w:cs="Mangal"/>
          <w:kern w:val="1"/>
          <w:sz w:val="24"/>
          <w:szCs w:val="24"/>
          <w:lang w:val="hr-HR" w:eastAsia="hi-IN" w:bidi="hi-IN"/>
        </w:rPr>
        <w:fldChar w:fldCharType="end"/>
      </w:r>
      <w:r w:rsidR="00624E1A">
        <w:rPr>
          <w:rFonts w:eastAsia="SimSun" w:cs="Mangal"/>
          <w:kern w:val="1"/>
          <w:sz w:val="24"/>
          <w:szCs w:val="24"/>
          <w:lang w:val="hr-HR" w:eastAsia="hi-IN" w:bidi="hi-IN"/>
        </w:rPr>
        <w:fldChar w:fldCharType="end"/>
      </w:r>
      <w:r w:rsidRPr="003A6DEF">
        <w:rPr>
          <w:rFonts w:eastAsia="SimSun" w:cs="Mangal"/>
          <w:kern w:val="1"/>
          <w:sz w:val="24"/>
          <w:szCs w:val="24"/>
          <w:lang w:val="hr-HR" w:eastAsia="hi-IN" w:bidi="hi-IN"/>
        </w:rPr>
        <w:fldChar w:fldCharType="end"/>
      </w:r>
    </w:p>
    <w:p w14:paraId="222D2098" w14:textId="38482197" w:rsidR="000179F4" w:rsidRDefault="000179F4" w:rsidP="000179F4">
      <w:pPr>
        <w:pStyle w:val="Odlomakpopisa"/>
        <w:jc w:val="both"/>
        <w:rPr>
          <w:color w:val="000000" w:themeColor="text1"/>
          <w:sz w:val="28"/>
          <w:szCs w:val="28"/>
        </w:rPr>
      </w:pPr>
    </w:p>
    <w:p w14:paraId="423D6470" w14:textId="77777777" w:rsidR="000179F4" w:rsidRPr="000179F4" w:rsidRDefault="000179F4" w:rsidP="000179F4">
      <w:pPr>
        <w:pStyle w:val="Odlomakpopisa"/>
        <w:jc w:val="both"/>
        <w:rPr>
          <w:color w:val="000000" w:themeColor="text1"/>
          <w:sz w:val="28"/>
          <w:szCs w:val="28"/>
        </w:rPr>
      </w:pPr>
    </w:p>
    <w:p w14:paraId="1FA0FD52" w14:textId="79FFFE74" w:rsidR="003A6DEF" w:rsidRDefault="00976534" w:rsidP="003A6DEF">
      <w:pPr>
        <w:pStyle w:val="Odlomakpopisa"/>
        <w:numPr>
          <w:ilvl w:val="0"/>
          <w:numId w:val="3"/>
        </w:numPr>
        <w:jc w:val="both"/>
        <w:rPr>
          <w:color w:val="000000" w:themeColor="text1"/>
          <w:sz w:val="28"/>
          <w:szCs w:val="28"/>
        </w:rPr>
      </w:pPr>
      <w:proofErr w:type="spellStart"/>
      <w:r w:rsidRPr="003A6DEF">
        <w:rPr>
          <w:color w:val="000000" w:themeColor="text1"/>
          <w:sz w:val="28"/>
          <w:szCs w:val="28"/>
        </w:rPr>
        <w:t>dodatna</w:t>
      </w:r>
      <w:proofErr w:type="spellEnd"/>
      <w:r w:rsidRPr="003A6DEF">
        <w:rPr>
          <w:color w:val="000000" w:themeColor="text1"/>
          <w:sz w:val="28"/>
          <w:szCs w:val="28"/>
        </w:rPr>
        <w:t xml:space="preserve"> </w:t>
      </w:r>
      <w:proofErr w:type="spellStart"/>
      <w:r w:rsidRPr="003A6DEF">
        <w:rPr>
          <w:color w:val="000000" w:themeColor="text1"/>
          <w:sz w:val="28"/>
          <w:szCs w:val="28"/>
        </w:rPr>
        <w:t>ulaganja</w:t>
      </w:r>
      <w:proofErr w:type="spellEnd"/>
      <w:r w:rsidRPr="003A6DEF">
        <w:rPr>
          <w:color w:val="000000" w:themeColor="text1"/>
          <w:sz w:val="28"/>
          <w:szCs w:val="28"/>
        </w:rPr>
        <w:t xml:space="preserve"> u </w:t>
      </w:r>
      <w:proofErr w:type="spellStart"/>
      <w:r w:rsidRPr="003A6DEF">
        <w:rPr>
          <w:color w:val="000000" w:themeColor="text1"/>
          <w:sz w:val="28"/>
          <w:szCs w:val="28"/>
        </w:rPr>
        <w:t>projektiranje</w:t>
      </w:r>
      <w:proofErr w:type="spellEnd"/>
      <w:r w:rsidRPr="003A6DEF">
        <w:rPr>
          <w:color w:val="000000" w:themeColor="text1"/>
          <w:sz w:val="28"/>
          <w:szCs w:val="28"/>
        </w:rPr>
        <w:t xml:space="preserve">, </w:t>
      </w:r>
      <w:proofErr w:type="spellStart"/>
      <w:r w:rsidRPr="003A6DEF">
        <w:rPr>
          <w:color w:val="000000" w:themeColor="text1"/>
          <w:sz w:val="28"/>
          <w:szCs w:val="28"/>
        </w:rPr>
        <w:t>rekonstrukciju</w:t>
      </w:r>
      <w:proofErr w:type="spellEnd"/>
      <w:r w:rsidRPr="003A6DEF">
        <w:rPr>
          <w:color w:val="000000" w:themeColor="text1"/>
          <w:sz w:val="28"/>
          <w:szCs w:val="28"/>
        </w:rPr>
        <w:t xml:space="preserve"> </w:t>
      </w:r>
      <w:proofErr w:type="spellStart"/>
      <w:r w:rsidRPr="003A6DEF">
        <w:rPr>
          <w:color w:val="000000" w:themeColor="text1"/>
          <w:sz w:val="28"/>
          <w:szCs w:val="28"/>
        </w:rPr>
        <w:t>i</w:t>
      </w:r>
      <w:proofErr w:type="spellEnd"/>
      <w:r w:rsidRPr="003A6DEF">
        <w:rPr>
          <w:color w:val="000000" w:themeColor="text1"/>
          <w:sz w:val="28"/>
          <w:szCs w:val="28"/>
        </w:rPr>
        <w:t xml:space="preserve"> </w:t>
      </w:r>
      <w:proofErr w:type="spellStart"/>
      <w:r w:rsidRPr="003A6DEF">
        <w:rPr>
          <w:color w:val="000000" w:themeColor="text1"/>
          <w:sz w:val="28"/>
          <w:szCs w:val="28"/>
        </w:rPr>
        <w:t>građenje</w:t>
      </w:r>
      <w:proofErr w:type="spellEnd"/>
      <w:r w:rsidRPr="003A6DEF">
        <w:rPr>
          <w:color w:val="000000" w:themeColor="text1"/>
          <w:sz w:val="28"/>
          <w:szCs w:val="28"/>
        </w:rPr>
        <w:t xml:space="preserve"> </w:t>
      </w:r>
      <w:proofErr w:type="spellStart"/>
      <w:r w:rsidRPr="003A6DEF">
        <w:rPr>
          <w:color w:val="000000" w:themeColor="text1"/>
          <w:sz w:val="28"/>
          <w:szCs w:val="28"/>
        </w:rPr>
        <w:t>društvenih</w:t>
      </w:r>
      <w:proofErr w:type="spellEnd"/>
      <w:r w:rsidRPr="003A6DEF">
        <w:rPr>
          <w:color w:val="000000" w:themeColor="text1"/>
          <w:sz w:val="28"/>
          <w:szCs w:val="28"/>
        </w:rPr>
        <w:t xml:space="preserve"> </w:t>
      </w:r>
      <w:proofErr w:type="spellStart"/>
      <w:r w:rsidRPr="003A6DEF">
        <w:rPr>
          <w:color w:val="000000" w:themeColor="text1"/>
          <w:sz w:val="28"/>
          <w:szCs w:val="28"/>
        </w:rPr>
        <w:t>prostora</w:t>
      </w:r>
      <w:proofErr w:type="spellEnd"/>
      <w:r w:rsidRPr="003A6DEF">
        <w:rPr>
          <w:color w:val="000000" w:themeColor="text1"/>
          <w:sz w:val="28"/>
          <w:szCs w:val="28"/>
        </w:rPr>
        <w:t xml:space="preserve"> u </w:t>
      </w:r>
      <w:proofErr w:type="spellStart"/>
      <w:r w:rsidRPr="003A6DEF">
        <w:rPr>
          <w:color w:val="000000" w:themeColor="text1"/>
          <w:sz w:val="28"/>
          <w:szCs w:val="28"/>
        </w:rPr>
        <w:t>svim</w:t>
      </w:r>
      <w:proofErr w:type="spellEnd"/>
      <w:r w:rsidRPr="003A6DEF">
        <w:rPr>
          <w:color w:val="000000" w:themeColor="text1"/>
          <w:sz w:val="28"/>
          <w:szCs w:val="28"/>
        </w:rPr>
        <w:t xml:space="preserve"> </w:t>
      </w:r>
      <w:proofErr w:type="spellStart"/>
      <w:r w:rsidRPr="003A6DEF">
        <w:rPr>
          <w:color w:val="000000" w:themeColor="text1"/>
          <w:sz w:val="28"/>
          <w:szCs w:val="28"/>
        </w:rPr>
        <w:t>naseljima</w:t>
      </w:r>
      <w:proofErr w:type="spellEnd"/>
      <w:r w:rsidRPr="003A6DEF">
        <w:rPr>
          <w:color w:val="000000" w:themeColor="text1"/>
          <w:sz w:val="28"/>
          <w:szCs w:val="28"/>
        </w:rPr>
        <w:t>,</w:t>
      </w:r>
      <w:r w:rsidR="003A6DEF" w:rsidRPr="003A6DEF">
        <w:rPr>
          <w:color w:val="000000" w:themeColor="text1"/>
          <w:sz w:val="28"/>
          <w:szCs w:val="28"/>
        </w:rPr>
        <w:t xml:space="preserve"> </w:t>
      </w:r>
      <w:proofErr w:type="spellStart"/>
      <w:r w:rsidR="003A6DEF" w:rsidRPr="003A6DEF">
        <w:rPr>
          <w:color w:val="000000" w:themeColor="text1"/>
          <w:sz w:val="28"/>
          <w:szCs w:val="28"/>
        </w:rPr>
        <w:t>sa</w:t>
      </w:r>
      <w:proofErr w:type="spellEnd"/>
      <w:r w:rsidR="003A6DEF" w:rsidRPr="003A6DEF">
        <w:rPr>
          <w:color w:val="000000" w:themeColor="text1"/>
          <w:sz w:val="28"/>
          <w:szCs w:val="28"/>
        </w:rPr>
        <w:t xml:space="preserve"> </w:t>
      </w:r>
      <w:proofErr w:type="spellStart"/>
      <w:r w:rsidR="00624E1A">
        <w:rPr>
          <w:color w:val="000000" w:themeColor="text1"/>
          <w:sz w:val="28"/>
          <w:szCs w:val="28"/>
        </w:rPr>
        <w:t>ovogodišnjim</w:t>
      </w:r>
      <w:proofErr w:type="spellEnd"/>
      <w:r w:rsidR="00624E1A">
        <w:rPr>
          <w:color w:val="000000" w:themeColor="text1"/>
          <w:sz w:val="28"/>
          <w:szCs w:val="28"/>
        </w:rPr>
        <w:t xml:space="preserve"> </w:t>
      </w:r>
      <w:proofErr w:type="spellStart"/>
      <w:r w:rsidR="003A6DEF" w:rsidRPr="003A6DEF">
        <w:rPr>
          <w:color w:val="000000" w:themeColor="text1"/>
          <w:sz w:val="28"/>
          <w:szCs w:val="28"/>
        </w:rPr>
        <w:t>ciljem</w:t>
      </w:r>
      <w:proofErr w:type="spellEnd"/>
      <w:r w:rsidR="003A6DEF" w:rsidRPr="003A6DEF">
        <w:rPr>
          <w:color w:val="000000" w:themeColor="text1"/>
          <w:sz w:val="28"/>
          <w:szCs w:val="28"/>
        </w:rPr>
        <w:t xml:space="preserve"> </w:t>
      </w:r>
      <w:proofErr w:type="spellStart"/>
      <w:r w:rsidR="003A6DEF" w:rsidRPr="003A6DEF">
        <w:rPr>
          <w:color w:val="000000" w:themeColor="text1"/>
          <w:sz w:val="28"/>
          <w:szCs w:val="28"/>
        </w:rPr>
        <w:t>projektiranja</w:t>
      </w:r>
      <w:proofErr w:type="spellEnd"/>
      <w:r w:rsidR="003A6DEF" w:rsidRPr="003A6DEF">
        <w:rPr>
          <w:color w:val="000000" w:themeColor="text1"/>
          <w:sz w:val="28"/>
          <w:szCs w:val="28"/>
        </w:rPr>
        <w:t xml:space="preserve"> </w:t>
      </w:r>
      <w:proofErr w:type="spellStart"/>
      <w:r w:rsidR="003A6DEF" w:rsidRPr="003A6DEF">
        <w:rPr>
          <w:color w:val="000000" w:themeColor="text1"/>
          <w:sz w:val="28"/>
          <w:szCs w:val="28"/>
        </w:rPr>
        <w:t>rekonstrukcije</w:t>
      </w:r>
      <w:proofErr w:type="spellEnd"/>
      <w:r w:rsidR="003A6DEF" w:rsidRPr="003A6DEF">
        <w:rPr>
          <w:color w:val="000000" w:themeColor="text1"/>
          <w:sz w:val="28"/>
          <w:szCs w:val="28"/>
        </w:rPr>
        <w:t xml:space="preserve"> </w:t>
      </w:r>
      <w:proofErr w:type="spellStart"/>
      <w:r w:rsidR="003A6DEF" w:rsidRPr="003A6DEF">
        <w:rPr>
          <w:color w:val="000000" w:themeColor="text1"/>
          <w:sz w:val="28"/>
          <w:szCs w:val="28"/>
        </w:rPr>
        <w:t>društvenog</w:t>
      </w:r>
      <w:proofErr w:type="spellEnd"/>
      <w:r w:rsidR="003A6DEF" w:rsidRPr="003A6DEF">
        <w:rPr>
          <w:color w:val="000000" w:themeColor="text1"/>
          <w:sz w:val="28"/>
          <w:szCs w:val="28"/>
        </w:rPr>
        <w:t xml:space="preserve"> </w:t>
      </w:r>
      <w:proofErr w:type="spellStart"/>
      <w:r w:rsidR="003A6DEF" w:rsidRPr="003A6DEF">
        <w:rPr>
          <w:color w:val="000000" w:themeColor="text1"/>
          <w:sz w:val="28"/>
          <w:szCs w:val="28"/>
        </w:rPr>
        <w:t>doma</w:t>
      </w:r>
      <w:proofErr w:type="spellEnd"/>
      <w:r w:rsidR="003A6DEF" w:rsidRPr="003A6DEF">
        <w:rPr>
          <w:color w:val="000000" w:themeColor="text1"/>
          <w:sz w:val="28"/>
          <w:szCs w:val="28"/>
        </w:rPr>
        <w:t xml:space="preserve"> u </w:t>
      </w:r>
      <w:proofErr w:type="spellStart"/>
      <w:r w:rsidR="003A6DEF" w:rsidRPr="003A6DEF">
        <w:rPr>
          <w:color w:val="000000" w:themeColor="text1"/>
          <w:sz w:val="28"/>
          <w:szCs w:val="28"/>
        </w:rPr>
        <w:t>naselju</w:t>
      </w:r>
      <w:proofErr w:type="spellEnd"/>
      <w:r w:rsidR="003A6DEF" w:rsidRPr="003A6DEF">
        <w:rPr>
          <w:color w:val="000000" w:themeColor="text1"/>
          <w:sz w:val="28"/>
          <w:szCs w:val="28"/>
        </w:rPr>
        <w:t xml:space="preserve"> </w:t>
      </w:r>
      <w:proofErr w:type="spellStart"/>
      <w:r w:rsidR="003A6DEF" w:rsidRPr="003A6DEF">
        <w:rPr>
          <w:color w:val="000000" w:themeColor="text1"/>
          <w:sz w:val="28"/>
          <w:szCs w:val="28"/>
        </w:rPr>
        <w:t>Poljane</w:t>
      </w:r>
      <w:proofErr w:type="spellEnd"/>
    </w:p>
    <w:p w14:paraId="6CD1A532" w14:textId="769E65AC" w:rsidR="00AA392A" w:rsidRDefault="00AA392A" w:rsidP="00AA392A">
      <w:pPr>
        <w:pStyle w:val="Odlomakpopisa"/>
        <w:jc w:val="both"/>
        <w:rPr>
          <w:color w:val="000000" w:themeColor="text1"/>
          <w:sz w:val="28"/>
          <w:szCs w:val="28"/>
        </w:rPr>
      </w:pPr>
      <w:r>
        <w:rPr>
          <w:noProof/>
        </w:rPr>
        <w:drawing>
          <wp:inline distT="0" distB="0" distL="0" distR="0" wp14:anchorId="35AF6BC6" wp14:editId="5087E838">
            <wp:extent cx="4221480" cy="2814320"/>
            <wp:effectExtent l="0" t="0" r="7620" b="508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1480" cy="2814320"/>
                    </a:xfrm>
                    <a:prstGeom prst="rect">
                      <a:avLst/>
                    </a:prstGeom>
                    <a:noFill/>
                    <a:ln>
                      <a:noFill/>
                    </a:ln>
                  </pic:spPr>
                </pic:pic>
              </a:graphicData>
            </a:graphic>
          </wp:inline>
        </w:drawing>
      </w:r>
    </w:p>
    <w:p w14:paraId="4377F9AD" w14:textId="0ED0CFFA" w:rsidR="00AA392A" w:rsidRDefault="00AA392A" w:rsidP="002E0B06">
      <w:pPr>
        <w:pStyle w:val="Odlomakpopisa"/>
        <w:jc w:val="both"/>
        <w:rPr>
          <w:color w:val="000000" w:themeColor="text1"/>
          <w:sz w:val="28"/>
          <w:szCs w:val="28"/>
        </w:rPr>
      </w:pPr>
    </w:p>
    <w:p w14:paraId="7BC751FB" w14:textId="7868DD0F" w:rsidR="002E0B06" w:rsidRDefault="002E0B06" w:rsidP="002E0B06">
      <w:pPr>
        <w:pStyle w:val="Odlomakpopisa"/>
        <w:jc w:val="both"/>
        <w:rPr>
          <w:color w:val="000000" w:themeColor="text1"/>
          <w:sz w:val="28"/>
          <w:szCs w:val="28"/>
        </w:rPr>
      </w:pPr>
      <w:r>
        <w:rPr>
          <w:noProof/>
        </w:rPr>
        <w:drawing>
          <wp:inline distT="0" distB="0" distL="0" distR="0" wp14:anchorId="69F579AA" wp14:editId="13FA1B8E">
            <wp:extent cx="4221480" cy="2714625"/>
            <wp:effectExtent l="0" t="0" r="762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1480" cy="2714625"/>
                    </a:xfrm>
                    <a:prstGeom prst="rect">
                      <a:avLst/>
                    </a:prstGeom>
                    <a:noFill/>
                    <a:ln>
                      <a:noFill/>
                    </a:ln>
                  </pic:spPr>
                </pic:pic>
              </a:graphicData>
            </a:graphic>
          </wp:inline>
        </w:drawing>
      </w:r>
    </w:p>
    <w:p w14:paraId="1F9765F5" w14:textId="6CB23457" w:rsidR="003A6DEF" w:rsidRPr="00835F3F" w:rsidRDefault="00976534" w:rsidP="003A6DEF">
      <w:pPr>
        <w:pStyle w:val="Odlomakpopisa"/>
        <w:numPr>
          <w:ilvl w:val="0"/>
          <w:numId w:val="3"/>
        </w:numPr>
        <w:jc w:val="both"/>
        <w:rPr>
          <w:color w:val="000000" w:themeColor="text1"/>
          <w:sz w:val="28"/>
          <w:szCs w:val="28"/>
        </w:rPr>
      </w:pPr>
      <w:proofErr w:type="spellStart"/>
      <w:r w:rsidRPr="00835F3F">
        <w:rPr>
          <w:color w:val="000000" w:themeColor="text1"/>
          <w:sz w:val="28"/>
          <w:szCs w:val="28"/>
        </w:rPr>
        <w:lastRenderedPageBreak/>
        <w:t>projektiranje</w:t>
      </w:r>
      <w:proofErr w:type="spellEnd"/>
      <w:r w:rsidRPr="00835F3F">
        <w:rPr>
          <w:color w:val="000000" w:themeColor="text1"/>
          <w:sz w:val="28"/>
          <w:szCs w:val="28"/>
        </w:rPr>
        <w:t xml:space="preserve"> </w:t>
      </w:r>
      <w:proofErr w:type="spellStart"/>
      <w:r w:rsidRPr="00835F3F">
        <w:rPr>
          <w:color w:val="000000" w:themeColor="text1"/>
          <w:sz w:val="28"/>
          <w:szCs w:val="28"/>
        </w:rPr>
        <w:t>i</w:t>
      </w:r>
      <w:proofErr w:type="spellEnd"/>
      <w:r w:rsidRPr="00835F3F">
        <w:rPr>
          <w:color w:val="000000" w:themeColor="text1"/>
          <w:sz w:val="28"/>
          <w:szCs w:val="28"/>
        </w:rPr>
        <w:t xml:space="preserve"> </w:t>
      </w:r>
      <w:proofErr w:type="spellStart"/>
      <w:r w:rsidRPr="00835F3F">
        <w:rPr>
          <w:color w:val="000000" w:themeColor="text1"/>
          <w:sz w:val="28"/>
          <w:szCs w:val="28"/>
        </w:rPr>
        <w:t>početak</w:t>
      </w:r>
      <w:proofErr w:type="spellEnd"/>
      <w:r w:rsidRPr="00835F3F">
        <w:rPr>
          <w:color w:val="000000" w:themeColor="text1"/>
          <w:sz w:val="28"/>
          <w:szCs w:val="28"/>
        </w:rPr>
        <w:t xml:space="preserve"> </w:t>
      </w:r>
      <w:proofErr w:type="spellStart"/>
      <w:r w:rsidRPr="00835F3F">
        <w:rPr>
          <w:color w:val="000000" w:themeColor="text1"/>
          <w:sz w:val="28"/>
          <w:szCs w:val="28"/>
        </w:rPr>
        <w:t>građenja</w:t>
      </w:r>
      <w:proofErr w:type="spellEnd"/>
      <w:r w:rsidRPr="00835F3F">
        <w:rPr>
          <w:color w:val="000000" w:themeColor="text1"/>
          <w:sz w:val="28"/>
          <w:szCs w:val="28"/>
        </w:rPr>
        <w:t xml:space="preserve"> </w:t>
      </w:r>
      <w:proofErr w:type="spellStart"/>
      <w:r w:rsidRPr="00835F3F">
        <w:rPr>
          <w:color w:val="000000" w:themeColor="text1"/>
          <w:sz w:val="28"/>
          <w:szCs w:val="28"/>
        </w:rPr>
        <w:t>zgrade</w:t>
      </w:r>
      <w:proofErr w:type="spellEnd"/>
      <w:r w:rsidRPr="00835F3F">
        <w:rPr>
          <w:color w:val="000000" w:themeColor="text1"/>
          <w:sz w:val="28"/>
          <w:szCs w:val="28"/>
        </w:rPr>
        <w:t xml:space="preserve"> </w:t>
      </w:r>
      <w:proofErr w:type="spellStart"/>
      <w:r w:rsidR="00DC32C2" w:rsidRPr="00835F3F">
        <w:rPr>
          <w:color w:val="000000" w:themeColor="text1"/>
          <w:sz w:val="28"/>
          <w:szCs w:val="28"/>
        </w:rPr>
        <w:t>općinske</w:t>
      </w:r>
      <w:proofErr w:type="spellEnd"/>
      <w:r w:rsidR="00DC32C2" w:rsidRPr="00835F3F">
        <w:rPr>
          <w:color w:val="000000" w:themeColor="text1"/>
          <w:sz w:val="28"/>
          <w:szCs w:val="28"/>
        </w:rPr>
        <w:t xml:space="preserve"> </w:t>
      </w:r>
      <w:proofErr w:type="spellStart"/>
      <w:r w:rsidR="00DC32C2" w:rsidRPr="00835F3F">
        <w:rPr>
          <w:color w:val="000000" w:themeColor="text1"/>
          <w:sz w:val="28"/>
          <w:szCs w:val="28"/>
        </w:rPr>
        <w:t>ambulante</w:t>
      </w:r>
      <w:proofErr w:type="spellEnd"/>
      <w:r w:rsidR="00DC32C2" w:rsidRPr="00835F3F">
        <w:rPr>
          <w:color w:val="000000" w:themeColor="text1"/>
          <w:sz w:val="28"/>
          <w:szCs w:val="28"/>
        </w:rPr>
        <w:t xml:space="preserve">, </w:t>
      </w:r>
      <w:proofErr w:type="spellStart"/>
      <w:r w:rsidR="003A6DEF" w:rsidRPr="00835F3F">
        <w:rPr>
          <w:color w:val="000000" w:themeColor="text1"/>
          <w:sz w:val="28"/>
          <w:szCs w:val="28"/>
        </w:rPr>
        <w:t>koja</w:t>
      </w:r>
      <w:proofErr w:type="spellEnd"/>
      <w:r w:rsidR="003A6DEF" w:rsidRPr="00835F3F">
        <w:rPr>
          <w:color w:val="000000" w:themeColor="text1"/>
          <w:sz w:val="28"/>
          <w:szCs w:val="28"/>
        </w:rPr>
        <w:t xml:space="preserve"> </w:t>
      </w:r>
      <w:proofErr w:type="spellStart"/>
      <w:r w:rsidR="003A6DEF" w:rsidRPr="00835F3F">
        <w:rPr>
          <w:color w:val="000000" w:themeColor="text1"/>
          <w:sz w:val="28"/>
          <w:szCs w:val="28"/>
        </w:rPr>
        <w:t>svoj</w:t>
      </w:r>
      <w:proofErr w:type="spellEnd"/>
      <w:r w:rsidR="003A6DEF" w:rsidRPr="00835F3F">
        <w:rPr>
          <w:color w:val="000000" w:themeColor="text1"/>
          <w:sz w:val="28"/>
          <w:szCs w:val="28"/>
        </w:rPr>
        <w:t xml:space="preserve"> </w:t>
      </w:r>
      <w:proofErr w:type="spellStart"/>
      <w:r w:rsidR="003A6DEF" w:rsidRPr="00835F3F">
        <w:rPr>
          <w:color w:val="000000" w:themeColor="text1"/>
          <w:sz w:val="28"/>
          <w:szCs w:val="28"/>
        </w:rPr>
        <w:t>smještaj</w:t>
      </w:r>
      <w:proofErr w:type="spellEnd"/>
      <w:r w:rsidR="003A6DEF" w:rsidRPr="00835F3F">
        <w:rPr>
          <w:color w:val="000000" w:themeColor="text1"/>
          <w:sz w:val="28"/>
          <w:szCs w:val="28"/>
        </w:rPr>
        <w:t xml:space="preserve"> u </w:t>
      </w:r>
      <w:proofErr w:type="spellStart"/>
      <w:r w:rsidR="003A6DEF" w:rsidRPr="00835F3F">
        <w:rPr>
          <w:color w:val="000000" w:themeColor="text1"/>
          <w:sz w:val="28"/>
          <w:szCs w:val="28"/>
        </w:rPr>
        <w:t>prostoru</w:t>
      </w:r>
      <w:proofErr w:type="spellEnd"/>
      <w:r w:rsidR="003A6DEF" w:rsidRPr="00835F3F">
        <w:rPr>
          <w:color w:val="000000" w:themeColor="text1"/>
          <w:sz w:val="28"/>
          <w:szCs w:val="28"/>
        </w:rPr>
        <w:t xml:space="preserve"> </w:t>
      </w:r>
      <w:proofErr w:type="spellStart"/>
      <w:r w:rsidR="003A6DEF" w:rsidRPr="00835F3F">
        <w:rPr>
          <w:color w:val="000000" w:themeColor="text1"/>
          <w:sz w:val="28"/>
          <w:szCs w:val="28"/>
        </w:rPr>
        <w:t>treba</w:t>
      </w:r>
      <w:proofErr w:type="spellEnd"/>
      <w:r w:rsidR="003A6DEF" w:rsidRPr="00835F3F">
        <w:rPr>
          <w:color w:val="000000" w:themeColor="text1"/>
          <w:sz w:val="28"/>
          <w:szCs w:val="28"/>
        </w:rPr>
        <w:t xml:space="preserve"> </w:t>
      </w:r>
      <w:proofErr w:type="spellStart"/>
      <w:r w:rsidR="003A6DEF" w:rsidRPr="00835F3F">
        <w:rPr>
          <w:color w:val="000000" w:themeColor="text1"/>
          <w:sz w:val="28"/>
          <w:szCs w:val="28"/>
        </w:rPr>
        <w:t>pronaći</w:t>
      </w:r>
      <w:proofErr w:type="spellEnd"/>
      <w:r w:rsidR="003A6DEF" w:rsidRPr="00835F3F">
        <w:rPr>
          <w:color w:val="000000" w:themeColor="text1"/>
          <w:sz w:val="28"/>
          <w:szCs w:val="28"/>
        </w:rPr>
        <w:t xml:space="preserve"> </w:t>
      </w:r>
      <w:proofErr w:type="spellStart"/>
      <w:r w:rsidR="003A6DEF" w:rsidRPr="00835F3F">
        <w:rPr>
          <w:color w:val="000000" w:themeColor="text1"/>
          <w:sz w:val="28"/>
          <w:szCs w:val="28"/>
        </w:rPr>
        <w:t>uz</w:t>
      </w:r>
      <w:proofErr w:type="spellEnd"/>
      <w:r w:rsidR="003A6DEF" w:rsidRPr="00835F3F">
        <w:rPr>
          <w:color w:val="000000" w:themeColor="text1"/>
          <w:sz w:val="28"/>
          <w:szCs w:val="28"/>
        </w:rPr>
        <w:t xml:space="preserve"> </w:t>
      </w:r>
      <w:proofErr w:type="spellStart"/>
      <w:r w:rsidR="003A6DEF" w:rsidRPr="00835F3F">
        <w:rPr>
          <w:color w:val="000000" w:themeColor="text1"/>
          <w:sz w:val="28"/>
          <w:szCs w:val="28"/>
        </w:rPr>
        <w:t>novoizgrađeni</w:t>
      </w:r>
      <w:proofErr w:type="spellEnd"/>
      <w:r w:rsidR="003A6DEF" w:rsidRPr="00835F3F">
        <w:rPr>
          <w:color w:val="000000" w:themeColor="text1"/>
          <w:sz w:val="28"/>
          <w:szCs w:val="28"/>
        </w:rPr>
        <w:t xml:space="preserve"> </w:t>
      </w:r>
      <w:proofErr w:type="spellStart"/>
      <w:r w:rsidR="003A6DEF" w:rsidRPr="00835F3F">
        <w:rPr>
          <w:color w:val="000000" w:themeColor="text1"/>
          <w:sz w:val="28"/>
          <w:szCs w:val="28"/>
        </w:rPr>
        <w:t>dječji</w:t>
      </w:r>
      <w:proofErr w:type="spellEnd"/>
      <w:r w:rsidR="003A6DEF" w:rsidRPr="00835F3F">
        <w:rPr>
          <w:color w:val="000000" w:themeColor="text1"/>
          <w:sz w:val="28"/>
          <w:szCs w:val="28"/>
        </w:rPr>
        <w:t xml:space="preserve"> </w:t>
      </w:r>
      <w:proofErr w:type="spellStart"/>
      <w:r w:rsidR="003A6DEF" w:rsidRPr="00835F3F">
        <w:rPr>
          <w:color w:val="000000" w:themeColor="text1"/>
          <w:sz w:val="28"/>
          <w:szCs w:val="28"/>
        </w:rPr>
        <w:t>vrtić</w:t>
      </w:r>
      <w:proofErr w:type="spellEnd"/>
      <w:r w:rsidR="00835F3F">
        <w:rPr>
          <w:color w:val="000000" w:themeColor="text1"/>
          <w:sz w:val="28"/>
          <w:szCs w:val="28"/>
        </w:rPr>
        <w:t xml:space="preserve">, a </w:t>
      </w:r>
      <w:proofErr w:type="spellStart"/>
      <w:r w:rsidR="00835F3F">
        <w:rPr>
          <w:color w:val="000000" w:themeColor="text1"/>
          <w:sz w:val="28"/>
          <w:szCs w:val="28"/>
        </w:rPr>
        <w:t>idejnim</w:t>
      </w:r>
      <w:proofErr w:type="spellEnd"/>
      <w:r w:rsidR="00835F3F">
        <w:rPr>
          <w:color w:val="000000" w:themeColor="text1"/>
          <w:sz w:val="28"/>
          <w:szCs w:val="28"/>
        </w:rPr>
        <w:t xml:space="preserve"> </w:t>
      </w:r>
      <w:proofErr w:type="spellStart"/>
      <w:r w:rsidR="00835F3F">
        <w:rPr>
          <w:color w:val="000000" w:themeColor="text1"/>
          <w:sz w:val="28"/>
          <w:szCs w:val="28"/>
        </w:rPr>
        <w:t>rješenjem</w:t>
      </w:r>
      <w:proofErr w:type="spellEnd"/>
      <w:r w:rsidR="00835F3F">
        <w:rPr>
          <w:color w:val="000000" w:themeColor="text1"/>
          <w:sz w:val="28"/>
          <w:szCs w:val="28"/>
        </w:rPr>
        <w:t xml:space="preserve"> </w:t>
      </w:r>
      <w:proofErr w:type="spellStart"/>
      <w:r w:rsidR="00835F3F">
        <w:rPr>
          <w:color w:val="000000" w:themeColor="text1"/>
          <w:sz w:val="28"/>
          <w:szCs w:val="28"/>
        </w:rPr>
        <w:t>vizualizirana</w:t>
      </w:r>
      <w:proofErr w:type="spellEnd"/>
      <w:r w:rsidR="00835F3F">
        <w:rPr>
          <w:color w:val="000000" w:themeColor="text1"/>
          <w:sz w:val="28"/>
          <w:szCs w:val="28"/>
        </w:rPr>
        <w:t xml:space="preserve"> je </w:t>
      </w:r>
      <w:proofErr w:type="spellStart"/>
      <w:r w:rsidR="00835F3F">
        <w:rPr>
          <w:color w:val="000000" w:themeColor="text1"/>
          <w:sz w:val="28"/>
          <w:szCs w:val="28"/>
        </w:rPr>
        <w:t>ovakva</w:t>
      </w:r>
      <w:proofErr w:type="spellEnd"/>
      <w:r w:rsidR="00835F3F">
        <w:rPr>
          <w:color w:val="000000" w:themeColor="text1"/>
          <w:sz w:val="28"/>
          <w:szCs w:val="28"/>
        </w:rPr>
        <w:t xml:space="preserve"> </w:t>
      </w:r>
      <w:proofErr w:type="spellStart"/>
      <w:r w:rsidR="00835F3F">
        <w:rPr>
          <w:color w:val="000000" w:themeColor="text1"/>
          <w:sz w:val="28"/>
          <w:szCs w:val="28"/>
        </w:rPr>
        <w:t>građevina</w:t>
      </w:r>
      <w:proofErr w:type="spellEnd"/>
      <w:r w:rsidR="00835F3F">
        <w:rPr>
          <w:color w:val="000000" w:themeColor="text1"/>
          <w:sz w:val="28"/>
          <w:szCs w:val="28"/>
        </w:rPr>
        <w:t>,</w:t>
      </w:r>
    </w:p>
    <w:p w14:paraId="57EDCAF8" w14:textId="35E63251" w:rsidR="00835F3F" w:rsidRPr="00835F3F" w:rsidRDefault="00835F3F" w:rsidP="00835F3F">
      <w:pPr>
        <w:pStyle w:val="Odlomakpopisa"/>
        <w:jc w:val="both"/>
        <w:rPr>
          <w:color w:val="000000" w:themeColor="text1"/>
          <w:sz w:val="28"/>
          <w:szCs w:val="28"/>
        </w:rPr>
      </w:pPr>
      <w:r>
        <w:rPr>
          <w:noProof/>
        </w:rPr>
        <w:drawing>
          <wp:inline distT="0" distB="0" distL="0" distR="0" wp14:anchorId="6812E7F5" wp14:editId="61E0E20C">
            <wp:extent cx="4221480" cy="2374900"/>
            <wp:effectExtent l="0" t="0" r="762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21480" cy="2374900"/>
                    </a:xfrm>
                    <a:prstGeom prst="rect">
                      <a:avLst/>
                    </a:prstGeom>
                    <a:noFill/>
                    <a:ln>
                      <a:noFill/>
                    </a:ln>
                  </pic:spPr>
                </pic:pic>
              </a:graphicData>
            </a:graphic>
          </wp:inline>
        </w:drawing>
      </w:r>
    </w:p>
    <w:p w14:paraId="0E72E22A" w14:textId="62C111C1" w:rsidR="00835F3F" w:rsidRPr="00835F3F" w:rsidRDefault="00DC32C2" w:rsidP="003A6DEF">
      <w:pPr>
        <w:pStyle w:val="Odlomakpopisa"/>
        <w:numPr>
          <w:ilvl w:val="0"/>
          <w:numId w:val="3"/>
        </w:numPr>
        <w:jc w:val="both"/>
        <w:rPr>
          <w:color w:val="000000" w:themeColor="text1"/>
          <w:sz w:val="28"/>
          <w:szCs w:val="28"/>
        </w:rPr>
      </w:pPr>
      <w:proofErr w:type="spellStart"/>
      <w:r w:rsidRPr="00835F3F">
        <w:rPr>
          <w:color w:val="000000" w:themeColor="text1"/>
          <w:sz w:val="28"/>
          <w:szCs w:val="28"/>
        </w:rPr>
        <w:t>kupnju</w:t>
      </w:r>
      <w:proofErr w:type="spellEnd"/>
      <w:r w:rsidRPr="00835F3F">
        <w:rPr>
          <w:color w:val="000000" w:themeColor="text1"/>
          <w:sz w:val="28"/>
          <w:szCs w:val="28"/>
        </w:rPr>
        <w:t xml:space="preserve"> </w:t>
      </w:r>
      <w:proofErr w:type="spellStart"/>
      <w:r w:rsidRPr="00835F3F">
        <w:rPr>
          <w:color w:val="000000" w:themeColor="text1"/>
          <w:sz w:val="28"/>
          <w:szCs w:val="28"/>
        </w:rPr>
        <w:t>knjiga</w:t>
      </w:r>
      <w:proofErr w:type="spellEnd"/>
      <w:r w:rsidRPr="00835F3F">
        <w:rPr>
          <w:color w:val="000000" w:themeColor="text1"/>
          <w:sz w:val="28"/>
          <w:szCs w:val="28"/>
        </w:rPr>
        <w:t xml:space="preserve"> za </w:t>
      </w:r>
      <w:proofErr w:type="spellStart"/>
      <w:r w:rsidRPr="00835F3F">
        <w:rPr>
          <w:color w:val="000000" w:themeColor="text1"/>
          <w:sz w:val="28"/>
          <w:szCs w:val="28"/>
        </w:rPr>
        <w:t>naše</w:t>
      </w:r>
      <w:proofErr w:type="spellEnd"/>
      <w:r w:rsidRPr="00835F3F">
        <w:rPr>
          <w:color w:val="000000" w:themeColor="text1"/>
          <w:sz w:val="28"/>
          <w:szCs w:val="28"/>
        </w:rPr>
        <w:t xml:space="preserve"> </w:t>
      </w:r>
      <w:proofErr w:type="spellStart"/>
      <w:r w:rsidRPr="00835F3F">
        <w:rPr>
          <w:color w:val="000000" w:themeColor="text1"/>
          <w:sz w:val="28"/>
          <w:szCs w:val="28"/>
        </w:rPr>
        <w:t>osnovnoškolce</w:t>
      </w:r>
      <w:proofErr w:type="spellEnd"/>
      <w:r w:rsidRPr="00835F3F">
        <w:rPr>
          <w:color w:val="000000" w:themeColor="text1"/>
          <w:sz w:val="28"/>
          <w:szCs w:val="28"/>
        </w:rPr>
        <w:t>,</w:t>
      </w:r>
      <w:r w:rsidR="00835F3F" w:rsidRPr="00835F3F">
        <w:rPr>
          <w:color w:val="000000" w:themeColor="text1"/>
          <w:sz w:val="28"/>
          <w:szCs w:val="28"/>
        </w:rPr>
        <w:t xml:space="preserve"> </w:t>
      </w:r>
      <w:proofErr w:type="spellStart"/>
      <w:r w:rsidR="00835F3F" w:rsidRPr="00835F3F">
        <w:rPr>
          <w:color w:val="000000" w:themeColor="text1"/>
          <w:sz w:val="28"/>
          <w:szCs w:val="28"/>
        </w:rPr>
        <w:t>kao</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i</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prijašnjih</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godina</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planiramo</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i</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naredne</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školske</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godine</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maksimalno</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pomoći</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svim</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polaznicima</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osnovnihi</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škola</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sa</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našeg</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područja</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kupovinom</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osnovnih</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udžbenika</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kao</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i</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pomoći</w:t>
      </w:r>
      <w:proofErr w:type="spellEnd"/>
      <w:r w:rsidR="00835F3F" w:rsidRPr="00835F3F">
        <w:rPr>
          <w:color w:val="000000" w:themeColor="text1"/>
          <w:sz w:val="28"/>
          <w:szCs w:val="28"/>
        </w:rPr>
        <w:t xml:space="preserve"> za </w:t>
      </w:r>
      <w:proofErr w:type="spellStart"/>
      <w:r w:rsidR="00835F3F" w:rsidRPr="00835F3F">
        <w:rPr>
          <w:color w:val="000000" w:themeColor="text1"/>
          <w:sz w:val="28"/>
          <w:szCs w:val="28"/>
        </w:rPr>
        <w:t>kupnju</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didaktičkog</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materijala</w:t>
      </w:r>
      <w:proofErr w:type="spellEnd"/>
    </w:p>
    <w:p w14:paraId="23D2FF05" w14:textId="4D38823E" w:rsidR="00835F3F" w:rsidRPr="00835F3F" w:rsidRDefault="00835F3F" w:rsidP="00835F3F">
      <w:pPr>
        <w:pStyle w:val="Odlomakpopisa"/>
        <w:jc w:val="both"/>
        <w:rPr>
          <w:color w:val="000000" w:themeColor="text1"/>
          <w:sz w:val="28"/>
          <w:szCs w:val="28"/>
        </w:rPr>
      </w:pPr>
      <w:r>
        <w:rPr>
          <w:noProof/>
          <w:color w:val="000000" w:themeColor="text1"/>
          <w:sz w:val="28"/>
          <w:szCs w:val="28"/>
        </w:rPr>
        <w:drawing>
          <wp:inline distT="0" distB="0" distL="0" distR="0" wp14:anchorId="0BE968A2" wp14:editId="6931366E">
            <wp:extent cx="3905250" cy="16668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0" cy="1666875"/>
                    </a:xfrm>
                    <a:prstGeom prst="rect">
                      <a:avLst/>
                    </a:prstGeom>
                    <a:noFill/>
                    <a:ln>
                      <a:noFill/>
                    </a:ln>
                  </pic:spPr>
                </pic:pic>
              </a:graphicData>
            </a:graphic>
          </wp:inline>
        </w:drawing>
      </w:r>
    </w:p>
    <w:p w14:paraId="07DB7B2A" w14:textId="18EEE9B7" w:rsidR="00835F3F" w:rsidRPr="00835F3F" w:rsidRDefault="00DC32C2" w:rsidP="003A6DEF">
      <w:pPr>
        <w:pStyle w:val="Odlomakpopisa"/>
        <w:numPr>
          <w:ilvl w:val="0"/>
          <w:numId w:val="3"/>
        </w:numPr>
        <w:jc w:val="both"/>
        <w:rPr>
          <w:color w:val="000000" w:themeColor="text1"/>
          <w:sz w:val="28"/>
          <w:szCs w:val="28"/>
        </w:rPr>
      </w:pPr>
      <w:proofErr w:type="spellStart"/>
      <w:r w:rsidRPr="00835F3F">
        <w:rPr>
          <w:color w:val="000000" w:themeColor="text1"/>
          <w:sz w:val="28"/>
          <w:szCs w:val="28"/>
        </w:rPr>
        <w:t>sufinanciranje</w:t>
      </w:r>
      <w:proofErr w:type="spellEnd"/>
      <w:r w:rsidRPr="00835F3F">
        <w:rPr>
          <w:color w:val="000000" w:themeColor="text1"/>
          <w:sz w:val="28"/>
          <w:szCs w:val="28"/>
        </w:rPr>
        <w:t xml:space="preserve"> </w:t>
      </w:r>
      <w:proofErr w:type="spellStart"/>
      <w:r w:rsidRPr="00835F3F">
        <w:rPr>
          <w:color w:val="000000" w:themeColor="text1"/>
          <w:sz w:val="28"/>
          <w:szCs w:val="28"/>
        </w:rPr>
        <w:t>prijevoza</w:t>
      </w:r>
      <w:proofErr w:type="spellEnd"/>
      <w:r w:rsidRPr="00835F3F">
        <w:rPr>
          <w:color w:val="000000" w:themeColor="text1"/>
          <w:sz w:val="28"/>
          <w:szCs w:val="28"/>
        </w:rPr>
        <w:t xml:space="preserve"> </w:t>
      </w:r>
      <w:proofErr w:type="spellStart"/>
      <w:r w:rsidRPr="00835F3F">
        <w:rPr>
          <w:color w:val="000000" w:themeColor="text1"/>
          <w:sz w:val="28"/>
          <w:szCs w:val="28"/>
        </w:rPr>
        <w:t>učenika</w:t>
      </w:r>
      <w:proofErr w:type="spellEnd"/>
      <w:r w:rsidRPr="00835F3F">
        <w:rPr>
          <w:color w:val="000000" w:themeColor="text1"/>
          <w:sz w:val="28"/>
          <w:szCs w:val="28"/>
        </w:rPr>
        <w:t xml:space="preserve"> </w:t>
      </w:r>
      <w:proofErr w:type="spellStart"/>
      <w:r w:rsidRPr="00835F3F">
        <w:rPr>
          <w:color w:val="000000" w:themeColor="text1"/>
          <w:sz w:val="28"/>
          <w:szCs w:val="28"/>
        </w:rPr>
        <w:t>srednjih</w:t>
      </w:r>
      <w:proofErr w:type="spellEnd"/>
      <w:r w:rsidRPr="00835F3F">
        <w:rPr>
          <w:color w:val="000000" w:themeColor="text1"/>
          <w:sz w:val="28"/>
          <w:szCs w:val="28"/>
        </w:rPr>
        <w:t xml:space="preserve"> </w:t>
      </w:r>
      <w:proofErr w:type="spellStart"/>
      <w:r w:rsidRPr="00835F3F">
        <w:rPr>
          <w:color w:val="000000" w:themeColor="text1"/>
          <w:sz w:val="28"/>
          <w:szCs w:val="28"/>
        </w:rPr>
        <w:t>škola</w:t>
      </w:r>
      <w:proofErr w:type="spellEnd"/>
      <w:r w:rsidR="00835F3F">
        <w:rPr>
          <w:color w:val="000000" w:themeColor="text1"/>
          <w:sz w:val="28"/>
          <w:szCs w:val="28"/>
        </w:rPr>
        <w:t xml:space="preserve"> </w:t>
      </w:r>
      <w:proofErr w:type="spellStart"/>
      <w:r w:rsidR="00835F3F">
        <w:rPr>
          <w:color w:val="000000" w:themeColor="text1"/>
          <w:sz w:val="28"/>
          <w:szCs w:val="28"/>
        </w:rPr>
        <w:t>kao</w:t>
      </w:r>
      <w:proofErr w:type="spellEnd"/>
      <w:r w:rsidR="00835F3F">
        <w:rPr>
          <w:color w:val="000000" w:themeColor="text1"/>
          <w:sz w:val="28"/>
          <w:szCs w:val="28"/>
        </w:rPr>
        <w:t xml:space="preserve"> </w:t>
      </w:r>
      <w:proofErr w:type="spellStart"/>
      <w:r w:rsidR="00835F3F">
        <w:rPr>
          <w:color w:val="000000" w:themeColor="text1"/>
          <w:sz w:val="28"/>
          <w:szCs w:val="28"/>
        </w:rPr>
        <w:t>i</w:t>
      </w:r>
      <w:proofErr w:type="spellEnd"/>
      <w:r w:rsidRPr="00835F3F">
        <w:rPr>
          <w:color w:val="000000" w:themeColor="text1"/>
          <w:sz w:val="28"/>
          <w:szCs w:val="28"/>
        </w:rPr>
        <w:t xml:space="preserve"> </w:t>
      </w:r>
      <w:proofErr w:type="spellStart"/>
      <w:r w:rsidRPr="00835F3F">
        <w:rPr>
          <w:color w:val="000000" w:themeColor="text1"/>
          <w:sz w:val="28"/>
          <w:szCs w:val="28"/>
        </w:rPr>
        <w:t>stipendiranje</w:t>
      </w:r>
      <w:proofErr w:type="spellEnd"/>
      <w:r w:rsidRPr="00835F3F">
        <w:rPr>
          <w:color w:val="000000" w:themeColor="text1"/>
          <w:sz w:val="28"/>
          <w:szCs w:val="28"/>
        </w:rPr>
        <w:t xml:space="preserve"> </w:t>
      </w:r>
      <w:proofErr w:type="spellStart"/>
      <w:r w:rsidRPr="00835F3F">
        <w:rPr>
          <w:color w:val="000000" w:themeColor="text1"/>
          <w:sz w:val="28"/>
          <w:szCs w:val="28"/>
        </w:rPr>
        <w:t>studenata</w:t>
      </w:r>
      <w:proofErr w:type="spellEnd"/>
      <w:r w:rsidRPr="00835F3F">
        <w:rPr>
          <w:color w:val="000000" w:themeColor="text1"/>
          <w:sz w:val="28"/>
          <w:szCs w:val="28"/>
        </w:rPr>
        <w:t xml:space="preserve">, </w:t>
      </w:r>
      <w:proofErr w:type="spellStart"/>
      <w:r w:rsidR="00835F3F" w:rsidRPr="00835F3F">
        <w:rPr>
          <w:color w:val="000000" w:themeColor="text1"/>
          <w:sz w:val="28"/>
          <w:szCs w:val="28"/>
        </w:rPr>
        <w:t>također</w:t>
      </w:r>
      <w:proofErr w:type="spellEnd"/>
      <w:r w:rsidR="00835F3F" w:rsidRPr="00835F3F">
        <w:rPr>
          <w:color w:val="000000" w:themeColor="text1"/>
          <w:sz w:val="28"/>
          <w:szCs w:val="28"/>
        </w:rPr>
        <w:t xml:space="preserve"> je </w:t>
      </w:r>
      <w:proofErr w:type="spellStart"/>
      <w:r w:rsidR="00835F3F" w:rsidRPr="00835F3F">
        <w:rPr>
          <w:color w:val="000000" w:themeColor="text1"/>
          <w:sz w:val="28"/>
          <w:szCs w:val="28"/>
        </w:rPr>
        <w:t>sastavni</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dio</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prijedloga</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Proračuna</w:t>
      </w:r>
      <w:proofErr w:type="spellEnd"/>
      <w:r w:rsidR="00835F3F" w:rsidRPr="00835F3F">
        <w:rPr>
          <w:color w:val="000000" w:themeColor="text1"/>
          <w:sz w:val="28"/>
          <w:szCs w:val="28"/>
        </w:rPr>
        <w:t xml:space="preserve"> za 2021.godinu, </w:t>
      </w:r>
      <w:proofErr w:type="spellStart"/>
      <w:r w:rsidR="00835F3F" w:rsidRPr="00835F3F">
        <w:rPr>
          <w:color w:val="000000" w:themeColor="text1"/>
          <w:sz w:val="28"/>
          <w:szCs w:val="28"/>
        </w:rPr>
        <w:t>kao</w:t>
      </w:r>
      <w:proofErr w:type="spellEnd"/>
      <w:r w:rsidR="00835F3F" w:rsidRPr="00835F3F">
        <w:rPr>
          <w:color w:val="000000" w:themeColor="text1"/>
          <w:sz w:val="28"/>
          <w:szCs w:val="28"/>
        </w:rPr>
        <w:t xml:space="preserve"> </w:t>
      </w:r>
      <w:proofErr w:type="spellStart"/>
      <w:r w:rsidR="00835F3F">
        <w:rPr>
          <w:color w:val="000000" w:themeColor="text1"/>
          <w:sz w:val="28"/>
          <w:szCs w:val="28"/>
        </w:rPr>
        <w:t>što</w:t>
      </w:r>
      <w:proofErr w:type="spellEnd"/>
      <w:r w:rsidR="00835F3F">
        <w:rPr>
          <w:color w:val="000000" w:themeColor="text1"/>
          <w:sz w:val="28"/>
          <w:szCs w:val="28"/>
        </w:rPr>
        <w:t xml:space="preserve"> je to </w:t>
      </w:r>
      <w:proofErr w:type="spellStart"/>
      <w:r w:rsidR="00835F3F">
        <w:rPr>
          <w:color w:val="000000" w:themeColor="text1"/>
          <w:sz w:val="28"/>
          <w:szCs w:val="28"/>
        </w:rPr>
        <w:t>bilo</w:t>
      </w:r>
      <w:proofErr w:type="spellEnd"/>
      <w:r w:rsidR="00835F3F">
        <w:rPr>
          <w:color w:val="000000" w:themeColor="text1"/>
          <w:sz w:val="28"/>
          <w:szCs w:val="28"/>
        </w:rPr>
        <w:t xml:space="preserve"> </w:t>
      </w:r>
      <w:proofErr w:type="spellStart"/>
      <w:r w:rsidR="00835F3F">
        <w:rPr>
          <w:color w:val="000000" w:themeColor="text1"/>
          <w:sz w:val="28"/>
          <w:szCs w:val="28"/>
        </w:rPr>
        <w:t>i</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prethodnih</w:t>
      </w:r>
      <w:proofErr w:type="spellEnd"/>
      <w:r w:rsidR="00835F3F" w:rsidRPr="00835F3F">
        <w:rPr>
          <w:color w:val="000000" w:themeColor="text1"/>
          <w:sz w:val="28"/>
          <w:szCs w:val="28"/>
        </w:rPr>
        <w:t xml:space="preserve"> </w:t>
      </w:r>
      <w:proofErr w:type="spellStart"/>
      <w:r w:rsidR="00835F3F" w:rsidRPr="00835F3F">
        <w:rPr>
          <w:color w:val="000000" w:themeColor="text1"/>
          <w:sz w:val="28"/>
          <w:szCs w:val="28"/>
        </w:rPr>
        <w:t>godina</w:t>
      </w:r>
      <w:proofErr w:type="spellEnd"/>
    </w:p>
    <w:p w14:paraId="7B3CC1E3" w14:textId="77777777" w:rsidR="002E0B06" w:rsidRDefault="002E0B06" w:rsidP="002E0B06">
      <w:pPr>
        <w:pStyle w:val="Odlomakpopisa"/>
        <w:jc w:val="both"/>
        <w:rPr>
          <w:color w:val="000000" w:themeColor="text1"/>
          <w:sz w:val="28"/>
          <w:szCs w:val="28"/>
        </w:rPr>
      </w:pPr>
    </w:p>
    <w:p w14:paraId="293DA1B0" w14:textId="7CFFC530" w:rsidR="00E142B3" w:rsidRDefault="00DC32C2" w:rsidP="00E65C98">
      <w:pPr>
        <w:pStyle w:val="Odlomakpopisa"/>
        <w:numPr>
          <w:ilvl w:val="0"/>
          <w:numId w:val="3"/>
        </w:numPr>
        <w:jc w:val="both"/>
        <w:rPr>
          <w:color w:val="000000" w:themeColor="text1"/>
          <w:sz w:val="28"/>
          <w:szCs w:val="28"/>
        </w:rPr>
      </w:pPr>
      <w:proofErr w:type="spellStart"/>
      <w:r w:rsidRPr="00835F3F">
        <w:rPr>
          <w:color w:val="000000" w:themeColor="text1"/>
          <w:sz w:val="28"/>
          <w:szCs w:val="28"/>
        </w:rPr>
        <w:t>dodatna</w:t>
      </w:r>
      <w:proofErr w:type="spellEnd"/>
      <w:r w:rsidRPr="00835F3F">
        <w:rPr>
          <w:color w:val="000000" w:themeColor="text1"/>
          <w:sz w:val="28"/>
          <w:szCs w:val="28"/>
        </w:rPr>
        <w:t xml:space="preserve"> </w:t>
      </w:r>
      <w:proofErr w:type="spellStart"/>
      <w:r w:rsidRPr="00835F3F">
        <w:rPr>
          <w:color w:val="000000" w:themeColor="text1"/>
          <w:sz w:val="28"/>
          <w:szCs w:val="28"/>
        </w:rPr>
        <w:t>ulaganja</w:t>
      </w:r>
      <w:proofErr w:type="spellEnd"/>
      <w:r w:rsidRPr="00835F3F">
        <w:rPr>
          <w:color w:val="000000" w:themeColor="text1"/>
          <w:sz w:val="28"/>
          <w:szCs w:val="28"/>
        </w:rPr>
        <w:t xml:space="preserve"> </w:t>
      </w:r>
      <w:proofErr w:type="spellStart"/>
      <w:r w:rsidRPr="00835F3F">
        <w:rPr>
          <w:color w:val="000000" w:themeColor="text1"/>
          <w:sz w:val="28"/>
          <w:szCs w:val="28"/>
        </w:rPr>
        <w:t>na</w:t>
      </w:r>
      <w:proofErr w:type="spellEnd"/>
      <w:r w:rsidRPr="00835F3F">
        <w:rPr>
          <w:color w:val="000000" w:themeColor="text1"/>
          <w:sz w:val="28"/>
          <w:szCs w:val="28"/>
        </w:rPr>
        <w:t xml:space="preserve"> </w:t>
      </w:r>
      <w:proofErr w:type="spellStart"/>
      <w:r w:rsidRPr="00835F3F">
        <w:rPr>
          <w:color w:val="000000" w:themeColor="text1"/>
          <w:sz w:val="28"/>
          <w:szCs w:val="28"/>
        </w:rPr>
        <w:t>grobljima</w:t>
      </w:r>
      <w:proofErr w:type="spellEnd"/>
      <w:r w:rsidR="00E65C98">
        <w:rPr>
          <w:color w:val="000000" w:themeColor="text1"/>
          <w:sz w:val="28"/>
          <w:szCs w:val="28"/>
        </w:rPr>
        <w:t xml:space="preserve"> </w:t>
      </w:r>
      <w:r w:rsidR="00835F3F">
        <w:rPr>
          <w:color w:val="000000" w:themeColor="text1"/>
          <w:sz w:val="28"/>
          <w:szCs w:val="28"/>
        </w:rPr>
        <w:t xml:space="preserve">se </w:t>
      </w:r>
      <w:proofErr w:type="spellStart"/>
      <w:r w:rsidR="00835F3F">
        <w:rPr>
          <w:color w:val="000000" w:themeColor="text1"/>
          <w:sz w:val="28"/>
          <w:szCs w:val="28"/>
        </w:rPr>
        <w:t>očituju</w:t>
      </w:r>
      <w:proofErr w:type="spellEnd"/>
      <w:r w:rsidR="00E65C98">
        <w:rPr>
          <w:color w:val="000000" w:themeColor="text1"/>
          <w:sz w:val="28"/>
          <w:szCs w:val="28"/>
        </w:rPr>
        <w:t xml:space="preserve"> u </w:t>
      </w:r>
      <w:proofErr w:type="spellStart"/>
      <w:r w:rsidR="00E65C98">
        <w:rPr>
          <w:color w:val="000000" w:themeColor="text1"/>
          <w:sz w:val="28"/>
          <w:szCs w:val="28"/>
        </w:rPr>
        <w:t>Programu</w:t>
      </w:r>
      <w:proofErr w:type="spellEnd"/>
      <w:r w:rsidR="00E65C98">
        <w:rPr>
          <w:color w:val="000000" w:themeColor="text1"/>
          <w:sz w:val="28"/>
          <w:szCs w:val="28"/>
        </w:rPr>
        <w:t xml:space="preserve"> </w:t>
      </w:r>
      <w:proofErr w:type="spellStart"/>
      <w:r w:rsidR="00E65C98">
        <w:rPr>
          <w:color w:val="000000" w:themeColor="text1"/>
          <w:sz w:val="28"/>
          <w:szCs w:val="28"/>
        </w:rPr>
        <w:t>građenja</w:t>
      </w:r>
      <w:proofErr w:type="spellEnd"/>
      <w:r w:rsidR="00E65C98">
        <w:rPr>
          <w:color w:val="000000" w:themeColor="text1"/>
          <w:sz w:val="28"/>
          <w:szCs w:val="28"/>
        </w:rPr>
        <w:t xml:space="preserve"> </w:t>
      </w:r>
      <w:proofErr w:type="spellStart"/>
      <w:r w:rsidR="00E65C98">
        <w:rPr>
          <w:color w:val="000000" w:themeColor="text1"/>
          <w:sz w:val="28"/>
          <w:szCs w:val="28"/>
        </w:rPr>
        <w:t>komunalne</w:t>
      </w:r>
      <w:proofErr w:type="spellEnd"/>
      <w:r w:rsidR="00E65C98">
        <w:rPr>
          <w:color w:val="000000" w:themeColor="text1"/>
          <w:sz w:val="28"/>
          <w:szCs w:val="28"/>
        </w:rPr>
        <w:t xml:space="preserve"> infrastructure, </w:t>
      </w:r>
      <w:proofErr w:type="spellStart"/>
      <w:r w:rsidR="00E65C98">
        <w:rPr>
          <w:color w:val="000000" w:themeColor="text1"/>
          <w:sz w:val="28"/>
          <w:szCs w:val="28"/>
        </w:rPr>
        <w:t>gdje</w:t>
      </w:r>
      <w:proofErr w:type="spellEnd"/>
      <w:r w:rsidR="00E65C98">
        <w:rPr>
          <w:color w:val="000000" w:themeColor="text1"/>
          <w:sz w:val="28"/>
          <w:szCs w:val="28"/>
        </w:rPr>
        <w:t xml:space="preserve"> je </w:t>
      </w:r>
      <w:proofErr w:type="spellStart"/>
      <w:r w:rsidR="00E65C98">
        <w:rPr>
          <w:color w:val="000000" w:themeColor="text1"/>
          <w:sz w:val="28"/>
          <w:szCs w:val="28"/>
        </w:rPr>
        <w:t>planirano</w:t>
      </w:r>
      <w:proofErr w:type="spellEnd"/>
      <w:r w:rsidR="00E65C98">
        <w:rPr>
          <w:color w:val="000000" w:themeColor="text1"/>
          <w:sz w:val="28"/>
          <w:szCs w:val="28"/>
        </w:rPr>
        <w:t xml:space="preserve"> </w:t>
      </w:r>
      <w:proofErr w:type="spellStart"/>
      <w:r w:rsidR="00E65C98">
        <w:rPr>
          <w:color w:val="000000" w:themeColor="text1"/>
          <w:sz w:val="28"/>
          <w:szCs w:val="28"/>
        </w:rPr>
        <w:t>uređenje</w:t>
      </w:r>
      <w:proofErr w:type="spellEnd"/>
      <w:r w:rsidR="00E65C98">
        <w:rPr>
          <w:color w:val="000000" w:themeColor="text1"/>
          <w:sz w:val="28"/>
          <w:szCs w:val="28"/>
        </w:rPr>
        <w:t xml:space="preserve"> </w:t>
      </w:r>
      <w:proofErr w:type="spellStart"/>
      <w:r w:rsidR="00E65C98">
        <w:rPr>
          <w:color w:val="000000" w:themeColor="text1"/>
          <w:sz w:val="28"/>
          <w:szCs w:val="28"/>
        </w:rPr>
        <w:t>platoa</w:t>
      </w:r>
      <w:proofErr w:type="spellEnd"/>
      <w:r w:rsidR="00E65C98">
        <w:rPr>
          <w:color w:val="000000" w:themeColor="text1"/>
          <w:sz w:val="28"/>
          <w:szCs w:val="28"/>
        </w:rPr>
        <w:t xml:space="preserve"> za </w:t>
      </w:r>
      <w:proofErr w:type="spellStart"/>
      <w:r w:rsidR="00E65C98">
        <w:rPr>
          <w:color w:val="000000" w:themeColor="text1"/>
          <w:sz w:val="28"/>
          <w:szCs w:val="28"/>
        </w:rPr>
        <w:t>ispraćaj</w:t>
      </w:r>
      <w:proofErr w:type="spellEnd"/>
      <w:r w:rsidR="00E65C98">
        <w:rPr>
          <w:color w:val="000000" w:themeColor="text1"/>
          <w:sz w:val="28"/>
          <w:szCs w:val="28"/>
        </w:rPr>
        <w:t xml:space="preserve"> </w:t>
      </w:r>
      <w:proofErr w:type="spellStart"/>
      <w:r w:rsidR="00E65C98">
        <w:rPr>
          <w:color w:val="000000" w:themeColor="text1"/>
          <w:sz w:val="28"/>
          <w:szCs w:val="28"/>
        </w:rPr>
        <w:t>uz</w:t>
      </w:r>
      <w:proofErr w:type="spellEnd"/>
      <w:r w:rsidR="00E65C98">
        <w:rPr>
          <w:color w:val="000000" w:themeColor="text1"/>
          <w:sz w:val="28"/>
          <w:szCs w:val="28"/>
        </w:rPr>
        <w:t xml:space="preserve"> </w:t>
      </w:r>
      <w:proofErr w:type="spellStart"/>
      <w:r w:rsidR="00E65C98">
        <w:rPr>
          <w:color w:val="000000" w:themeColor="text1"/>
          <w:sz w:val="28"/>
          <w:szCs w:val="28"/>
        </w:rPr>
        <w:t>novu</w:t>
      </w:r>
      <w:proofErr w:type="spellEnd"/>
      <w:r w:rsidR="00E65C98">
        <w:rPr>
          <w:color w:val="000000" w:themeColor="text1"/>
          <w:sz w:val="28"/>
          <w:szCs w:val="28"/>
        </w:rPr>
        <w:t xml:space="preserve"> </w:t>
      </w:r>
      <w:proofErr w:type="spellStart"/>
      <w:r w:rsidR="00E65C98">
        <w:rPr>
          <w:color w:val="000000" w:themeColor="text1"/>
          <w:sz w:val="28"/>
          <w:szCs w:val="28"/>
        </w:rPr>
        <w:t>mrtvačnicu</w:t>
      </w:r>
      <w:proofErr w:type="spellEnd"/>
      <w:r w:rsidR="00E65C98">
        <w:rPr>
          <w:color w:val="000000" w:themeColor="text1"/>
          <w:sz w:val="28"/>
          <w:szCs w:val="28"/>
        </w:rPr>
        <w:t xml:space="preserve"> u </w:t>
      </w:r>
      <w:proofErr w:type="spellStart"/>
      <w:r w:rsidR="00E65C98">
        <w:rPr>
          <w:color w:val="000000" w:themeColor="text1"/>
          <w:sz w:val="28"/>
          <w:szCs w:val="28"/>
        </w:rPr>
        <w:t>naselju</w:t>
      </w:r>
      <w:proofErr w:type="spellEnd"/>
      <w:r w:rsidR="00E65C98">
        <w:rPr>
          <w:color w:val="000000" w:themeColor="text1"/>
          <w:sz w:val="28"/>
          <w:szCs w:val="28"/>
        </w:rPr>
        <w:t xml:space="preserve"> </w:t>
      </w:r>
      <w:proofErr w:type="spellStart"/>
      <w:r w:rsidR="00E65C98">
        <w:rPr>
          <w:color w:val="000000" w:themeColor="text1"/>
          <w:sz w:val="28"/>
          <w:szCs w:val="28"/>
        </w:rPr>
        <w:t>Gorice</w:t>
      </w:r>
      <w:proofErr w:type="spellEnd"/>
      <w:r w:rsidR="00E65C98">
        <w:rPr>
          <w:color w:val="000000" w:themeColor="text1"/>
          <w:sz w:val="28"/>
          <w:szCs w:val="28"/>
        </w:rPr>
        <w:t xml:space="preserve">, </w:t>
      </w:r>
      <w:proofErr w:type="spellStart"/>
      <w:r w:rsidR="00E65C98">
        <w:rPr>
          <w:color w:val="000000" w:themeColor="text1"/>
          <w:sz w:val="28"/>
          <w:szCs w:val="28"/>
        </w:rPr>
        <w:t>sa</w:t>
      </w:r>
      <w:proofErr w:type="spellEnd"/>
      <w:r w:rsidR="00E65C98">
        <w:rPr>
          <w:color w:val="000000" w:themeColor="text1"/>
          <w:sz w:val="28"/>
          <w:szCs w:val="28"/>
        </w:rPr>
        <w:t xml:space="preserve"> </w:t>
      </w:r>
      <w:proofErr w:type="spellStart"/>
      <w:r w:rsidR="00E65C98">
        <w:rPr>
          <w:color w:val="000000" w:themeColor="text1"/>
          <w:sz w:val="28"/>
          <w:szCs w:val="28"/>
        </w:rPr>
        <w:t>uređenjem</w:t>
      </w:r>
      <w:proofErr w:type="spellEnd"/>
      <w:r w:rsidR="00E65C98">
        <w:rPr>
          <w:color w:val="000000" w:themeColor="text1"/>
          <w:sz w:val="28"/>
          <w:szCs w:val="28"/>
        </w:rPr>
        <w:t xml:space="preserve"> </w:t>
      </w:r>
      <w:proofErr w:type="spellStart"/>
      <w:r w:rsidR="00E65C98">
        <w:rPr>
          <w:color w:val="000000" w:themeColor="text1"/>
          <w:sz w:val="28"/>
          <w:szCs w:val="28"/>
        </w:rPr>
        <w:t>spojne</w:t>
      </w:r>
      <w:proofErr w:type="spellEnd"/>
      <w:r w:rsidR="00E65C98">
        <w:rPr>
          <w:color w:val="000000" w:themeColor="text1"/>
          <w:sz w:val="28"/>
          <w:szCs w:val="28"/>
        </w:rPr>
        <w:t xml:space="preserve"> </w:t>
      </w:r>
      <w:proofErr w:type="spellStart"/>
      <w:r w:rsidR="00E65C98">
        <w:rPr>
          <w:color w:val="000000" w:themeColor="text1"/>
          <w:sz w:val="28"/>
          <w:szCs w:val="28"/>
        </w:rPr>
        <w:t>staze</w:t>
      </w:r>
      <w:proofErr w:type="spellEnd"/>
      <w:r w:rsidR="00E65C98">
        <w:rPr>
          <w:color w:val="000000" w:themeColor="text1"/>
          <w:sz w:val="28"/>
          <w:szCs w:val="28"/>
        </w:rPr>
        <w:t xml:space="preserve"> </w:t>
      </w:r>
      <w:proofErr w:type="spellStart"/>
      <w:r w:rsidR="00E65C98">
        <w:rPr>
          <w:color w:val="000000" w:themeColor="text1"/>
          <w:sz w:val="28"/>
          <w:szCs w:val="28"/>
        </w:rPr>
        <w:t>od</w:t>
      </w:r>
      <w:proofErr w:type="spellEnd"/>
      <w:r w:rsidR="00E65C98">
        <w:rPr>
          <w:color w:val="000000" w:themeColor="text1"/>
          <w:sz w:val="28"/>
          <w:szCs w:val="28"/>
        </w:rPr>
        <w:t xml:space="preserve"> </w:t>
      </w:r>
      <w:proofErr w:type="spellStart"/>
      <w:r w:rsidR="00E65C98">
        <w:rPr>
          <w:color w:val="000000" w:themeColor="text1"/>
          <w:sz w:val="28"/>
          <w:szCs w:val="28"/>
        </w:rPr>
        <w:t>centralnog</w:t>
      </w:r>
      <w:proofErr w:type="spellEnd"/>
      <w:r w:rsidR="00E65C98">
        <w:rPr>
          <w:color w:val="000000" w:themeColor="text1"/>
          <w:sz w:val="28"/>
          <w:szCs w:val="28"/>
        </w:rPr>
        <w:t xml:space="preserve"> </w:t>
      </w:r>
      <w:proofErr w:type="spellStart"/>
      <w:r w:rsidR="00E65C98">
        <w:rPr>
          <w:color w:val="000000" w:themeColor="text1"/>
          <w:sz w:val="28"/>
          <w:szCs w:val="28"/>
        </w:rPr>
        <w:t>ulaza</w:t>
      </w:r>
      <w:proofErr w:type="spellEnd"/>
      <w:r w:rsidR="00E65C98">
        <w:rPr>
          <w:color w:val="000000" w:themeColor="text1"/>
          <w:sz w:val="28"/>
          <w:szCs w:val="28"/>
        </w:rPr>
        <w:t xml:space="preserve"> u </w:t>
      </w:r>
      <w:proofErr w:type="spellStart"/>
      <w:r w:rsidR="00E65C98">
        <w:rPr>
          <w:color w:val="000000" w:themeColor="text1"/>
          <w:sz w:val="28"/>
          <w:szCs w:val="28"/>
        </w:rPr>
        <w:t>groblje</w:t>
      </w:r>
      <w:proofErr w:type="spellEnd"/>
      <w:r w:rsidR="00E65C98">
        <w:rPr>
          <w:color w:val="000000" w:themeColor="text1"/>
          <w:sz w:val="28"/>
          <w:szCs w:val="28"/>
        </w:rPr>
        <w:t xml:space="preserve">, </w:t>
      </w:r>
    </w:p>
    <w:p w14:paraId="480D2566" w14:textId="29A9330B" w:rsidR="00E142B3" w:rsidRDefault="00E142B3" w:rsidP="00E142B3">
      <w:pPr>
        <w:pStyle w:val="Odlomakpopisa"/>
        <w:jc w:val="both"/>
        <w:rPr>
          <w:color w:val="000000" w:themeColor="text1"/>
          <w:sz w:val="28"/>
          <w:szCs w:val="28"/>
        </w:rPr>
      </w:pPr>
      <w:r>
        <w:rPr>
          <w:noProof/>
        </w:rPr>
        <w:lastRenderedPageBreak/>
        <w:drawing>
          <wp:inline distT="0" distB="0" distL="0" distR="0" wp14:anchorId="5CBDB2DE" wp14:editId="3EEE321B">
            <wp:extent cx="4221015" cy="3793787"/>
            <wp:effectExtent l="0" t="0" r="825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36595" cy="3807790"/>
                    </a:xfrm>
                    <a:prstGeom prst="rect">
                      <a:avLst/>
                    </a:prstGeom>
                    <a:noFill/>
                    <a:ln>
                      <a:noFill/>
                    </a:ln>
                  </pic:spPr>
                </pic:pic>
              </a:graphicData>
            </a:graphic>
          </wp:inline>
        </w:drawing>
      </w:r>
    </w:p>
    <w:p w14:paraId="60B1996F" w14:textId="3C70A23F" w:rsidR="00E65C98" w:rsidRDefault="00E65C98" w:rsidP="00E142B3">
      <w:pPr>
        <w:pStyle w:val="Odlomakpopisa"/>
        <w:jc w:val="both"/>
        <w:rPr>
          <w:color w:val="000000" w:themeColor="text1"/>
          <w:sz w:val="28"/>
          <w:szCs w:val="28"/>
        </w:rPr>
      </w:pPr>
      <w:proofErr w:type="spellStart"/>
      <w:r>
        <w:rPr>
          <w:color w:val="000000" w:themeColor="text1"/>
          <w:sz w:val="28"/>
          <w:szCs w:val="28"/>
        </w:rPr>
        <w:t>izgradnju</w:t>
      </w:r>
      <w:proofErr w:type="spellEnd"/>
      <w:r>
        <w:rPr>
          <w:color w:val="000000" w:themeColor="text1"/>
          <w:sz w:val="28"/>
          <w:szCs w:val="28"/>
        </w:rPr>
        <w:t xml:space="preserve"> </w:t>
      </w:r>
      <w:proofErr w:type="spellStart"/>
      <w:r>
        <w:rPr>
          <w:color w:val="000000" w:themeColor="text1"/>
          <w:sz w:val="28"/>
          <w:szCs w:val="28"/>
        </w:rPr>
        <w:t>dodatne</w:t>
      </w:r>
      <w:proofErr w:type="spellEnd"/>
      <w:r>
        <w:rPr>
          <w:color w:val="000000" w:themeColor="text1"/>
          <w:sz w:val="28"/>
          <w:szCs w:val="28"/>
        </w:rPr>
        <w:t xml:space="preserve"> </w:t>
      </w:r>
      <w:proofErr w:type="spellStart"/>
      <w:r>
        <w:rPr>
          <w:color w:val="000000" w:themeColor="text1"/>
          <w:sz w:val="28"/>
          <w:szCs w:val="28"/>
        </w:rPr>
        <w:t>pomoćne</w:t>
      </w:r>
      <w:proofErr w:type="spellEnd"/>
      <w:r>
        <w:rPr>
          <w:color w:val="000000" w:themeColor="text1"/>
          <w:sz w:val="28"/>
          <w:szCs w:val="28"/>
        </w:rPr>
        <w:t xml:space="preserve"> </w:t>
      </w:r>
      <w:proofErr w:type="spellStart"/>
      <w:r>
        <w:rPr>
          <w:color w:val="000000" w:themeColor="text1"/>
          <w:sz w:val="28"/>
          <w:szCs w:val="28"/>
        </w:rPr>
        <w:t>prostorije</w:t>
      </w:r>
      <w:proofErr w:type="spellEnd"/>
      <w:r>
        <w:rPr>
          <w:color w:val="000000" w:themeColor="text1"/>
          <w:sz w:val="28"/>
          <w:szCs w:val="28"/>
        </w:rPr>
        <w:t xml:space="preserve"> za </w:t>
      </w:r>
      <w:proofErr w:type="spellStart"/>
      <w:r>
        <w:rPr>
          <w:color w:val="000000" w:themeColor="text1"/>
          <w:sz w:val="28"/>
          <w:szCs w:val="28"/>
        </w:rPr>
        <w:t>potrebe</w:t>
      </w:r>
      <w:proofErr w:type="spellEnd"/>
      <w:r>
        <w:rPr>
          <w:color w:val="000000" w:themeColor="text1"/>
          <w:sz w:val="28"/>
          <w:szCs w:val="28"/>
        </w:rPr>
        <w:t xml:space="preserve"> </w:t>
      </w:r>
      <w:proofErr w:type="spellStart"/>
      <w:r>
        <w:rPr>
          <w:color w:val="000000" w:themeColor="text1"/>
          <w:sz w:val="28"/>
          <w:szCs w:val="28"/>
        </w:rPr>
        <w:t>komunalne</w:t>
      </w:r>
      <w:proofErr w:type="spellEnd"/>
      <w:r>
        <w:rPr>
          <w:color w:val="000000" w:themeColor="text1"/>
          <w:sz w:val="28"/>
          <w:szCs w:val="28"/>
        </w:rPr>
        <w:t xml:space="preserve"> </w:t>
      </w:r>
      <w:proofErr w:type="spellStart"/>
      <w:r>
        <w:rPr>
          <w:color w:val="000000" w:themeColor="text1"/>
          <w:sz w:val="28"/>
          <w:szCs w:val="28"/>
        </w:rPr>
        <w:t>opreme</w:t>
      </w:r>
      <w:proofErr w:type="spellEnd"/>
      <w:r>
        <w:rPr>
          <w:color w:val="000000" w:themeColor="text1"/>
          <w:sz w:val="28"/>
          <w:szCs w:val="28"/>
        </w:rPr>
        <w:t xml:space="preserve"> </w:t>
      </w:r>
      <w:proofErr w:type="spellStart"/>
      <w:r>
        <w:rPr>
          <w:color w:val="000000" w:themeColor="text1"/>
          <w:sz w:val="28"/>
          <w:szCs w:val="28"/>
        </w:rPr>
        <w:t>na</w:t>
      </w:r>
      <w:proofErr w:type="spellEnd"/>
      <w:r>
        <w:rPr>
          <w:color w:val="000000" w:themeColor="text1"/>
          <w:sz w:val="28"/>
          <w:szCs w:val="28"/>
        </w:rPr>
        <w:t xml:space="preserve"> </w:t>
      </w:r>
      <w:proofErr w:type="spellStart"/>
      <w:r>
        <w:rPr>
          <w:color w:val="000000" w:themeColor="text1"/>
          <w:sz w:val="28"/>
          <w:szCs w:val="28"/>
        </w:rPr>
        <w:t>samom</w:t>
      </w:r>
      <w:proofErr w:type="spellEnd"/>
      <w:r>
        <w:rPr>
          <w:color w:val="000000" w:themeColor="text1"/>
          <w:sz w:val="28"/>
          <w:szCs w:val="28"/>
        </w:rPr>
        <w:t xml:space="preserve"> </w:t>
      </w:r>
      <w:proofErr w:type="spellStart"/>
      <w:r>
        <w:rPr>
          <w:color w:val="000000" w:themeColor="text1"/>
          <w:sz w:val="28"/>
          <w:szCs w:val="28"/>
        </w:rPr>
        <w:t>groblju</w:t>
      </w:r>
      <w:proofErr w:type="spellEnd"/>
      <w:r>
        <w:rPr>
          <w:color w:val="000000" w:themeColor="text1"/>
          <w:sz w:val="28"/>
          <w:szCs w:val="28"/>
        </w:rPr>
        <w:t xml:space="preserve"> </w:t>
      </w:r>
      <w:proofErr w:type="spellStart"/>
      <w:r>
        <w:rPr>
          <w:color w:val="000000" w:themeColor="text1"/>
          <w:sz w:val="28"/>
          <w:szCs w:val="28"/>
        </w:rPr>
        <w:t>uz</w:t>
      </w:r>
      <w:proofErr w:type="spellEnd"/>
      <w:r>
        <w:rPr>
          <w:color w:val="000000" w:themeColor="text1"/>
          <w:sz w:val="28"/>
          <w:szCs w:val="28"/>
        </w:rPr>
        <w:t xml:space="preserve"> </w:t>
      </w:r>
      <w:proofErr w:type="spellStart"/>
      <w:r>
        <w:rPr>
          <w:color w:val="000000" w:themeColor="text1"/>
          <w:sz w:val="28"/>
          <w:szCs w:val="28"/>
        </w:rPr>
        <w:t>mrtvačnicu</w:t>
      </w:r>
      <w:proofErr w:type="spellEnd"/>
      <w:r>
        <w:rPr>
          <w:color w:val="000000" w:themeColor="text1"/>
          <w:sz w:val="28"/>
          <w:szCs w:val="28"/>
        </w:rPr>
        <w:t xml:space="preserve"> u </w:t>
      </w:r>
      <w:proofErr w:type="spellStart"/>
      <w:r>
        <w:rPr>
          <w:color w:val="000000" w:themeColor="text1"/>
          <w:sz w:val="28"/>
          <w:szCs w:val="28"/>
        </w:rPr>
        <w:t>Dragaliću</w:t>
      </w:r>
      <w:proofErr w:type="spellEnd"/>
    </w:p>
    <w:p w14:paraId="06E4BAEF" w14:textId="7E9710F8" w:rsidR="00E65C98" w:rsidRDefault="00E65C98" w:rsidP="00E65C98">
      <w:pPr>
        <w:pStyle w:val="Odlomakpopisa"/>
        <w:jc w:val="both"/>
        <w:rPr>
          <w:color w:val="000000" w:themeColor="text1"/>
          <w:sz w:val="28"/>
          <w:szCs w:val="28"/>
        </w:rPr>
      </w:pPr>
      <w:r>
        <w:rPr>
          <w:noProof/>
        </w:rPr>
        <w:drawing>
          <wp:inline distT="0" distB="0" distL="0" distR="0" wp14:anchorId="0472E339" wp14:editId="46E95E12">
            <wp:extent cx="4221480" cy="3427581"/>
            <wp:effectExtent l="0" t="0" r="7620" b="190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27079" cy="3432127"/>
                    </a:xfrm>
                    <a:prstGeom prst="rect">
                      <a:avLst/>
                    </a:prstGeom>
                    <a:noFill/>
                    <a:ln>
                      <a:noFill/>
                    </a:ln>
                  </pic:spPr>
                </pic:pic>
              </a:graphicData>
            </a:graphic>
          </wp:inline>
        </w:drawing>
      </w:r>
    </w:p>
    <w:p w14:paraId="3980B8F1" w14:textId="3F51E996" w:rsidR="00E65C98" w:rsidRDefault="00DC32C2" w:rsidP="00E65C98">
      <w:pPr>
        <w:pStyle w:val="Odlomakpopisa"/>
        <w:numPr>
          <w:ilvl w:val="0"/>
          <w:numId w:val="3"/>
        </w:numPr>
        <w:jc w:val="both"/>
        <w:rPr>
          <w:color w:val="000000" w:themeColor="text1"/>
          <w:sz w:val="28"/>
          <w:szCs w:val="28"/>
        </w:rPr>
      </w:pPr>
      <w:proofErr w:type="spellStart"/>
      <w:r w:rsidRPr="00E65C98">
        <w:rPr>
          <w:color w:val="000000" w:themeColor="text1"/>
          <w:sz w:val="28"/>
          <w:szCs w:val="28"/>
        </w:rPr>
        <w:t>sredstva</w:t>
      </w:r>
      <w:proofErr w:type="spellEnd"/>
      <w:r w:rsidRPr="00E65C98">
        <w:rPr>
          <w:color w:val="000000" w:themeColor="text1"/>
          <w:sz w:val="28"/>
          <w:szCs w:val="28"/>
        </w:rPr>
        <w:t xml:space="preserve"> za </w:t>
      </w:r>
      <w:proofErr w:type="spellStart"/>
      <w:r w:rsidRPr="00E65C98">
        <w:rPr>
          <w:color w:val="000000" w:themeColor="text1"/>
          <w:sz w:val="28"/>
          <w:szCs w:val="28"/>
        </w:rPr>
        <w:t>edukacije</w:t>
      </w:r>
      <w:proofErr w:type="spellEnd"/>
      <w:r w:rsidRPr="00E65C98">
        <w:rPr>
          <w:color w:val="000000" w:themeColor="text1"/>
          <w:sz w:val="28"/>
          <w:szCs w:val="28"/>
        </w:rPr>
        <w:t xml:space="preserve"> u </w:t>
      </w:r>
      <w:proofErr w:type="spellStart"/>
      <w:r w:rsidRPr="00E65C98">
        <w:rPr>
          <w:color w:val="000000" w:themeColor="text1"/>
          <w:sz w:val="28"/>
          <w:szCs w:val="28"/>
        </w:rPr>
        <w:t>poljoprivredi</w:t>
      </w:r>
      <w:proofErr w:type="spellEnd"/>
      <w:r w:rsidRPr="00E65C98">
        <w:rPr>
          <w:color w:val="000000" w:themeColor="text1"/>
          <w:sz w:val="28"/>
          <w:szCs w:val="28"/>
        </w:rPr>
        <w:t xml:space="preserve">, </w:t>
      </w:r>
      <w:proofErr w:type="spellStart"/>
      <w:r w:rsidRPr="00E65C98">
        <w:rPr>
          <w:color w:val="000000" w:themeColor="text1"/>
          <w:sz w:val="28"/>
          <w:szCs w:val="28"/>
        </w:rPr>
        <w:t>izgradnju</w:t>
      </w:r>
      <w:proofErr w:type="spellEnd"/>
      <w:r w:rsidRPr="00E65C98">
        <w:rPr>
          <w:color w:val="000000" w:themeColor="text1"/>
          <w:sz w:val="28"/>
          <w:szCs w:val="28"/>
        </w:rPr>
        <w:t xml:space="preserve"> cesta </w:t>
      </w:r>
      <w:proofErr w:type="spellStart"/>
      <w:r w:rsidR="00E261D6" w:rsidRPr="00E65C98">
        <w:rPr>
          <w:color w:val="000000" w:themeColor="text1"/>
          <w:sz w:val="28"/>
          <w:szCs w:val="28"/>
        </w:rPr>
        <w:t>i</w:t>
      </w:r>
      <w:proofErr w:type="spellEnd"/>
      <w:r w:rsidRPr="00E65C98">
        <w:rPr>
          <w:color w:val="000000" w:themeColor="text1"/>
          <w:sz w:val="28"/>
          <w:szCs w:val="28"/>
        </w:rPr>
        <w:t xml:space="preserve"> </w:t>
      </w:r>
      <w:proofErr w:type="spellStart"/>
      <w:r w:rsidRPr="00E65C98">
        <w:rPr>
          <w:color w:val="000000" w:themeColor="text1"/>
          <w:sz w:val="28"/>
          <w:szCs w:val="28"/>
        </w:rPr>
        <w:t>javnih</w:t>
      </w:r>
      <w:proofErr w:type="spellEnd"/>
      <w:r w:rsidRPr="00E65C98">
        <w:rPr>
          <w:color w:val="000000" w:themeColor="text1"/>
          <w:sz w:val="28"/>
          <w:szCs w:val="28"/>
        </w:rPr>
        <w:t xml:space="preserve"> </w:t>
      </w:r>
      <w:proofErr w:type="spellStart"/>
      <w:r w:rsidRPr="00E65C98">
        <w:rPr>
          <w:color w:val="000000" w:themeColor="text1"/>
          <w:sz w:val="28"/>
          <w:szCs w:val="28"/>
        </w:rPr>
        <w:t>površina</w:t>
      </w:r>
      <w:proofErr w:type="spellEnd"/>
      <w:r w:rsidRPr="00E65C98">
        <w:rPr>
          <w:color w:val="000000" w:themeColor="text1"/>
          <w:sz w:val="28"/>
          <w:szCs w:val="28"/>
        </w:rPr>
        <w:t xml:space="preserve">, </w:t>
      </w:r>
      <w:proofErr w:type="spellStart"/>
      <w:r w:rsidR="00E65C98">
        <w:rPr>
          <w:color w:val="000000" w:themeColor="text1"/>
          <w:sz w:val="28"/>
          <w:szCs w:val="28"/>
        </w:rPr>
        <w:t>dodatna</w:t>
      </w:r>
      <w:proofErr w:type="spellEnd"/>
      <w:r w:rsidR="00E65C98">
        <w:rPr>
          <w:color w:val="000000" w:themeColor="text1"/>
          <w:sz w:val="28"/>
          <w:szCs w:val="28"/>
        </w:rPr>
        <w:t xml:space="preserve"> </w:t>
      </w:r>
      <w:proofErr w:type="spellStart"/>
      <w:r w:rsidR="00E65C98">
        <w:rPr>
          <w:color w:val="000000" w:themeColor="text1"/>
          <w:sz w:val="28"/>
          <w:szCs w:val="28"/>
        </w:rPr>
        <w:t>ulaganja</w:t>
      </w:r>
      <w:proofErr w:type="spellEnd"/>
      <w:r w:rsidR="00E65C98">
        <w:rPr>
          <w:color w:val="000000" w:themeColor="text1"/>
          <w:sz w:val="28"/>
          <w:szCs w:val="28"/>
        </w:rPr>
        <w:t xml:space="preserve"> u </w:t>
      </w:r>
      <w:proofErr w:type="spellStart"/>
      <w:r w:rsidR="00E65C98">
        <w:rPr>
          <w:color w:val="000000" w:themeColor="text1"/>
          <w:sz w:val="28"/>
          <w:szCs w:val="28"/>
        </w:rPr>
        <w:t>sigurnost</w:t>
      </w:r>
      <w:proofErr w:type="spellEnd"/>
      <w:r w:rsidR="00E65C98">
        <w:rPr>
          <w:color w:val="000000" w:themeColor="text1"/>
          <w:sz w:val="28"/>
          <w:szCs w:val="28"/>
        </w:rPr>
        <w:t xml:space="preserve"> u </w:t>
      </w:r>
      <w:proofErr w:type="spellStart"/>
      <w:r w:rsidR="00E65C98">
        <w:rPr>
          <w:color w:val="000000" w:themeColor="text1"/>
          <w:sz w:val="28"/>
          <w:szCs w:val="28"/>
        </w:rPr>
        <w:t>prometu</w:t>
      </w:r>
      <w:proofErr w:type="spellEnd"/>
      <w:r w:rsidR="00E65C98">
        <w:rPr>
          <w:color w:val="000000" w:themeColor="text1"/>
          <w:sz w:val="28"/>
          <w:szCs w:val="28"/>
        </w:rPr>
        <w:t xml:space="preserve">, </w:t>
      </w:r>
      <w:proofErr w:type="spellStart"/>
      <w:r w:rsidR="00E65C98">
        <w:rPr>
          <w:color w:val="000000" w:themeColor="text1"/>
          <w:sz w:val="28"/>
          <w:szCs w:val="28"/>
        </w:rPr>
        <w:t>posebno</w:t>
      </w:r>
      <w:proofErr w:type="spellEnd"/>
      <w:r w:rsidR="00E65C98">
        <w:rPr>
          <w:color w:val="000000" w:themeColor="text1"/>
          <w:sz w:val="28"/>
          <w:szCs w:val="28"/>
        </w:rPr>
        <w:t xml:space="preserve"> </w:t>
      </w:r>
      <w:proofErr w:type="spellStart"/>
      <w:r w:rsidR="00E65C98">
        <w:rPr>
          <w:color w:val="000000" w:themeColor="text1"/>
          <w:sz w:val="28"/>
          <w:szCs w:val="28"/>
        </w:rPr>
        <w:t>najmlađih</w:t>
      </w:r>
      <w:proofErr w:type="spellEnd"/>
      <w:r w:rsidR="00E65C98">
        <w:rPr>
          <w:color w:val="000000" w:themeColor="text1"/>
          <w:sz w:val="28"/>
          <w:szCs w:val="28"/>
        </w:rPr>
        <w:t xml:space="preserve"> </w:t>
      </w:r>
      <w:proofErr w:type="spellStart"/>
      <w:r w:rsidR="00E65C98">
        <w:rPr>
          <w:color w:val="000000" w:themeColor="text1"/>
          <w:sz w:val="28"/>
          <w:szCs w:val="28"/>
        </w:rPr>
        <w:t>naših</w:t>
      </w:r>
      <w:proofErr w:type="spellEnd"/>
      <w:r w:rsidR="00E65C98">
        <w:rPr>
          <w:color w:val="000000" w:themeColor="text1"/>
          <w:sz w:val="28"/>
          <w:szCs w:val="28"/>
        </w:rPr>
        <w:t xml:space="preserve"> </w:t>
      </w:r>
      <w:proofErr w:type="spellStart"/>
      <w:r w:rsidR="00E65C98">
        <w:rPr>
          <w:color w:val="000000" w:themeColor="text1"/>
          <w:sz w:val="28"/>
          <w:szCs w:val="28"/>
        </w:rPr>
        <w:t>stanovnika</w:t>
      </w:r>
      <w:proofErr w:type="spellEnd"/>
      <w:r w:rsidR="00CF7778">
        <w:rPr>
          <w:color w:val="000000" w:themeColor="text1"/>
          <w:sz w:val="28"/>
          <w:szCs w:val="28"/>
        </w:rPr>
        <w:t xml:space="preserve">, </w:t>
      </w:r>
      <w:proofErr w:type="spellStart"/>
      <w:r w:rsidR="00CF7778">
        <w:rPr>
          <w:color w:val="000000" w:themeColor="text1"/>
          <w:sz w:val="28"/>
          <w:szCs w:val="28"/>
        </w:rPr>
        <w:t>tako</w:t>
      </w:r>
      <w:proofErr w:type="spellEnd"/>
      <w:r w:rsidR="00CF7778">
        <w:rPr>
          <w:color w:val="000000" w:themeColor="text1"/>
          <w:sz w:val="28"/>
          <w:szCs w:val="28"/>
        </w:rPr>
        <w:t xml:space="preserve"> </w:t>
      </w:r>
      <w:proofErr w:type="spellStart"/>
      <w:r w:rsidR="00CF7778">
        <w:rPr>
          <w:color w:val="000000" w:themeColor="text1"/>
          <w:sz w:val="28"/>
          <w:szCs w:val="28"/>
        </w:rPr>
        <w:t>smo</w:t>
      </w:r>
      <w:proofErr w:type="spellEnd"/>
      <w:r w:rsidR="00CF7778">
        <w:rPr>
          <w:color w:val="000000" w:themeColor="text1"/>
          <w:sz w:val="28"/>
          <w:szCs w:val="28"/>
        </w:rPr>
        <w:t xml:space="preserve"> </w:t>
      </w:r>
      <w:proofErr w:type="spellStart"/>
      <w:r w:rsidR="00CF7778">
        <w:rPr>
          <w:color w:val="000000" w:themeColor="text1"/>
          <w:sz w:val="28"/>
          <w:szCs w:val="28"/>
        </w:rPr>
        <w:t>prošle</w:t>
      </w:r>
      <w:proofErr w:type="spellEnd"/>
      <w:r w:rsidR="00CF7778">
        <w:rPr>
          <w:color w:val="000000" w:themeColor="text1"/>
          <w:sz w:val="28"/>
          <w:szCs w:val="28"/>
        </w:rPr>
        <w:t xml:space="preserve"> </w:t>
      </w:r>
      <w:proofErr w:type="spellStart"/>
      <w:r w:rsidR="00CF7778">
        <w:rPr>
          <w:color w:val="000000" w:themeColor="text1"/>
          <w:sz w:val="28"/>
          <w:szCs w:val="28"/>
        </w:rPr>
        <w:t>godine</w:t>
      </w:r>
      <w:proofErr w:type="spellEnd"/>
      <w:r w:rsidR="00CF7778">
        <w:rPr>
          <w:color w:val="000000" w:themeColor="text1"/>
          <w:sz w:val="28"/>
          <w:szCs w:val="28"/>
        </w:rPr>
        <w:t xml:space="preserve"> </w:t>
      </w:r>
      <w:proofErr w:type="spellStart"/>
      <w:r w:rsidR="00CF7778">
        <w:rPr>
          <w:color w:val="000000" w:themeColor="text1"/>
          <w:sz w:val="28"/>
          <w:szCs w:val="28"/>
        </w:rPr>
        <w:t>posatvili</w:t>
      </w:r>
      <w:proofErr w:type="spellEnd"/>
      <w:r w:rsidR="00CF7778">
        <w:rPr>
          <w:color w:val="000000" w:themeColor="text1"/>
          <w:sz w:val="28"/>
          <w:szCs w:val="28"/>
        </w:rPr>
        <w:t xml:space="preserve"> </w:t>
      </w:r>
      <w:proofErr w:type="spellStart"/>
      <w:r w:rsidR="00CF7778">
        <w:rPr>
          <w:color w:val="000000" w:themeColor="text1"/>
          <w:sz w:val="28"/>
          <w:szCs w:val="28"/>
        </w:rPr>
        <w:t>prvi</w:t>
      </w:r>
      <w:proofErr w:type="spellEnd"/>
      <w:r w:rsidR="00CF7778">
        <w:rPr>
          <w:color w:val="000000" w:themeColor="text1"/>
          <w:sz w:val="28"/>
          <w:szCs w:val="28"/>
        </w:rPr>
        <w:t xml:space="preserve"> </w:t>
      </w:r>
      <w:proofErr w:type="spellStart"/>
      <w:r w:rsidR="00CF7778">
        <w:rPr>
          <w:color w:val="000000" w:themeColor="text1"/>
          <w:sz w:val="28"/>
          <w:szCs w:val="28"/>
        </w:rPr>
        <w:t>pješački</w:t>
      </w:r>
      <w:proofErr w:type="spellEnd"/>
      <w:r w:rsidR="00CF7778">
        <w:rPr>
          <w:color w:val="000000" w:themeColor="text1"/>
          <w:sz w:val="28"/>
          <w:szCs w:val="28"/>
        </w:rPr>
        <w:t xml:space="preserve"> </w:t>
      </w:r>
      <w:proofErr w:type="spellStart"/>
      <w:r w:rsidR="00CF7778">
        <w:rPr>
          <w:color w:val="000000" w:themeColor="text1"/>
          <w:sz w:val="28"/>
          <w:szCs w:val="28"/>
        </w:rPr>
        <w:t>semafor</w:t>
      </w:r>
      <w:proofErr w:type="spellEnd"/>
      <w:r w:rsidR="00CF7778">
        <w:rPr>
          <w:color w:val="000000" w:themeColor="text1"/>
          <w:sz w:val="28"/>
          <w:szCs w:val="28"/>
        </w:rPr>
        <w:t xml:space="preserve"> </w:t>
      </w:r>
      <w:proofErr w:type="spellStart"/>
      <w:r w:rsidR="00CF7778">
        <w:rPr>
          <w:color w:val="000000" w:themeColor="text1"/>
          <w:sz w:val="28"/>
          <w:szCs w:val="28"/>
        </w:rPr>
        <w:t>na</w:t>
      </w:r>
      <w:proofErr w:type="spellEnd"/>
      <w:r w:rsidR="00CF7778">
        <w:rPr>
          <w:color w:val="000000" w:themeColor="text1"/>
          <w:sz w:val="28"/>
          <w:szCs w:val="28"/>
        </w:rPr>
        <w:t xml:space="preserve"> </w:t>
      </w:r>
      <w:proofErr w:type="spellStart"/>
      <w:r w:rsidR="00CF7778">
        <w:rPr>
          <w:color w:val="000000" w:themeColor="text1"/>
          <w:sz w:val="28"/>
          <w:szCs w:val="28"/>
        </w:rPr>
        <w:t>području</w:t>
      </w:r>
      <w:proofErr w:type="spellEnd"/>
      <w:r w:rsidR="00CF7778">
        <w:rPr>
          <w:color w:val="000000" w:themeColor="text1"/>
          <w:sz w:val="28"/>
          <w:szCs w:val="28"/>
        </w:rPr>
        <w:t xml:space="preserve"> </w:t>
      </w:r>
      <w:proofErr w:type="spellStart"/>
      <w:r w:rsidR="00CF7778">
        <w:rPr>
          <w:color w:val="000000" w:themeColor="text1"/>
          <w:sz w:val="28"/>
          <w:szCs w:val="28"/>
        </w:rPr>
        <w:t>Općine</w:t>
      </w:r>
      <w:proofErr w:type="spellEnd"/>
      <w:r w:rsidR="00CF7778">
        <w:rPr>
          <w:color w:val="000000" w:themeColor="text1"/>
          <w:sz w:val="28"/>
          <w:szCs w:val="28"/>
        </w:rPr>
        <w:t xml:space="preserve">, </w:t>
      </w:r>
      <w:proofErr w:type="spellStart"/>
      <w:r w:rsidR="00CF7778">
        <w:rPr>
          <w:color w:val="000000" w:themeColor="text1"/>
          <w:sz w:val="28"/>
          <w:szCs w:val="28"/>
        </w:rPr>
        <w:t>na</w:t>
      </w:r>
      <w:proofErr w:type="spellEnd"/>
      <w:r w:rsidR="00CF7778">
        <w:rPr>
          <w:color w:val="000000" w:themeColor="text1"/>
          <w:sz w:val="28"/>
          <w:szCs w:val="28"/>
        </w:rPr>
        <w:t xml:space="preserve"> cesti </w:t>
      </w:r>
      <w:proofErr w:type="spellStart"/>
      <w:r w:rsidR="00CF7778">
        <w:rPr>
          <w:color w:val="000000" w:themeColor="text1"/>
          <w:sz w:val="28"/>
          <w:szCs w:val="28"/>
        </w:rPr>
        <w:t>ispred</w:t>
      </w:r>
      <w:proofErr w:type="spellEnd"/>
      <w:r w:rsidR="00CF7778">
        <w:rPr>
          <w:color w:val="000000" w:themeColor="text1"/>
          <w:sz w:val="28"/>
          <w:szCs w:val="28"/>
        </w:rPr>
        <w:t xml:space="preserve"> </w:t>
      </w:r>
      <w:proofErr w:type="spellStart"/>
      <w:r w:rsidR="00CF7778">
        <w:rPr>
          <w:color w:val="000000" w:themeColor="text1"/>
          <w:sz w:val="28"/>
          <w:szCs w:val="28"/>
        </w:rPr>
        <w:t>Osnovne</w:t>
      </w:r>
      <w:proofErr w:type="spellEnd"/>
      <w:r w:rsidR="00CF7778">
        <w:rPr>
          <w:color w:val="000000" w:themeColor="text1"/>
          <w:sz w:val="28"/>
          <w:szCs w:val="28"/>
        </w:rPr>
        <w:t xml:space="preserve"> </w:t>
      </w:r>
      <w:proofErr w:type="spellStart"/>
      <w:r w:rsidR="00CF7778">
        <w:rPr>
          <w:color w:val="000000" w:themeColor="text1"/>
          <w:sz w:val="28"/>
          <w:szCs w:val="28"/>
        </w:rPr>
        <w:t>škole</w:t>
      </w:r>
      <w:proofErr w:type="spellEnd"/>
      <w:r w:rsidR="00CF7778">
        <w:rPr>
          <w:color w:val="000000" w:themeColor="text1"/>
          <w:sz w:val="28"/>
          <w:szCs w:val="28"/>
        </w:rPr>
        <w:t xml:space="preserve">, </w:t>
      </w:r>
      <w:proofErr w:type="spellStart"/>
      <w:r w:rsidR="00CF7778">
        <w:rPr>
          <w:color w:val="000000" w:themeColor="text1"/>
          <w:sz w:val="28"/>
          <w:szCs w:val="28"/>
        </w:rPr>
        <w:t>kako</w:t>
      </w:r>
      <w:proofErr w:type="spellEnd"/>
      <w:r w:rsidR="00CF7778">
        <w:rPr>
          <w:color w:val="000000" w:themeColor="text1"/>
          <w:sz w:val="28"/>
          <w:szCs w:val="28"/>
        </w:rPr>
        <w:t xml:space="preserve">  bi </w:t>
      </w:r>
      <w:proofErr w:type="spellStart"/>
      <w:r w:rsidR="00CF7778">
        <w:rPr>
          <w:color w:val="000000" w:themeColor="text1"/>
          <w:sz w:val="28"/>
          <w:szCs w:val="28"/>
        </w:rPr>
        <w:t>smo</w:t>
      </w:r>
      <w:proofErr w:type="spellEnd"/>
      <w:r w:rsidR="00CF7778">
        <w:rPr>
          <w:color w:val="000000" w:themeColor="text1"/>
          <w:sz w:val="28"/>
          <w:szCs w:val="28"/>
        </w:rPr>
        <w:t xml:space="preserve"> </w:t>
      </w:r>
      <w:proofErr w:type="spellStart"/>
      <w:r w:rsidR="00CF7778">
        <w:rPr>
          <w:color w:val="000000" w:themeColor="text1"/>
          <w:sz w:val="28"/>
          <w:szCs w:val="28"/>
        </w:rPr>
        <w:t>osigurali</w:t>
      </w:r>
      <w:proofErr w:type="spellEnd"/>
      <w:r w:rsidR="00CF7778">
        <w:rPr>
          <w:color w:val="000000" w:themeColor="text1"/>
          <w:sz w:val="28"/>
          <w:szCs w:val="28"/>
        </w:rPr>
        <w:t xml:space="preserve"> </w:t>
      </w:r>
      <w:proofErr w:type="spellStart"/>
      <w:r w:rsidR="00CF7778">
        <w:rPr>
          <w:color w:val="000000" w:themeColor="text1"/>
          <w:sz w:val="28"/>
          <w:szCs w:val="28"/>
        </w:rPr>
        <w:t>sigurnije</w:t>
      </w:r>
      <w:proofErr w:type="spellEnd"/>
      <w:r w:rsidR="00CF7778">
        <w:rPr>
          <w:color w:val="000000" w:themeColor="text1"/>
          <w:sz w:val="28"/>
          <w:szCs w:val="28"/>
        </w:rPr>
        <w:t xml:space="preserve"> </w:t>
      </w:r>
      <w:proofErr w:type="spellStart"/>
      <w:r w:rsidR="00CF7778">
        <w:rPr>
          <w:color w:val="000000" w:themeColor="text1"/>
          <w:sz w:val="28"/>
          <w:szCs w:val="28"/>
        </w:rPr>
        <w:t>kretanje</w:t>
      </w:r>
      <w:proofErr w:type="spellEnd"/>
      <w:r w:rsidR="00CF7778">
        <w:rPr>
          <w:color w:val="000000" w:themeColor="text1"/>
          <w:sz w:val="28"/>
          <w:szCs w:val="28"/>
        </w:rPr>
        <w:t xml:space="preserve"> </w:t>
      </w:r>
      <w:proofErr w:type="spellStart"/>
      <w:r w:rsidR="00CF7778">
        <w:rPr>
          <w:color w:val="000000" w:themeColor="text1"/>
          <w:sz w:val="28"/>
          <w:szCs w:val="28"/>
        </w:rPr>
        <w:t>naših</w:t>
      </w:r>
      <w:proofErr w:type="spellEnd"/>
      <w:r w:rsidR="00CF7778">
        <w:rPr>
          <w:color w:val="000000" w:themeColor="text1"/>
          <w:sz w:val="28"/>
          <w:szCs w:val="28"/>
        </w:rPr>
        <w:t xml:space="preserve"> </w:t>
      </w:r>
      <w:proofErr w:type="spellStart"/>
      <w:r w:rsidR="00CF7778">
        <w:rPr>
          <w:color w:val="000000" w:themeColor="text1"/>
          <w:sz w:val="28"/>
          <w:szCs w:val="28"/>
        </w:rPr>
        <w:t>školaraca</w:t>
      </w:r>
      <w:proofErr w:type="spellEnd"/>
      <w:r w:rsidR="00CF7778">
        <w:rPr>
          <w:color w:val="000000" w:themeColor="text1"/>
          <w:sz w:val="28"/>
          <w:szCs w:val="28"/>
        </w:rPr>
        <w:t>…</w:t>
      </w:r>
    </w:p>
    <w:p w14:paraId="1D0FC0FB" w14:textId="022D5CCB" w:rsidR="00E65C98" w:rsidRDefault="00E65C98" w:rsidP="00E65C98">
      <w:pPr>
        <w:pStyle w:val="Odlomakpopisa"/>
        <w:jc w:val="both"/>
        <w:rPr>
          <w:color w:val="000000" w:themeColor="text1"/>
          <w:sz w:val="28"/>
          <w:szCs w:val="28"/>
        </w:rPr>
      </w:pPr>
      <w:r>
        <w:rPr>
          <w:noProof/>
        </w:rPr>
        <w:lastRenderedPageBreak/>
        <w:drawing>
          <wp:inline distT="0" distB="0" distL="0" distR="0" wp14:anchorId="3AF9572A" wp14:editId="5C2D2F61">
            <wp:extent cx="3838381" cy="4513405"/>
            <wp:effectExtent l="0" t="0" r="0" b="190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62138" cy="4541340"/>
                    </a:xfrm>
                    <a:prstGeom prst="rect">
                      <a:avLst/>
                    </a:prstGeom>
                    <a:noFill/>
                    <a:ln>
                      <a:noFill/>
                    </a:ln>
                  </pic:spPr>
                </pic:pic>
              </a:graphicData>
            </a:graphic>
          </wp:inline>
        </w:drawing>
      </w:r>
    </w:p>
    <w:p w14:paraId="61C0F9D6" w14:textId="021702A4" w:rsidR="00E65C98" w:rsidRDefault="00DC32C2" w:rsidP="00E65C98">
      <w:pPr>
        <w:pStyle w:val="Odlomakpopisa"/>
        <w:numPr>
          <w:ilvl w:val="0"/>
          <w:numId w:val="3"/>
        </w:numPr>
        <w:jc w:val="both"/>
        <w:rPr>
          <w:color w:val="000000" w:themeColor="text1"/>
          <w:sz w:val="28"/>
          <w:szCs w:val="28"/>
        </w:rPr>
      </w:pPr>
      <w:proofErr w:type="spellStart"/>
      <w:r w:rsidRPr="00E65C98">
        <w:rPr>
          <w:color w:val="000000" w:themeColor="text1"/>
          <w:sz w:val="28"/>
          <w:szCs w:val="28"/>
        </w:rPr>
        <w:t>održavanje</w:t>
      </w:r>
      <w:proofErr w:type="spellEnd"/>
      <w:r w:rsidRPr="00E65C98">
        <w:rPr>
          <w:color w:val="000000" w:themeColor="text1"/>
          <w:sz w:val="28"/>
          <w:szCs w:val="28"/>
        </w:rPr>
        <w:t xml:space="preserve"> </w:t>
      </w:r>
      <w:proofErr w:type="spellStart"/>
      <w:r w:rsidRPr="00E65C98">
        <w:rPr>
          <w:color w:val="000000" w:themeColor="text1"/>
          <w:sz w:val="28"/>
          <w:szCs w:val="28"/>
        </w:rPr>
        <w:t>parkova</w:t>
      </w:r>
      <w:proofErr w:type="spellEnd"/>
      <w:r w:rsidRPr="00E65C98">
        <w:rPr>
          <w:color w:val="000000" w:themeColor="text1"/>
          <w:sz w:val="28"/>
          <w:szCs w:val="28"/>
        </w:rPr>
        <w:t xml:space="preserve">, </w:t>
      </w:r>
      <w:proofErr w:type="spellStart"/>
      <w:r w:rsidRPr="00E65C98">
        <w:rPr>
          <w:color w:val="000000" w:themeColor="text1"/>
          <w:sz w:val="28"/>
          <w:szCs w:val="28"/>
        </w:rPr>
        <w:t>groblja</w:t>
      </w:r>
      <w:proofErr w:type="spellEnd"/>
      <w:r w:rsidRPr="00E65C98">
        <w:rPr>
          <w:color w:val="000000" w:themeColor="text1"/>
          <w:sz w:val="28"/>
          <w:szCs w:val="28"/>
        </w:rPr>
        <w:t xml:space="preserve">, </w:t>
      </w:r>
      <w:proofErr w:type="spellStart"/>
      <w:r w:rsidRPr="00E65C98">
        <w:rPr>
          <w:color w:val="000000" w:themeColor="text1"/>
          <w:sz w:val="28"/>
          <w:szCs w:val="28"/>
        </w:rPr>
        <w:t>diječjih</w:t>
      </w:r>
      <w:proofErr w:type="spellEnd"/>
      <w:r w:rsidRPr="00E65C98">
        <w:rPr>
          <w:color w:val="000000" w:themeColor="text1"/>
          <w:sz w:val="28"/>
          <w:szCs w:val="28"/>
        </w:rPr>
        <w:t xml:space="preserve"> </w:t>
      </w:r>
      <w:proofErr w:type="spellStart"/>
      <w:r w:rsidRPr="00E65C98">
        <w:rPr>
          <w:color w:val="000000" w:themeColor="text1"/>
          <w:sz w:val="28"/>
          <w:szCs w:val="28"/>
        </w:rPr>
        <w:t>igrališta</w:t>
      </w:r>
      <w:proofErr w:type="spellEnd"/>
      <w:r w:rsidRPr="00E65C98">
        <w:rPr>
          <w:color w:val="000000" w:themeColor="text1"/>
          <w:sz w:val="28"/>
          <w:szCs w:val="28"/>
        </w:rPr>
        <w:t xml:space="preserve">, </w:t>
      </w:r>
      <w:proofErr w:type="spellStart"/>
      <w:r w:rsidRPr="00E65C98">
        <w:rPr>
          <w:color w:val="000000" w:themeColor="text1"/>
          <w:sz w:val="28"/>
          <w:szCs w:val="28"/>
        </w:rPr>
        <w:t>javne</w:t>
      </w:r>
      <w:proofErr w:type="spellEnd"/>
      <w:r w:rsidRPr="00E65C98">
        <w:rPr>
          <w:color w:val="000000" w:themeColor="text1"/>
          <w:sz w:val="28"/>
          <w:szCs w:val="28"/>
        </w:rPr>
        <w:t xml:space="preserve"> </w:t>
      </w:r>
      <w:proofErr w:type="spellStart"/>
      <w:r w:rsidRPr="00E65C98">
        <w:rPr>
          <w:color w:val="000000" w:themeColor="text1"/>
          <w:sz w:val="28"/>
          <w:szCs w:val="28"/>
        </w:rPr>
        <w:t>rasvjete</w:t>
      </w:r>
      <w:proofErr w:type="spellEnd"/>
      <w:r w:rsidRPr="00E65C98">
        <w:rPr>
          <w:color w:val="000000" w:themeColor="text1"/>
          <w:sz w:val="28"/>
          <w:szCs w:val="28"/>
        </w:rPr>
        <w:t xml:space="preserve">…., </w:t>
      </w:r>
      <w:proofErr w:type="spellStart"/>
      <w:r w:rsidR="00E65C98">
        <w:rPr>
          <w:color w:val="000000" w:themeColor="text1"/>
          <w:sz w:val="28"/>
          <w:szCs w:val="28"/>
        </w:rPr>
        <w:t>gdje</w:t>
      </w:r>
      <w:proofErr w:type="spellEnd"/>
      <w:r w:rsidR="00E65C98">
        <w:rPr>
          <w:color w:val="000000" w:themeColor="text1"/>
          <w:sz w:val="28"/>
          <w:szCs w:val="28"/>
        </w:rPr>
        <w:t xml:space="preserve"> </w:t>
      </w:r>
      <w:proofErr w:type="spellStart"/>
      <w:r w:rsidR="00E65C98">
        <w:rPr>
          <w:color w:val="000000" w:themeColor="text1"/>
          <w:sz w:val="28"/>
          <w:szCs w:val="28"/>
        </w:rPr>
        <w:t>smo</w:t>
      </w:r>
      <w:proofErr w:type="spellEnd"/>
      <w:r w:rsidR="00E65C98">
        <w:rPr>
          <w:color w:val="000000" w:themeColor="text1"/>
          <w:sz w:val="28"/>
          <w:szCs w:val="28"/>
        </w:rPr>
        <w:t xml:space="preserve"> do </w:t>
      </w:r>
      <w:proofErr w:type="spellStart"/>
      <w:r w:rsidR="00E65C98">
        <w:rPr>
          <w:color w:val="000000" w:themeColor="text1"/>
          <w:sz w:val="28"/>
          <w:szCs w:val="28"/>
        </w:rPr>
        <w:t>sada</w:t>
      </w:r>
      <w:proofErr w:type="spellEnd"/>
      <w:r w:rsidR="00E65C98">
        <w:rPr>
          <w:color w:val="000000" w:themeColor="text1"/>
          <w:sz w:val="28"/>
          <w:szCs w:val="28"/>
        </w:rPr>
        <w:t xml:space="preserve"> </w:t>
      </w:r>
      <w:proofErr w:type="spellStart"/>
      <w:r w:rsidR="00E65C98">
        <w:rPr>
          <w:color w:val="000000" w:themeColor="text1"/>
          <w:sz w:val="28"/>
          <w:szCs w:val="28"/>
        </w:rPr>
        <w:t>zamjenili</w:t>
      </w:r>
      <w:proofErr w:type="spellEnd"/>
      <w:r w:rsidR="00E65C98">
        <w:rPr>
          <w:color w:val="000000" w:themeColor="text1"/>
          <w:sz w:val="28"/>
          <w:szCs w:val="28"/>
        </w:rPr>
        <w:t xml:space="preserve"> </w:t>
      </w:r>
      <w:proofErr w:type="spellStart"/>
      <w:r w:rsidR="00E65C98">
        <w:rPr>
          <w:color w:val="000000" w:themeColor="text1"/>
          <w:sz w:val="28"/>
          <w:szCs w:val="28"/>
        </w:rPr>
        <w:t>gotovo</w:t>
      </w:r>
      <w:proofErr w:type="spellEnd"/>
      <w:r w:rsidR="00E65C98">
        <w:rPr>
          <w:color w:val="000000" w:themeColor="text1"/>
          <w:sz w:val="28"/>
          <w:szCs w:val="28"/>
        </w:rPr>
        <w:t xml:space="preserve"> </w:t>
      </w:r>
      <w:proofErr w:type="spellStart"/>
      <w:r w:rsidR="00E65C98">
        <w:rPr>
          <w:color w:val="000000" w:themeColor="text1"/>
          <w:sz w:val="28"/>
          <w:szCs w:val="28"/>
        </w:rPr>
        <w:t>sva</w:t>
      </w:r>
      <w:proofErr w:type="spellEnd"/>
      <w:r w:rsidR="00E65C98">
        <w:rPr>
          <w:color w:val="000000" w:themeColor="text1"/>
          <w:sz w:val="28"/>
          <w:szCs w:val="28"/>
        </w:rPr>
        <w:t xml:space="preserve"> </w:t>
      </w:r>
      <w:proofErr w:type="spellStart"/>
      <w:r w:rsidR="00E65C98">
        <w:rPr>
          <w:color w:val="000000" w:themeColor="text1"/>
          <w:sz w:val="28"/>
          <w:szCs w:val="28"/>
        </w:rPr>
        <w:t>stara</w:t>
      </w:r>
      <w:proofErr w:type="spellEnd"/>
      <w:r w:rsidR="00E65C98">
        <w:rPr>
          <w:color w:val="000000" w:themeColor="text1"/>
          <w:sz w:val="28"/>
          <w:szCs w:val="28"/>
        </w:rPr>
        <w:t xml:space="preserve"> </w:t>
      </w:r>
      <w:proofErr w:type="spellStart"/>
      <w:r w:rsidR="00E65C98">
        <w:rPr>
          <w:color w:val="000000" w:themeColor="text1"/>
          <w:sz w:val="28"/>
          <w:szCs w:val="28"/>
        </w:rPr>
        <w:t>rasvjetna</w:t>
      </w:r>
      <w:proofErr w:type="spellEnd"/>
      <w:r w:rsidR="00E65C98">
        <w:rPr>
          <w:color w:val="000000" w:themeColor="text1"/>
          <w:sz w:val="28"/>
          <w:szCs w:val="28"/>
        </w:rPr>
        <w:t xml:space="preserve"> </w:t>
      </w:r>
      <w:proofErr w:type="spellStart"/>
      <w:r w:rsidR="00E65C98">
        <w:rPr>
          <w:color w:val="000000" w:themeColor="text1"/>
          <w:sz w:val="28"/>
          <w:szCs w:val="28"/>
        </w:rPr>
        <w:t>tijela</w:t>
      </w:r>
      <w:proofErr w:type="spellEnd"/>
      <w:r w:rsidR="00E65C98">
        <w:rPr>
          <w:color w:val="000000" w:themeColor="text1"/>
          <w:sz w:val="28"/>
          <w:szCs w:val="28"/>
        </w:rPr>
        <w:t xml:space="preserve"> </w:t>
      </w:r>
      <w:proofErr w:type="spellStart"/>
      <w:r w:rsidR="00E65C98">
        <w:rPr>
          <w:color w:val="000000" w:themeColor="text1"/>
          <w:sz w:val="28"/>
          <w:szCs w:val="28"/>
        </w:rPr>
        <w:t>sa</w:t>
      </w:r>
      <w:proofErr w:type="spellEnd"/>
      <w:r w:rsidR="00E65C98">
        <w:rPr>
          <w:color w:val="000000" w:themeColor="text1"/>
          <w:sz w:val="28"/>
          <w:szCs w:val="28"/>
        </w:rPr>
        <w:t xml:space="preserve"> </w:t>
      </w:r>
      <w:proofErr w:type="spellStart"/>
      <w:r w:rsidR="00E65C98">
        <w:rPr>
          <w:color w:val="000000" w:themeColor="text1"/>
          <w:sz w:val="28"/>
          <w:szCs w:val="28"/>
        </w:rPr>
        <w:t>novom</w:t>
      </w:r>
      <w:proofErr w:type="spellEnd"/>
      <w:r w:rsidR="00E65C98">
        <w:rPr>
          <w:color w:val="000000" w:themeColor="text1"/>
          <w:sz w:val="28"/>
          <w:szCs w:val="28"/>
        </w:rPr>
        <w:t xml:space="preserve"> LED </w:t>
      </w:r>
      <w:proofErr w:type="spellStart"/>
      <w:r w:rsidR="00E65C98">
        <w:rPr>
          <w:color w:val="000000" w:themeColor="text1"/>
          <w:sz w:val="28"/>
          <w:szCs w:val="28"/>
        </w:rPr>
        <w:t>rasvjetom</w:t>
      </w:r>
      <w:proofErr w:type="spellEnd"/>
      <w:r w:rsidR="00E65C98">
        <w:rPr>
          <w:color w:val="000000" w:themeColor="text1"/>
          <w:sz w:val="28"/>
          <w:szCs w:val="28"/>
        </w:rPr>
        <w:t xml:space="preserve"> </w:t>
      </w:r>
      <w:proofErr w:type="spellStart"/>
      <w:r w:rsidR="00E65C98">
        <w:rPr>
          <w:color w:val="000000" w:themeColor="text1"/>
          <w:sz w:val="28"/>
          <w:szCs w:val="28"/>
        </w:rPr>
        <w:t>i</w:t>
      </w:r>
      <w:proofErr w:type="spellEnd"/>
      <w:r w:rsidR="00E65C98">
        <w:rPr>
          <w:color w:val="000000" w:themeColor="text1"/>
          <w:sz w:val="28"/>
          <w:szCs w:val="28"/>
        </w:rPr>
        <w:t xml:space="preserve"> </w:t>
      </w:r>
      <w:proofErr w:type="spellStart"/>
      <w:r w:rsidR="00E65C98">
        <w:rPr>
          <w:color w:val="000000" w:themeColor="text1"/>
          <w:sz w:val="28"/>
          <w:szCs w:val="28"/>
        </w:rPr>
        <w:t>ostaje</w:t>
      </w:r>
      <w:proofErr w:type="spellEnd"/>
      <w:r w:rsidR="00E65C98">
        <w:rPr>
          <w:color w:val="000000" w:themeColor="text1"/>
          <w:sz w:val="28"/>
          <w:szCs w:val="28"/>
        </w:rPr>
        <w:t xml:space="preserve"> </w:t>
      </w:r>
      <w:proofErr w:type="spellStart"/>
      <w:r w:rsidR="00E65C98">
        <w:rPr>
          <w:color w:val="000000" w:themeColor="text1"/>
          <w:sz w:val="28"/>
          <w:szCs w:val="28"/>
        </w:rPr>
        <w:t>nam</w:t>
      </w:r>
      <w:proofErr w:type="spellEnd"/>
      <w:r w:rsidR="00E65C98">
        <w:rPr>
          <w:color w:val="000000" w:themeColor="text1"/>
          <w:sz w:val="28"/>
          <w:szCs w:val="28"/>
        </w:rPr>
        <w:t xml:space="preserve"> </w:t>
      </w:r>
      <w:proofErr w:type="spellStart"/>
      <w:r w:rsidR="00E65C98">
        <w:rPr>
          <w:color w:val="000000" w:themeColor="text1"/>
          <w:sz w:val="28"/>
          <w:szCs w:val="28"/>
        </w:rPr>
        <w:t>ove</w:t>
      </w:r>
      <w:proofErr w:type="spellEnd"/>
      <w:r w:rsidR="00E65C98">
        <w:rPr>
          <w:color w:val="000000" w:themeColor="text1"/>
          <w:sz w:val="28"/>
          <w:szCs w:val="28"/>
        </w:rPr>
        <w:t xml:space="preserve"> </w:t>
      </w:r>
      <w:proofErr w:type="spellStart"/>
      <w:r w:rsidR="00E65C98">
        <w:rPr>
          <w:color w:val="000000" w:themeColor="text1"/>
          <w:sz w:val="28"/>
          <w:szCs w:val="28"/>
        </w:rPr>
        <w:t>godine</w:t>
      </w:r>
      <w:proofErr w:type="spellEnd"/>
      <w:r w:rsidR="00E65C98">
        <w:rPr>
          <w:color w:val="000000" w:themeColor="text1"/>
          <w:sz w:val="28"/>
          <w:szCs w:val="28"/>
        </w:rPr>
        <w:t xml:space="preserve"> </w:t>
      </w:r>
      <w:proofErr w:type="spellStart"/>
      <w:r w:rsidR="00E65C98">
        <w:rPr>
          <w:color w:val="000000" w:themeColor="text1"/>
          <w:sz w:val="28"/>
          <w:szCs w:val="28"/>
        </w:rPr>
        <w:t>dovršiti</w:t>
      </w:r>
      <w:proofErr w:type="spellEnd"/>
      <w:r w:rsidR="00E65C98">
        <w:rPr>
          <w:color w:val="000000" w:themeColor="text1"/>
          <w:sz w:val="28"/>
          <w:szCs w:val="28"/>
        </w:rPr>
        <w:t xml:space="preserve"> taj </w:t>
      </w:r>
      <w:proofErr w:type="spellStart"/>
      <w:r w:rsidR="00E65C98">
        <w:rPr>
          <w:color w:val="000000" w:themeColor="text1"/>
          <w:sz w:val="28"/>
          <w:szCs w:val="28"/>
        </w:rPr>
        <w:t>proces</w:t>
      </w:r>
      <w:proofErr w:type="spellEnd"/>
      <w:r w:rsidR="00E65C98">
        <w:rPr>
          <w:color w:val="000000" w:themeColor="text1"/>
          <w:sz w:val="28"/>
          <w:szCs w:val="28"/>
        </w:rPr>
        <w:t xml:space="preserve"> </w:t>
      </w:r>
      <w:proofErr w:type="spellStart"/>
      <w:r w:rsidR="00E65C98">
        <w:rPr>
          <w:color w:val="000000" w:themeColor="text1"/>
          <w:sz w:val="28"/>
          <w:szCs w:val="28"/>
        </w:rPr>
        <w:t>sa</w:t>
      </w:r>
      <w:proofErr w:type="spellEnd"/>
      <w:r w:rsidR="00E65C98">
        <w:rPr>
          <w:color w:val="000000" w:themeColor="text1"/>
          <w:sz w:val="28"/>
          <w:szCs w:val="28"/>
        </w:rPr>
        <w:t xml:space="preserve"> </w:t>
      </w:r>
      <w:proofErr w:type="spellStart"/>
      <w:r w:rsidR="00E65C98">
        <w:rPr>
          <w:color w:val="000000" w:themeColor="text1"/>
          <w:sz w:val="28"/>
          <w:szCs w:val="28"/>
        </w:rPr>
        <w:t>preostala</w:t>
      </w:r>
      <w:proofErr w:type="spellEnd"/>
      <w:r w:rsidR="00E65C98">
        <w:rPr>
          <w:color w:val="000000" w:themeColor="text1"/>
          <w:sz w:val="28"/>
          <w:szCs w:val="28"/>
        </w:rPr>
        <w:t xml:space="preserve"> 22 </w:t>
      </w:r>
      <w:proofErr w:type="spellStart"/>
      <w:r w:rsidR="00E65C98">
        <w:rPr>
          <w:color w:val="000000" w:themeColor="text1"/>
          <w:sz w:val="28"/>
          <w:szCs w:val="28"/>
        </w:rPr>
        <w:t>rasvjetna</w:t>
      </w:r>
      <w:proofErr w:type="spellEnd"/>
      <w:r w:rsidR="00E65C98">
        <w:rPr>
          <w:color w:val="000000" w:themeColor="text1"/>
          <w:sz w:val="28"/>
          <w:szCs w:val="28"/>
        </w:rPr>
        <w:t xml:space="preserve"> </w:t>
      </w:r>
      <w:proofErr w:type="spellStart"/>
      <w:r w:rsidR="00E65C98">
        <w:rPr>
          <w:color w:val="000000" w:themeColor="text1"/>
          <w:sz w:val="28"/>
          <w:szCs w:val="28"/>
        </w:rPr>
        <w:t>tijela</w:t>
      </w:r>
      <w:proofErr w:type="spellEnd"/>
      <w:r w:rsidR="00E65C98">
        <w:rPr>
          <w:color w:val="000000" w:themeColor="text1"/>
          <w:sz w:val="28"/>
          <w:szCs w:val="28"/>
        </w:rPr>
        <w:t xml:space="preserve"> u </w:t>
      </w:r>
      <w:proofErr w:type="spellStart"/>
      <w:r w:rsidR="00E65C98">
        <w:rPr>
          <w:color w:val="000000" w:themeColor="text1"/>
          <w:sz w:val="28"/>
          <w:szCs w:val="28"/>
        </w:rPr>
        <w:t>naselju</w:t>
      </w:r>
      <w:proofErr w:type="spellEnd"/>
      <w:r w:rsidR="00E65C98">
        <w:rPr>
          <w:color w:val="000000" w:themeColor="text1"/>
          <w:sz w:val="28"/>
          <w:szCs w:val="28"/>
        </w:rPr>
        <w:t xml:space="preserve"> </w:t>
      </w:r>
      <w:proofErr w:type="spellStart"/>
      <w:r w:rsidR="00E65C98">
        <w:rPr>
          <w:color w:val="000000" w:themeColor="text1"/>
          <w:sz w:val="28"/>
          <w:szCs w:val="28"/>
        </w:rPr>
        <w:t>Donji</w:t>
      </w:r>
      <w:proofErr w:type="spellEnd"/>
      <w:r w:rsidR="00E65C98">
        <w:rPr>
          <w:color w:val="000000" w:themeColor="text1"/>
          <w:sz w:val="28"/>
          <w:szCs w:val="28"/>
        </w:rPr>
        <w:t xml:space="preserve"> </w:t>
      </w:r>
      <w:proofErr w:type="spellStart"/>
      <w:r w:rsidR="00E65C98">
        <w:rPr>
          <w:color w:val="000000" w:themeColor="text1"/>
          <w:sz w:val="28"/>
          <w:szCs w:val="28"/>
        </w:rPr>
        <w:t>Bogićevci</w:t>
      </w:r>
      <w:proofErr w:type="spellEnd"/>
      <w:r w:rsidR="00E65C98">
        <w:rPr>
          <w:color w:val="000000" w:themeColor="text1"/>
          <w:sz w:val="28"/>
          <w:szCs w:val="28"/>
        </w:rPr>
        <w:t xml:space="preserve"> </w:t>
      </w:r>
      <w:proofErr w:type="spellStart"/>
      <w:r w:rsidR="00624E1A">
        <w:rPr>
          <w:color w:val="000000" w:themeColor="text1"/>
          <w:sz w:val="28"/>
          <w:szCs w:val="28"/>
        </w:rPr>
        <w:t>i</w:t>
      </w:r>
      <w:proofErr w:type="spellEnd"/>
      <w:r w:rsidR="00E65C98">
        <w:rPr>
          <w:color w:val="000000" w:themeColor="text1"/>
          <w:sz w:val="28"/>
          <w:szCs w:val="28"/>
        </w:rPr>
        <w:t xml:space="preserve"> </w:t>
      </w:r>
      <w:proofErr w:type="spellStart"/>
      <w:r w:rsidR="00E65C98">
        <w:rPr>
          <w:color w:val="000000" w:themeColor="text1"/>
          <w:sz w:val="28"/>
          <w:szCs w:val="28"/>
        </w:rPr>
        <w:t>tima</w:t>
      </w:r>
      <w:proofErr w:type="spellEnd"/>
      <w:r w:rsidR="00E65C98">
        <w:rPr>
          <w:color w:val="000000" w:themeColor="text1"/>
          <w:sz w:val="28"/>
          <w:szCs w:val="28"/>
        </w:rPr>
        <w:t xml:space="preserve"> bi </w:t>
      </w:r>
      <w:proofErr w:type="spellStart"/>
      <w:r w:rsidR="00E65C98">
        <w:rPr>
          <w:color w:val="000000" w:themeColor="text1"/>
          <w:sz w:val="28"/>
          <w:szCs w:val="28"/>
        </w:rPr>
        <w:t>ovaj</w:t>
      </w:r>
      <w:proofErr w:type="spellEnd"/>
      <w:r w:rsidR="00E65C98">
        <w:rPr>
          <w:color w:val="000000" w:themeColor="text1"/>
          <w:sz w:val="28"/>
          <w:szCs w:val="28"/>
        </w:rPr>
        <w:t xml:space="preserve"> </w:t>
      </w:r>
      <w:proofErr w:type="spellStart"/>
      <w:r w:rsidR="00E65C98">
        <w:rPr>
          <w:color w:val="000000" w:themeColor="text1"/>
          <w:sz w:val="28"/>
          <w:szCs w:val="28"/>
        </w:rPr>
        <w:t>značajan</w:t>
      </w:r>
      <w:proofErr w:type="spellEnd"/>
      <w:r w:rsidR="00E65C98">
        <w:rPr>
          <w:color w:val="000000" w:themeColor="text1"/>
          <w:sz w:val="28"/>
          <w:szCs w:val="28"/>
        </w:rPr>
        <w:t xml:space="preserve"> </w:t>
      </w:r>
      <w:proofErr w:type="spellStart"/>
      <w:r w:rsidR="00E65C98">
        <w:rPr>
          <w:color w:val="000000" w:themeColor="text1"/>
          <w:sz w:val="28"/>
          <w:szCs w:val="28"/>
        </w:rPr>
        <w:t>posao</w:t>
      </w:r>
      <w:proofErr w:type="spellEnd"/>
      <w:r w:rsidR="00E65C98">
        <w:rPr>
          <w:color w:val="000000" w:themeColor="text1"/>
          <w:sz w:val="28"/>
          <w:szCs w:val="28"/>
        </w:rPr>
        <w:t xml:space="preserve">, s </w:t>
      </w:r>
      <w:proofErr w:type="spellStart"/>
      <w:r w:rsidR="00E65C98">
        <w:rPr>
          <w:color w:val="000000" w:themeColor="text1"/>
          <w:sz w:val="28"/>
          <w:szCs w:val="28"/>
        </w:rPr>
        <w:t>konačnim</w:t>
      </w:r>
      <w:proofErr w:type="spellEnd"/>
      <w:r w:rsidR="00E65C98">
        <w:rPr>
          <w:color w:val="000000" w:themeColor="text1"/>
          <w:sz w:val="28"/>
          <w:szCs w:val="28"/>
        </w:rPr>
        <w:t xml:space="preserve"> </w:t>
      </w:r>
      <w:proofErr w:type="spellStart"/>
      <w:r w:rsidR="00E65C98">
        <w:rPr>
          <w:color w:val="000000" w:themeColor="text1"/>
          <w:sz w:val="28"/>
          <w:szCs w:val="28"/>
        </w:rPr>
        <w:t>ciljem</w:t>
      </w:r>
      <w:proofErr w:type="spellEnd"/>
      <w:r w:rsidR="00E65C98">
        <w:rPr>
          <w:color w:val="000000" w:themeColor="text1"/>
          <w:sz w:val="28"/>
          <w:szCs w:val="28"/>
        </w:rPr>
        <w:t xml:space="preserve"> </w:t>
      </w:r>
      <w:proofErr w:type="spellStart"/>
      <w:r w:rsidR="009A3F84">
        <w:rPr>
          <w:color w:val="000000" w:themeColor="text1"/>
          <w:sz w:val="28"/>
          <w:szCs w:val="28"/>
        </w:rPr>
        <w:t>smanjenja</w:t>
      </w:r>
      <w:proofErr w:type="spellEnd"/>
      <w:r w:rsidR="009A3F84">
        <w:rPr>
          <w:color w:val="000000" w:themeColor="text1"/>
          <w:sz w:val="28"/>
          <w:szCs w:val="28"/>
        </w:rPr>
        <w:t xml:space="preserve"> </w:t>
      </w:r>
      <w:proofErr w:type="spellStart"/>
      <w:r w:rsidR="009A3F84">
        <w:rPr>
          <w:color w:val="000000" w:themeColor="text1"/>
          <w:sz w:val="28"/>
          <w:szCs w:val="28"/>
        </w:rPr>
        <w:t>ukupnog</w:t>
      </w:r>
      <w:proofErr w:type="spellEnd"/>
      <w:r w:rsidR="009A3F84">
        <w:rPr>
          <w:color w:val="000000" w:themeColor="text1"/>
          <w:sz w:val="28"/>
          <w:szCs w:val="28"/>
        </w:rPr>
        <w:t xml:space="preserve"> </w:t>
      </w:r>
      <w:proofErr w:type="spellStart"/>
      <w:r w:rsidR="009A3F84">
        <w:rPr>
          <w:color w:val="000000" w:themeColor="text1"/>
          <w:sz w:val="28"/>
          <w:szCs w:val="28"/>
        </w:rPr>
        <w:t>troška</w:t>
      </w:r>
      <w:proofErr w:type="spellEnd"/>
      <w:r w:rsidR="009A3F84">
        <w:rPr>
          <w:color w:val="000000" w:themeColor="text1"/>
          <w:sz w:val="28"/>
          <w:szCs w:val="28"/>
        </w:rPr>
        <w:t xml:space="preserve"> za </w:t>
      </w:r>
      <w:proofErr w:type="spellStart"/>
      <w:r w:rsidR="009A3F84">
        <w:rPr>
          <w:color w:val="000000" w:themeColor="text1"/>
          <w:sz w:val="28"/>
          <w:szCs w:val="28"/>
        </w:rPr>
        <w:t>javnu</w:t>
      </w:r>
      <w:proofErr w:type="spellEnd"/>
      <w:r w:rsidR="009A3F84">
        <w:rPr>
          <w:color w:val="000000" w:themeColor="text1"/>
          <w:sz w:val="28"/>
          <w:szCs w:val="28"/>
        </w:rPr>
        <w:t xml:space="preserve"> </w:t>
      </w:r>
      <w:proofErr w:type="spellStart"/>
      <w:r w:rsidR="009A3F84">
        <w:rPr>
          <w:color w:val="000000" w:themeColor="text1"/>
          <w:sz w:val="28"/>
          <w:szCs w:val="28"/>
        </w:rPr>
        <w:t>rasvjetu</w:t>
      </w:r>
      <w:proofErr w:type="spellEnd"/>
      <w:r w:rsidR="009A3F84">
        <w:rPr>
          <w:color w:val="000000" w:themeColor="text1"/>
          <w:sz w:val="28"/>
          <w:szCs w:val="28"/>
        </w:rPr>
        <w:t xml:space="preserve"> </w:t>
      </w:r>
      <w:proofErr w:type="spellStart"/>
      <w:r w:rsidR="009A3F84">
        <w:rPr>
          <w:color w:val="000000" w:themeColor="text1"/>
          <w:sz w:val="28"/>
          <w:szCs w:val="28"/>
        </w:rPr>
        <w:t>gotovo</w:t>
      </w:r>
      <w:proofErr w:type="spellEnd"/>
      <w:r w:rsidR="009A3F84">
        <w:rPr>
          <w:color w:val="000000" w:themeColor="text1"/>
          <w:sz w:val="28"/>
          <w:szCs w:val="28"/>
        </w:rPr>
        <w:t xml:space="preserve"> </w:t>
      </w:r>
      <w:proofErr w:type="spellStart"/>
      <w:r w:rsidR="009A3F84">
        <w:rPr>
          <w:color w:val="000000" w:themeColor="text1"/>
          <w:sz w:val="28"/>
          <w:szCs w:val="28"/>
        </w:rPr>
        <w:t>na</w:t>
      </w:r>
      <w:proofErr w:type="spellEnd"/>
      <w:r w:rsidR="009A3F84">
        <w:rPr>
          <w:color w:val="000000" w:themeColor="text1"/>
          <w:sz w:val="28"/>
          <w:szCs w:val="28"/>
        </w:rPr>
        <w:t xml:space="preserve"> 50% </w:t>
      </w:r>
      <w:proofErr w:type="spellStart"/>
      <w:r w:rsidR="009A3F84">
        <w:rPr>
          <w:color w:val="000000" w:themeColor="text1"/>
          <w:sz w:val="28"/>
          <w:szCs w:val="28"/>
        </w:rPr>
        <w:t>dosadašnje</w:t>
      </w:r>
      <w:proofErr w:type="spellEnd"/>
      <w:r w:rsidR="009A3F84">
        <w:rPr>
          <w:color w:val="000000" w:themeColor="text1"/>
          <w:sz w:val="28"/>
          <w:szCs w:val="28"/>
        </w:rPr>
        <w:t xml:space="preserve"> </w:t>
      </w:r>
      <w:proofErr w:type="spellStart"/>
      <w:r w:rsidR="009A3F84">
        <w:rPr>
          <w:color w:val="000000" w:themeColor="text1"/>
          <w:sz w:val="28"/>
          <w:szCs w:val="28"/>
        </w:rPr>
        <w:t>vrijednosti</w:t>
      </w:r>
      <w:proofErr w:type="spellEnd"/>
      <w:r w:rsidR="009A3F84">
        <w:rPr>
          <w:color w:val="000000" w:themeColor="text1"/>
          <w:sz w:val="28"/>
          <w:szCs w:val="28"/>
        </w:rPr>
        <w:t xml:space="preserve">. </w:t>
      </w:r>
      <w:proofErr w:type="spellStart"/>
      <w:r w:rsidR="009A3F84">
        <w:rPr>
          <w:color w:val="000000" w:themeColor="text1"/>
          <w:sz w:val="28"/>
          <w:szCs w:val="28"/>
        </w:rPr>
        <w:t>Namjera</w:t>
      </w:r>
      <w:proofErr w:type="spellEnd"/>
      <w:r w:rsidR="009A3F84">
        <w:rPr>
          <w:color w:val="000000" w:themeColor="text1"/>
          <w:sz w:val="28"/>
          <w:szCs w:val="28"/>
        </w:rPr>
        <w:t xml:space="preserve"> </w:t>
      </w:r>
      <w:proofErr w:type="spellStart"/>
      <w:r w:rsidR="009A3F84">
        <w:rPr>
          <w:color w:val="000000" w:themeColor="text1"/>
          <w:sz w:val="28"/>
          <w:szCs w:val="28"/>
        </w:rPr>
        <w:t>nam</w:t>
      </w:r>
      <w:proofErr w:type="spellEnd"/>
      <w:r w:rsidR="009A3F84">
        <w:rPr>
          <w:color w:val="000000" w:themeColor="text1"/>
          <w:sz w:val="28"/>
          <w:szCs w:val="28"/>
        </w:rPr>
        <w:t xml:space="preserve"> je </w:t>
      </w:r>
      <w:proofErr w:type="spellStart"/>
      <w:r w:rsidR="009A3F84">
        <w:rPr>
          <w:color w:val="000000" w:themeColor="text1"/>
          <w:sz w:val="28"/>
          <w:szCs w:val="28"/>
        </w:rPr>
        <w:t>uz</w:t>
      </w:r>
      <w:proofErr w:type="spellEnd"/>
      <w:r w:rsidR="009A3F84">
        <w:rPr>
          <w:color w:val="000000" w:themeColor="text1"/>
          <w:sz w:val="28"/>
          <w:szCs w:val="28"/>
        </w:rPr>
        <w:t xml:space="preserve"> </w:t>
      </w:r>
      <w:proofErr w:type="spellStart"/>
      <w:r w:rsidR="009A3F84">
        <w:rPr>
          <w:color w:val="000000" w:themeColor="text1"/>
          <w:sz w:val="28"/>
          <w:szCs w:val="28"/>
        </w:rPr>
        <w:t>županijsku</w:t>
      </w:r>
      <w:proofErr w:type="spellEnd"/>
      <w:r w:rsidR="009A3F84">
        <w:rPr>
          <w:color w:val="000000" w:themeColor="text1"/>
          <w:sz w:val="28"/>
          <w:szCs w:val="28"/>
        </w:rPr>
        <w:t xml:space="preserve"> </w:t>
      </w:r>
      <w:proofErr w:type="spellStart"/>
      <w:r w:rsidR="009A3F84">
        <w:rPr>
          <w:color w:val="000000" w:themeColor="text1"/>
          <w:sz w:val="28"/>
          <w:szCs w:val="28"/>
        </w:rPr>
        <w:t>cestu</w:t>
      </w:r>
      <w:proofErr w:type="spellEnd"/>
      <w:r w:rsidR="009A3F84">
        <w:rPr>
          <w:color w:val="000000" w:themeColor="text1"/>
          <w:sz w:val="28"/>
          <w:szCs w:val="28"/>
        </w:rPr>
        <w:t xml:space="preserve"> u </w:t>
      </w:r>
      <w:proofErr w:type="spellStart"/>
      <w:r w:rsidR="009A3F84">
        <w:rPr>
          <w:color w:val="000000" w:themeColor="text1"/>
          <w:sz w:val="28"/>
          <w:szCs w:val="28"/>
        </w:rPr>
        <w:t>naseljima</w:t>
      </w:r>
      <w:proofErr w:type="spellEnd"/>
      <w:r w:rsidR="009A3F84">
        <w:rPr>
          <w:color w:val="000000" w:themeColor="text1"/>
          <w:sz w:val="28"/>
          <w:szCs w:val="28"/>
        </w:rPr>
        <w:t xml:space="preserve"> </w:t>
      </w:r>
      <w:proofErr w:type="spellStart"/>
      <w:r w:rsidR="009A3F84">
        <w:rPr>
          <w:color w:val="000000" w:themeColor="text1"/>
          <w:sz w:val="28"/>
          <w:szCs w:val="28"/>
        </w:rPr>
        <w:t>Mašić</w:t>
      </w:r>
      <w:proofErr w:type="spellEnd"/>
      <w:r w:rsidR="009A3F84">
        <w:rPr>
          <w:color w:val="000000" w:themeColor="text1"/>
          <w:sz w:val="28"/>
          <w:szCs w:val="28"/>
        </w:rPr>
        <w:t xml:space="preserve"> </w:t>
      </w:r>
      <w:proofErr w:type="spellStart"/>
      <w:r w:rsidR="00624E1A">
        <w:rPr>
          <w:color w:val="000000" w:themeColor="text1"/>
          <w:sz w:val="28"/>
          <w:szCs w:val="28"/>
        </w:rPr>
        <w:t>i</w:t>
      </w:r>
      <w:proofErr w:type="spellEnd"/>
      <w:r w:rsidR="009A3F84">
        <w:rPr>
          <w:color w:val="000000" w:themeColor="text1"/>
          <w:sz w:val="28"/>
          <w:szCs w:val="28"/>
        </w:rPr>
        <w:t xml:space="preserve"> </w:t>
      </w:r>
      <w:proofErr w:type="spellStart"/>
      <w:r w:rsidR="009A3F84">
        <w:rPr>
          <w:color w:val="000000" w:themeColor="text1"/>
          <w:sz w:val="28"/>
          <w:szCs w:val="28"/>
        </w:rPr>
        <w:t>Medari</w:t>
      </w:r>
      <w:proofErr w:type="spellEnd"/>
      <w:r w:rsidR="009A3F84">
        <w:rPr>
          <w:color w:val="000000" w:themeColor="text1"/>
          <w:sz w:val="28"/>
          <w:szCs w:val="28"/>
        </w:rPr>
        <w:t xml:space="preserve">, </w:t>
      </w:r>
      <w:proofErr w:type="spellStart"/>
      <w:r w:rsidR="009A3F84">
        <w:rPr>
          <w:color w:val="000000" w:themeColor="text1"/>
          <w:sz w:val="28"/>
          <w:szCs w:val="28"/>
        </w:rPr>
        <w:t>koja</w:t>
      </w:r>
      <w:proofErr w:type="spellEnd"/>
      <w:r w:rsidR="009A3F84">
        <w:rPr>
          <w:color w:val="000000" w:themeColor="text1"/>
          <w:sz w:val="28"/>
          <w:szCs w:val="28"/>
        </w:rPr>
        <w:t xml:space="preserve"> je </w:t>
      </w:r>
      <w:proofErr w:type="spellStart"/>
      <w:r w:rsidR="009A3F84">
        <w:rPr>
          <w:color w:val="000000" w:themeColor="text1"/>
          <w:sz w:val="28"/>
          <w:szCs w:val="28"/>
        </w:rPr>
        <w:t>najfrekventija</w:t>
      </w:r>
      <w:proofErr w:type="spellEnd"/>
      <w:r w:rsidR="009A3F84">
        <w:rPr>
          <w:color w:val="000000" w:themeColor="text1"/>
          <w:sz w:val="28"/>
          <w:szCs w:val="28"/>
        </w:rPr>
        <w:t xml:space="preserve"> </w:t>
      </w:r>
      <w:proofErr w:type="spellStart"/>
      <w:r w:rsidR="009A3F84">
        <w:rPr>
          <w:color w:val="000000" w:themeColor="text1"/>
          <w:sz w:val="28"/>
          <w:szCs w:val="28"/>
        </w:rPr>
        <w:t>prometnica</w:t>
      </w:r>
      <w:proofErr w:type="spellEnd"/>
      <w:r w:rsidR="009A3F84">
        <w:rPr>
          <w:color w:val="000000" w:themeColor="text1"/>
          <w:sz w:val="28"/>
          <w:szCs w:val="28"/>
        </w:rPr>
        <w:t xml:space="preserve"> u </w:t>
      </w:r>
      <w:proofErr w:type="spellStart"/>
      <w:r w:rsidR="009A3F84">
        <w:rPr>
          <w:color w:val="000000" w:themeColor="text1"/>
          <w:sz w:val="28"/>
          <w:szCs w:val="28"/>
        </w:rPr>
        <w:t>našoj</w:t>
      </w:r>
      <w:proofErr w:type="spellEnd"/>
      <w:r w:rsidR="009A3F84">
        <w:rPr>
          <w:color w:val="000000" w:themeColor="text1"/>
          <w:sz w:val="28"/>
          <w:szCs w:val="28"/>
        </w:rPr>
        <w:t xml:space="preserve"> </w:t>
      </w:r>
      <w:proofErr w:type="spellStart"/>
      <w:r w:rsidR="009A3F84">
        <w:rPr>
          <w:color w:val="000000" w:themeColor="text1"/>
          <w:sz w:val="28"/>
          <w:szCs w:val="28"/>
        </w:rPr>
        <w:t>Općini</w:t>
      </w:r>
      <w:proofErr w:type="spellEnd"/>
      <w:r w:rsidR="00624E1A">
        <w:rPr>
          <w:color w:val="000000" w:themeColor="text1"/>
          <w:sz w:val="28"/>
          <w:szCs w:val="28"/>
        </w:rPr>
        <w:t>,</w:t>
      </w:r>
      <w:r w:rsidR="009A3F84">
        <w:rPr>
          <w:color w:val="000000" w:themeColor="text1"/>
          <w:sz w:val="28"/>
          <w:szCs w:val="28"/>
        </w:rPr>
        <w:t xml:space="preserve"> </w:t>
      </w:r>
      <w:proofErr w:type="spellStart"/>
      <w:r w:rsidR="009A3F84">
        <w:rPr>
          <w:color w:val="000000" w:themeColor="text1"/>
          <w:sz w:val="28"/>
          <w:szCs w:val="28"/>
        </w:rPr>
        <w:t>postaviti</w:t>
      </w:r>
      <w:proofErr w:type="spellEnd"/>
      <w:r w:rsidR="009A3F84">
        <w:rPr>
          <w:color w:val="000000" w:themeColor="text1"/>
          <w:sz w:val="28"/>
          <w:szCs w:val="28"/>
        </w:rPr>
        <w:t xml:space="preserve"> </w:t>
      </w:r>
      <w:proofErr w:type="spellStart"/>
      <w:r w:rsidR="009A3F84">
        <w:rPr>
          <w:color w:val="000000" w:themeColor="text1"/>
          <w:sz w:val="28"/>
          <w:szCs w:val="28"/>
        </w:rPr>
        <w:t>dodatnih</w:t>
      </w:r>
      <w:proofErr w:type="spellEnd"/>
      <w:r w:rsidR="009A3F84">
        <w:rPr>
          <w:color w:val="000000" w:themeColor="text1"/>
          <w:sz w:val="28"/>
          <w:szCs w:val="28"/>
        </w:rPr>
        <w:t xml:space="preserve"> 72 </w:t>
      </w:r>
      <w:proofErr w:type="spellStart"/>
      <w:r w:rsidR="009A3F84">
        <w:rPr>
          <w:color w:val="000000" w:themeColor="text1"/>
          <w:sz w:val="28"/>
          <w:szCs w:val="28"/>
        </w:rPr>
        <w:t>rasvjetna</w:t>
      </w:r>
      <w:proofErr w:type="spellEnd"/>
      <w:r w:rsidR="009A3F84">
        <w:rPr>
          <w:color w:val="000000" w:themeColor="text1"/>
          <w:sz w:val="28"/>
          <w:szCs w:val="28"/>
        </w:rPr>
        <w:t xml:space="preserve"> </w:t>
      </w:r>
      <w:proofErr w:type="spellStart"/>
      <w:r w:rsidR="009A3F84">
        <w:rPr>
          <w:color w:val="000000" w:themeColor="text1"/>
          <w:sz w:val="28"/>
          <w:szCs w:val="28"/>
        </w:rPr>
        <w:t>tijela</w:t>
      </w:r>
      <w:proofErr w:type="spellEnd"/>
      <w:r w:rsidR="009A3F84">
        <w:rPr>
          <w:color w:val="000000" w:themeColor="text1"/>
          <w:sz w:val="28"/>
          <w:szCs w:val="28"/>
        </w:rPr>
        <w:t xml:space="preserve"> </w:t>
      </w:r>
      <w:proofErr w:type="spellStart"/>
      <w:r w:rsidR="009A3F84">
        <w:rPr>
          <w:color w:val="000000" w:themeColor="text1"/>
          <w:sz w:val="28"/>
          <w:szCs w:val="28"/>
        </w:rPr>
        <w:t>i</w:t>
      </w:r>
      <w:proofErr w:type="spellEnd"/>
      <w:r w:rsidR="009A3F84">
        <w:rPr>
          <w:color w:val="000000" w:themeColor="text1"/>
          <w:sz w:val="28"/>
          <w:szCs w:val="28"/>
        </w:rPr>
        <w:t xml:space="preserve"> </w:t>
      </w:r>
      <w:proofErr w:type="spellStart"/>
      <w:r w:rsidR="009A3F84">
        <w:rPr>
          <w:color w:val="000000" w:themeColor="text1"/>
          <w:sz w:val="28"/>
          <w:szCs w:val="28"/>
        </w:rPr>
        <w:t>tako</w:t>
      </w:r>
      <w:proofErr w:type="spellEnd"/>
      <w:r w:rsidR="009A3F84">
        <w:rPr>
          <w:color w:val="000000" w:themeColor="text1"/>
          <w:sz w:val="28"/>
          <w:szCs w:val="28"/>
        </w:rPr>
        <w:t xml:space="preserve"> </w:t>
      </w:r>
      <w:proofErr w:type="spellStart"/>
      <w:r w:rsidR="009A3F84">
        <w:rPr>
          <w:color w:val="000000" w:themeColor="text1"/>
          <w:sz w:val="28"/>
          <w:szCs w:val="28"/>
        </w:rPr>
        <w:t>osvjetliti</w:t>
      </w:r>
      <w:proofErr w:type="spellEnd"/>
      <w:r w:rsidR="009A3F84">
        <w:rPr>
          <w:color w:val="000000" w:themeColor="text1"/>
          <w:sz w:val="28"/>
          <w:szCs w:val="28"/>
        </w:rPr>
        <w:t xml:space="preserve"> </w:t>
      </w:r>
      <w:proofErr w:type="spellStart"/>
      <w:r w:rsidR="009A3F84">
        <w:rPr>
          <w:color w:val="000000" w:themeColor="text1"/>
          <w:sz w:val="28"/>
          <w:szCs w:val="28"/>
        </w:rPr>
        <w:t>prometnicu</w:t>
      </w:r>
      <w:proofErr w:type="spellEnd"/>
      <w:r w:rsidR="009A3F84">
        <w:rPr>
          <w:color w:val="000000" w:themeColor="text1"/>
          <w:sz w:val="28"/>
          <w:szCs w:val="28"/>
        </w:rPr>
        <w:t xml:space="preserve"> </w:t>
      </w:r>
      <w:proofErr w:type="spellStart"/>
      <w:r w:rsidR="009A3F84">
        <w:rPr>
          <w:color w:val="000000" w:themeColor="text1"/>
          <w:sz w:val="28"/>
          <w:szCs w:val="28"/>
        </w:rPr>
        <w:t>na</w:t>
      </w:r>
      <w:proofErr w:type="spellEnd"/>
      <w:r w:rsidR="009A3F84">
        <w:rPr>
          <w:color w:val="000000" w:themeColor="text1"/>
          <w:sz w:val="28"/>
          <w:szCs w:val="28"/>
        </w:rPr>
        <w:t xml:space="preserve"> </w:t>
      </w:r>
      <w:proofErr w:type="spellStart"/>
      <w:r w:rsidR="009A3F84">
        <w:rPr>
          <w:color w:val="000000" w:themeColor="text1"/>
          <w:sz w:val="28"/>
          <w:szCs w:val="28"/>
        </w:rPr>
        <w:t>svakih</w:t>
      </w:r>
      <w:proofErr w:type="spellEnd"/>
      <w:r w:rsidR="009A3F84">
        <w:rPr>
          <w:color w:val="000000" w:themeColor="text1"/>
          <w:sz w:val="28"/>
          <w:szCs w:val="28"/>
        </w:rPr>
        <w:t xml:space="preserve"> 30 </w:t>
      </w:r>
      <w:proofErr w:type="spellStart"/>
      <w:r w:rsidR="009A3F84">
        <w:rPr>
          <w:color w:val="000000" w:themeColor="text1"/>
          <w:sz w:val="28"/>
          <w:szCs w:val="28"/>
        </w:rPr>
        <w:t>metara</w:t>
      </w:r>
      <w:proofErr w:type="spellEnd"/>
      <w:r w:rsidR="009A3F84">
        <w:rPr>
          <w:color w:val="000000" w:themeColor="text1"/>
          <w:sz w:val="28"/>
          <w:szCs w:val="28"/>
        </w:rPr>
        <w:t xml:space="preserve">, </w:t>
      </w:r>
      <w:proofErr w:type="spellStart"/>
      <w:r w:rsidR="009A3F84">
        <w:rPr>
          <w:color w:val="000000" w:themeColor="text1"/>
          <w:sz w:val="28"/>
          <w:szCs w:val="28"/>
        </w:rPr>
        <w:t>te</w:t>
      </w:r>
      <w:proofErr w:type="spellEnd"/>
      <w:r w:rsidR="00624E1A">
        <w:rPr>
          <w:color w:val="000000" w:themeColor="text1"/>
          <w:sz w:val="28"/>
          <w:szCs w:val="28"/>
        </w:rPr>
        <w:t xml:space="preserve"> </w:t>
      </w:r>
      <w:proofErr w:type="spellStart"/>
      <w:r w:rsidR="009A3F84">
        <w:rPr>
          <w:color w:val="000000" w:themeColor="text1"/>
          <w:sz w:val="28"/>
          <w:szCs w:val="28"/>
        </w:rPr>
        <w:t>na</w:t>
      </w:r>
      <w:proofErr w:type="spellEnd"/>
      <w:r w:rsidR="009A3F84">
        <w:rPr>
          <w:color w:val="000000" w:themeColor="text1"/>
          <w:sz w:val="28"/>
          <w:szCs w:val="28"/>
        </w:rPr>
        <w:t xml:space="preserve"> taj </w:t>
      </w:r>
      <w:proofErr w:type="spellStart"/>
      <w:r w:rsidR="009A3F84">
        <w:rPr>
          <w:color w:val="000000" w:themeColor="text1"/>
          <w:sz w:val="28"/>
          <w:szCs w:val="28"/>
        </w:rPr>
        <w:t>način</w:t>
      </w:r>
      <w:proofErr w:type="spellEnd"/>
      <w:r w:rsidR="009A3F84">
        <w:rPr>
          <w:color w:val="000000" w:themeColor="text1"/>
          <w:sz w:val="28"/>
          <w:szCs w:val="28"/>
        </w:rPr>
        <w:t xml:space="preserve"> </w:t>
      </w:r>
      <w:proofErr w:type="spellStart"/>
      <w:r w:rsidR="009A3F84">
        <w:rPr>
          <w:color w:val="000000" w:themeColor="text1"/>
          <w:sz w:val="28"/>
          <w:szCs w:val="28"/>
        </w:rPr>
        <w:t>maksimalno</w:t>
      </w:r>
      <w:proofErr w:type="spellEnd"/>
      <w:r w:rsidR="009A3F84">
        <w:rPr>
          <w:color w:val="000000" w:themeColor="text1"/>
          <w:sz w:val="28"/>
          <w:szCs w:val="28"/>
        </w:rPr>
        <w:t xml:space="preserve"> </w:t>
      </w:r>
      <w:proofErr w:type="spellStart"/>
      <w:r w:rsidR="009A3F84">
        <w:rPr>
          <w:color w:val="000000" w:themeColor="text1"/>
          <w:sz w:val="28"/>
          <w:szCs w:val="28"/>
        </w:rPr>
        <w:t>povećati</w:t>
      </w:r>
      <w:proofErr w:type="spellEnd"/>
      <w:r w:rsidR="009A3F84">
        <w:rPr>
          <w:color w:val="000000" w:themeColor="text1"/>
          <w:sz w:val="28"/>
          <w:szCs w:val="28"/>
        </w:rPr>
        <w:t xml:space="preserve"> </w:t>
      </w:r>
      <w:proofErr w:type="spellStart"/>
      <w:r w:rsidR="009A3F84">
        <w:rPr>
          <w:color w:val="000000" w:themeColor="text1"/>
          <w:sz w:val="28"/>
          <w:szCs w:val="28"/>
        </w:rPr>
        <w:t>sigurnost</w:t>
      </w:r>
      <w:proofErr w:type="spellEnd"/>
      <w:r w:rsidR="009A3F84">
        <w:rPr>
          <w:color w:val="000000" w:themeColor="text1"/>
          <w:sz w:val="28"/>
          <w:szCs w:val="28"/>
        </w:rPr>
        <w:t xml:space="preserve"> </w:t>
      </w:r>
      <w:proofErr w:type="spellStart"/>
      <w:r w:rsidR="009A3F84">
        <w:rPr>
          <w:color w:val="000000" w:themeColor="text1"/>
          <w:sz w:val="28"/>
          <w:szCs w:val="28"/>
        </w:rPr>
        <w:t>sudionika</w:t>
      </w:r>
      <w:proofErr w:type="spellEnd"/>
      <w:r w:rsidR="009A3F84">
        <w:rPr>
          <w:color w:val="000000" w:themeColor="text1"/>
          <w:sz w:val="28"/>
          <w:szCs w:val="28"/>
        </w:rPr>
        <w:t xml:space="preserve"> u </w:t>
      </w:r>
      <w:proofErr w:type="spellStart"/>
      <w:r w:rsidR="009A3F84">
        <w:rPr>
          <w:color w:val="000000" w:themeColor="text1"/>
          <w:sz w:val="28"/>
          <w:szCs w:val="28"/>
        </w:rPr>
        <w:t>prometu</w:t>
      </w:r>
      <w:proofErr w:type="spellEnd"/>
      <w:r w:rsidR="009A3F84">
        <w:rPr>
          <w:color w:val="000000" w:themeColor="text1"/>
          <w:sz w:val="28"/>
          <w:szCs w:val="28"/>
        </w:rPr>
        <w:t xml:space="preserve">, a </w:t>
      </w:r>
      <w:proofErr w:type="spellStart"/>
      <w:r w:rsidR="009A3F84">
        <w:rPr>
          <w:color w:val="000000" w:themeColor="text1"/>
          <w:sz w:val="28"/>
          <w:szCs w:val="28"/>
        </w:rPr>
        <w:t>posebno</w:t>
      </w:r>
      <w:proofErr w:type="spellEnd"/>
      <w:r w:rsidR="009A3F84">
        <w:rPr>
          <w:color w:val="000000" w:themeColor="text1"/>
          <w:sz w:val="28"/>
          <w:szCs w:val="28"/>
        </w:rPr>
        <w:t xml:space="preserve"> </w:t>
      </w:r>
      <w:proofErr w:type="spellStart"/>
      <w:r w:rsidR="009A3F84">
        <w:rPr>
          <w:color w:val="000000" w:themeColor="text1"/>
          <w:sz w:val="28"/>
          <w:szCs w:val="28"/>
        </w:rPr>
        <w:t>naših</w:t>
      </w:r>
      <w:proofErr w:type="spellEnd"/>
      <w:r w:rsidR="009A3F84">
        <w:rPr>
          <w:color w:val="000000" w:themeColor="text1"/>
          <w:sz w:val="28"/>
          <w:szCs w:val="28"/>
        </w:rPr>
        <w:t xml:space="preserve"> </w:t>
      </w:r>
      <w:proofErr w:type="spellStart"/>
      <w:r w:rsidR="009A3F84">
        <w:rPr>
          <w:color w:val="000000" w:themeColor="text1"/>
          <w:sz w:val="28"/>
          <w:szCs w:val="28"/>
        </w:rPr>
        <w:t>građana</w:t>
      </w:r>
      <w:proofErr w:type="spellEnd"/>
      <w:r w:rsidR="009A3F84">
        <w:rPr>
          <w:color w:val="000000" w:themeColor="text1"/>
          <w:sz w:val="28"/>
          <w:szCs w:val="28"/>
        </w:rPr>
        <w:t>.</w:t>
      </w:r>
    </w:p>
    <w:p w14:paraId="27AE8346" w14:textId="519E5A13" w:rsidR="00E65C98" w:rsidRDefault="00E65C98" w:rsidP="009A3F84">
      <w:pPr>
        <w:pStyle w:val="Odlomakpopisa"/>
        <w:jc w:val="center"/>
        <w:rPr>
          <w:color w:val="000000" w:themeColor="text1"/>
          <w:sz w:val="28"/>
          <w:szCs w:val="28"/>
        </w:rPr>
      </w:pPr>
      <w:r>
        <w:rPr>
          <w:noProof/>
        </w:rPr>
        <w:drawing>
          <wp:inline distT="0" distB="0" distL="0" distR="0" wp14:anchorId="42F27F0B" wp14:editId="1402D1B9">
            <wp:extent cx="2247756" cy="3998068"/>
            <wp:effectExtent l="0" t="0" r="635" b="254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9268" cy="4054118"/>
                    </a:xfrm>
                    <a:prstGeom prst="rect">
                      <a:avLst/>
                    </a:prstGeom>
                    <a:noFill/>
                    <a:ln>
                      <a:noFill/>
                    </a:ln>
                  </pic:spPr>
                </pic:pic>
              </a:graphicData>
            </a:graphic>
          </wp:inline>
        </w:drawing>
      </w:r>
    </w:p>
    <w:p w14:paraId="7723D7AA" w14:textId="77777777" w:rsidR="00E044A2" w:rsidRDefault="00CF7778" w:rsidP="00E65C98">
      <w:pPr>
        <w:pStyle w:val="Odlomakpopisa"/>
        <w:numPr>
          <w:ilvl w:val="0"/>
          <w:numId w:val="3"/>
        </w:numPr>
        <w:jc w:val="both"/>
        <w:rPr>
          <w:color w:val="000000" w:themeColor="text1"/>
          <w:sz w:val="28"/>
          <w:szCs w:val="28"/>
        </w:rPr>
      </w:pPr>
      <w:proofErr w:type="spellStart"/>
      <w:r>
        <w:rPr>
          <w:color w:val="000000" w:themeColor="text1"/>
          <w:sz w:val="28"/>
          <w:szCs w:val="28"/>
        </w:rPr>
        <w:lastRenderedPageBreak/>
        <w:t>Planiramo</w:t>
      </w:r>
      <w:proofErr w:type="spellEnd"/>
      <w:r>
        <w:rPr>
          <w:color w:val="000000" w:themeColor="text1"/>
          <w:sz w:val="28"/>
          <w:szCs w:val="28"/>
        </w:rPr>
        <w:t xml:space="preserve"> </w:t>
      </w:r>
      <w:proofErr w:type="spellStart"/>
      <w:r>
        <w:rPr>
          <w:color w:val="000000" w:themeColor="text1"/>
          <w:sz w:val="28"/>
          <w:szCs w:val="28"/>
        </w:rPr>
        <w:t>ove</w:t>
      </w:r>
      <w:proofErr w:type="spellEnd"/>
      <w:r>
        <w:rPr>
          <w:color w:val="000000" w:themeColor="text1"/>
          <w:sz w:val="28"/>
          <w:szCs w:val="28"/>
        </w:rPr>
        <w:t xml:space="preserve"> </w:t>
      </w:r>
      <w:proofErr w:type="spellStart"/>
      <w:r>
        <w:rPr>
          <w:color w:val="000000" w:themeColor="text1"/>
          <w:sz w:val="28"/>
          <w:szCs w:val="28"/>
        </w:rPr>
        <w:t>godine</w:t>
      </w:r>
      <w:proofErr w:type="spellEnd"/>
      <w:r>
        <w:rPr>
          <w:color w:val="000000" w:themeColor="text1"/>
          <w:sz w:val="28"/>
          <w:szCs w:val="28"/>
        </w:rPr>
        <w:t xml:space="preserve"> </w:t>
      </w:r>
      <w:proofErr w:type="spellStart"/>
      <w:r>
        <w:rPr>
          <w:color w:val="000000" w:themeColor="text1"/>
          <w:sz w:val="28"/>
          <w:szCs w:val="28"/>
        </w:rPr>
        <w:t>izraditi</w:t>
      </w:r>
      <w:proofErr w:type="spellEnd"/>
      <w:r>
        <w:rPr>
          <w:color w:val="000000" w:themeColor="text1"/>
          <w:sz w:val="28"/>
          <w:szCs w:val="28"/>
        </w:rPr>
        <w:t xml:space="preserve"> </w:t>
      </w:r>
      <w:proofErr w:type="spellStart"/>
      <w:r>
        <w:rPr>
          <w:color w:val="000000" w:themeColor="text1"/>
          <w:sz w:val="28"/>
          <w:szCs w:val="28"/>
        </w:rPr>
        <w:t>projekt</w:t>
      </w:r>
      <w:proofErr w:type="spellEnd"/>
      <w:r>
        <w:rPr>
          <w:color w:val="000000" w:themeColor="text1"/>
          <w:sz w:val="28"/>
          <w:szCs w:val="28"/>
        </w:rPr>
        <w:t xml:space="preserve"> </w:t>
      </w:r>
      <w:proofErr w:type="spellStart"/>
      <w:r>
        <w:rPr>
          <w:color w:val="000000" w:themeColor="text1"/>
          <w:sz w:val="28"/>
          <w:szCs w:val="28"/>
        </w:rPr>
        <w:t>izgradnje</w:t>
      </w:r>
      <w:proofErr w:type="spellEnd"/>
      <w:r>
        <w:rPr>
          <w:color w:val="000000" w:themeColor="text1"/>
          <w:sz w:val="28"/>
          <w:szCs w:val="28"/>
        </w:rPr>
        <w:t xml:space="preserve"> </w:t>
      </w:r>
      <w:proofErr w:type="spellStart"/>
      <w:r w:rsidR="00E044A2" w:rsidRPr="00E044A2">
        <w:rPr>
          <w:i/>
          <w:iCs/>
          <w:color w:val="000000" w:themeColor="text1"/>
          <w:sz w:val="28"/>
          <w:szCs w:val="28"/>
        </w:rPr>
        <w:t>O</w:t>
      </w:r>
      <w:r w:rsidRPr="00E044A2">
        <w:rPr>
          <w:i/>
          <w:iCs/>
          <w:color w:val="000000" w:themeColor="text1"/>
          <w:sz w:val="28"/>
          <w:szCs w:val="28"/>
        </w:rPr>
        <w:t>pćinskog</w:t>
      </w:r>
      <w:proofErr w:type="spellEnd"/>
      <w:r w:rsidRPr="00E044A2">
        <w:rPr>
          <w:i/>
          <w:iCs/>
          <w:color w:val="000000" w:themeColor="text1"/>
          <w:sz w:val="28"/>
          <w:szCs w:val="28"/>
        </w:rPr>
        <w:t xml:space="preserve"> </w:t>
      </w:r>
      <w:proofErr w:type="spellStart"/>
      <w:r w:rsidR="00E044A2" w:rsidRPr="00E044A2">
        <w:rPr>
          <w:i/>
          <w:iCs/>
          <w:color w:val="000000" w:themeColor="text1"/>
          <w:sz w:val="28"/>
          <w:szCs w:val="28"/>
        </w:rPr>
        <w:t>T</w:t>
      </w:r>
      <w:r w:rsidRPr="00E044A2">
        <w:rPr>
          <w:i/>
          <w:iCs/>
          <w:color w:val="000000" w:themeColor="text1"/>
          <w:sz w:val="28"/>
          <w:szCs w:val="28"/>
        </w:rPr>
        <w:t>rga</w:t>
      </w:r>
      <w:proofErr w:type="spellEnd"/>
      <w:r>
        <w:rPr>
          <w:color w:val="000000" w:themeColor="text1"/>
          <w:sz w:val="28"/>
          <w:szCs w:val="28"/>
        </w:rPr>
        <w:t xml:space="preserve"> u </w:t>
      </w:r>
      <w:proofErr w:type="spellStart"/>
      <w:r>
        <w:rPr>
          <w:color w:val="000000" w:themeColor="text1"/>
          <w:sz w:val="28"/>
          <w:szCs w:val="28"/>
        </w:rPr>
        <w:t>sjedištu</w:t>
      </w:r>
      <w:proofErr w:type="spellEnd"/>
      <w:r>
        <w:rPr>
          <w:color w:val="000000" w:themeColor="text1"/>
          <w:sz w:val="28"/>
          <w:szCs w:val="28"/>
        </w:rPr>
        <w:t xml:space="preserve"> </w:t>
      </w:r>
      <w:proofErr w:type="spellStart"/>
      <w:r>
        <w:rPr>
          <w:color w:val="000000" w:themeColor="text1"/>
          <w:sz w:val="28"/>
          <w:szCs w:val="28"/>
        </w:rPr>
        <w:t>Općine</w:t>
      </w:r>
      <w:proofErr w:type="spellEnd"/>
      <w:r>
        <w:rPr>
          <w:color w:val="000000" w:themeColor="text1"/>
          <w:sz w:val="28"/>
          <w:szCs w:val="28"/>
        </w:rPr>
        <w:t>,</w:t>
      </w:r>
    </w:p>
    <w:p w14:paraId="0591FEF1" w14:textId="6780B9FF" w:rsidR="00E044A2" w:rsidRDefault="00E044A2" w:rsidP="00E044A2">
      <w:pPr>
        <w:pStyle w:val="Odlomakpopisa"/>
        <w:jc w:val="both"/>
        <w:rPr>
          <w:color w:val="000000" w:themeColor="text1"/>
          <w:sz w:val="28"/>
          <w:szCs w:val="28"/>
        </w:rPr>
      </w:pPr>
      <w:r>
        <w:rPr>
          <w:noProof/>
        </w:rPr>
        <w:drawing>
          <wp:inline distT="0" distB="0" distL="0" distR="0" wp14:anchorId="506C6AF0" wp14:editId="403BC36E">
            <wp:extent cx="4220535" cy="3375498"/>
            <wp:effectExtent l="0" t="0" r="889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8199" cy="3405621"/>
                    </a:xfrm>
                    <a:prstGeom prst="rect">
                      <a:avLst/>
                    </a:prstGeom>
                    <a:noFill/>
                    <a:ln>
                      <a:noFill/>
                    </a:ln>
                  </pic:spPr>
                </pic:pic>
              </a:graphicData>
            </a:graphic>
          </wp:inline>
        </w:drawing>
      </w:r>
    </w:p>
    <w:p w14:paraId="66DC035B" w14:textId="77777777" w:rsidR="00E044A2" w:rsidRDefault="00E044A2" w:rsidP="00E044A2">
      <w:pPr>
        <w:pStyle w:val="Odlomakpopisa"/>
        <w:jc w:val="both"/>
        <w:rPr>
          <w:color w:val="000000" w:themeColor="text1"/>
          <w:sz w:val="28"/>
          <w:szCs w:val="28"/>
        </w:rPr>
      </w:pPr>
    </w:p>
    <w:p w14:paraId="72D1D00C" w14:textId="4CEE23B0" w:rsidR="00E044A2" w:rsidRPr="00E044A2" w:rsidRDefault="00CF7778" w:rsidP="00E044A2">
      <w:pPr>
        <w:pStyle w:val="Odlomakpopisa"/>
        <w:jc w:val="both"/>
        <w:rPr>
          <w:color w:val="000000" w:themeColor="text1"/>
          <w:sz w:val="28"/>
          <w:szCs w:val="28"/>
        </w:rPr>
      </w:pPr>
      <w:r w:rsidRPr="00E044A2">
        <w:rPr>
          <w:color w:val="000000" w:themeColor="text1"/>
          <w:sz w:val="28"/>
          <w:szCs w:val="28"/>
        </w:rPr>
        <w:t xml:space="preserve"> </w:t>
      </w:r>
      <w:proofErr w:type="spellStart"/>
      <w:r w:rsidRPr="00E044A2">
        <w:rPr>
          <w:color w:val="000000" w:themeColor="text1"/>
          <w:sz w:val="28"/>
          <w:szCs w:val="28"/>
        </w:rPr>
        <w:t>kako</w:t>
      </w:r>
      <w:proofErr w:type="spellEnd"/>
      <w:r w:rsidRPr="00E044A2">
        <w:rPr>
          <w:color w:val="000000" w:themeColor="text1"/>
          <w:sz w:val="28"/>
          <w:szCs w:val="28"/>
        </w:rPr>
        <w:t xml:space="preserve"> bi </w:t>
      </w:r>
      <w:proofErr w:type="spellStart"/>
      <w:r w:rsidRPr="00E044A2">
        <w:rPr>
          <w:color w:val="000000" w:themeColor="text1"/>
          <w:sz w:val="28"/>
          <w:szCs w:val="28"/>
        </w:rPr>
        <w:t>smo</w:t>
      </w:r>
      <w:proofErr w:type="spellEnd"/>
      <w:r w:rsidRPr="00E044A2">
        <w:rPr>
          <w:color w:val="000000" w:themeColor="text1"/>
          <w:sz w:val="28"/>
          <w:szCs w:val="28"/>
        </w:rPr>
        <w:t xml:space="preserve"> </w:t>
      </w:r>
      <w:proofErr w:type="spellStart"/>
      <w:r w:rsidRPr="00E044A2">
        <w:rPr>
          <w:color w:val="000000" w:themeColor="text1"/>
          <w:sz w:val="28"/>
          <w:szCs w:val="28"/>
        </w:rPr>
        <w:t>sa</w:t>
      </w:r>
      <w:proofErr w:type="spellEnd"/>
      <w:r w:rsidRPr="00E044A2">
        <w:rPr>
          <w:color w:val="000000" w:themeColor="text1"/>
          <w:sz w:val="28"/>
          <w:szCs w:val="28"/>
        </w:rPr>
        <w:t xml:space="preserve"> </w:t>
      </w:r>
      <w:proofErr w:type="spellStart"/>
      <w:r w:rsidRPr="00E044A2">
        <w:rPr>
          <w:color w:val="000000" w:themeColor="text1"/>
          <w:sz w:val="28"/>
          <w:szCs w:val="28"/>
        </w:rPr>
        <w:t>konačnim</w:t>
      </w:r>
      <w:proofErr w:type="spellEnd"/>
      <w:r w:rsidRPr="00E044A2">
        <w:rPr>
          <w:color w:val="000000" w:themeColor="text1"/>
          <w:sz w:val="28"/>
          <w:szCs w:val="28"/>
        </w:rPr>
        <w:t xml:space="preserve"> </w:t>
      </w:r>
      <w:proofErr w:type="spellStart"/>
      <w:r w:rsidRPr="00E044A2">
        <w:rPr>
          <w:color w:val="000000" w:themeColor="text1"/>
          <w:sz w:val="28"/>
          <w:szCs w:val="28"/>
        </w:rPr>
        <w:t>arhitektonskim</w:t>
      </w:r>
      <w:proofErr w:type="spellEnd"/>
      <w:r w:rsidRPr="00E044A2">
        <w:rPr>
          <w:color w:val="000000" w:themeColor="text1"/>
          <w:sz w:val="28"/>
          <w:szCs w:val="28"/>
        </w:rPr>
        <w:t xml:space="preserve"> </w:t>
      </w:r>
      <w:proofErr w:type="spellStart"/>
      <w:r w:rsidRPr="00E044A2">
        <w:rPr>
          <w:color w:val="000000" w:themeColor="text1"/>
          <w:sz w:val="28"/>
          <w:szCs w:val="28"/>
        </w:rPr>
        <w:t>rješenjem</w:t>
      </w:r>
      <w:proofErr w:type="spellEnd"/>
      <w:r w:rsidRPr="00E044A2">
        <w:rPr>
          <w:color w:val="000000" w:themeColor="text1"/>
          <w:sz w:val="28"/>
          <w:szCs w:val="28"/>
        </w:rPr>
        <w:t xml:space="preserve"> </w:t>
      </w:r>
      <w:proofErr w:type="spellStart"/>
      <w:r w:rsidRPr="00E044A2">
        <w:rPr>
          <w:color w:val="000000" w:themeColor="text1"/>
          <w:sz w:val="28"/>
          <w:szCs w:val="28"/>
        </w:rPr>
        <w:t>isplanirali</w:t>
      </w:r>
      <w:proofErr w:type="spellEnd"/>
      <w:r w:rsidRPr="00E044A2">
        <w:rPr>
          <w:color w:val="000000" w:themeColor="text1"/>
          <w:sz w:val="28"/>
          <w:szCs w:val="28"/>
        </w:rPr>
        <w:t xml:space="preserve"> </w:t>
      </w:r>
      <w:proofErr w:type="spellStart"/>
      <w:r w:rsidRPr="00E044A2">
        <w:rPr>
          <w:color w:val="000000" w:themeColor="text1"/>
          <w:sz w:val="28"/>
          <w:szCs w:val="28"/>
        </w:rPr>
        <w:t>trajno</w:t>
      </w:r>
      <w:proofErr w:type="spellEnd"/>
      <w:r w:rsidRPr="00E044A2">
        <w:rPr>
          <w:color w:val="000000" w:themeColor="text1"/>
          <w:sz w:val="28"/>
          <w:szCs w:val="28"/>
        </w:rPr>
        <w:t xml:space="preserve">,  </w:t>
      </w:r>
      <w:proofErr w:type="spellStart"/>
      <w:r w:rsidRPr="00E044A2">
        <w:rPr>
          <w:color w:val="000000" w:themeColor="text1"/>
          <w:sz w:val="28"/>
          <w:szCs w:val="28"/>
        </w:rPr>
        <w:t>praktično</w:t>
      </w:r>
      <w:proofErr w:type="spellEnd"/>
      <w:r w:rsidRPr="00E044A2">
        <w:rPr>
          <w:color w:val="000000" w:themeColor="text1"/>
          <w:sz w:val="28"/>
          <w:szCs w:val="28"/>
        </w:rPr>
        <w:t xml:space="preserve"> </w:t>
      </w:r>
      <w:proofErr w:type="spellStart"/>
      <w:r w:rsidRPr="00E044A2">
        <w:rPr>
          <w:color w:val="000000" w:themeColor="text1"/>
          <w:sz w:val="28"/>
          <w:szCs w:val="28"/>
        </w:rPr>
        <w:t>rješenje</w:t>
      </w:r>
      <w:proofErr w:type="spellEnd"/>
      <w:r w:rsidRPr="00E044A2">
        <w:rPr>
          <w:color w:val="000000" w:themeColor="text1"/>
          <w:sz w:val="28"/>
          <w:szCs w:val="28"/>
        </w:rPr>
        <w:t xml:space="preserve"> </w:t>
      </w:r>
      <w:proofErr w:type="spellStart"/>
      <w:r w:rsidRPr="00E044A2">
        <w:rPr>
          <w:color w:val="000000" w:themeColor="text1"/>
          <w:sz w:val="28"/>
          <w:szCs w:val="28"/>
        </w:rPr>
        <w:t>povezivanja</w:t>
      </w:r>
      <w:proofErr w:type="spellEnd"/>
      <w:r w:rsidRPr="00E044A2">
        <w:rPr>
          <w:color w:val="000000" w:themeColor="text1"/>
          <w:sz w:val="28"/>
          <w:szCs w:val="28"/>
        </w:rPr>
        <w:t xml:space="preserve"> </w:t>
      </w:r>
      <w:proofErr w:type="spellStart"/>
      <w:r w:rsidRPr="00E044A2">
        <w:rPr>
          <w:color w:val="000000" w:themeColor="text1"/>
          <w:sz w:val="28"/>
          <w:szCs w:val="28"/>
        </w:rPr>
        <w:t>javnih</w:t>
      </w:r>
      <w:proofErr w:type="spellEnd"/>
      <w:r w:rsidRPr="00E044A2">
        <w:rPr>
          <w:color w:val="000000" w:themeColor="text1"/>
          <w:sz w:val="28"/>
          <w:szCs w:val="28"/>
        </w:rPr>
        <w:t xml:space="preserve"> </w:t>
      </w:r>
      <w:proofErr w:type="spellStart"/>
      <w:r w:rsidRPr="00E044A2">
        <w:rPr>
          <w:color w:val="000000" w:themeColor="text1"/>
          <w:sz w:val="28"/>
          <w:szCs w:val="28"/>
        </w:rPr>
        <w:t>sadržaja</w:t>
      </w:r>
      <w:proofErr w:type="spellEnd"/>
      <w:r w:rsidRPr="00E044A2">
        <w:rPr>
          <w:color w:val="000000" w:themeColor="text1"/>
          <w:sz w:val="28"/>
          <w:szCs w:val="28"/>
        </w:rPr>
        <w:t xml:space="preserve"> (</w:t>
      </w:r>
      <w:proofErr w:type="spellStart"/>
      <w:r w:rsidRPr="00E044A2">
        <w:rPr>
          <w:color w:val="000000" w:themeColor="text1"/>
          <w:sz w:val="28"/>
          <w:szCs w:val="28"/>
        </w:rPr>
        <w:t>zgrade</w:t>
      </w:r>
      <w:proofErr w:type="spellEnd"/>
      <w:r w:rsidRPr="00E044A2">
        <w:rPr>
          <w:color w:val="000000" w:themeColor="text1"/>
          <w:sz w:val="28"/>
          <w:szCs w:val="28"/>
        </w:rPr>
        <w:t xml:space="preserve"> </w:t>
      </w:r>
      <w:proofErr w:type="spellStart"/>
      <w:r w:rsidRPr="00E044A2">
        <w:rPr>
          <w:color w:val="000000" w:themeColor="text1"/>
          <w:sz w:val="28"/>
          <w:szCs w:val="28"/>
        </w:rPr>
        <w:t>osnovne</w:t>
      </w:r>
      <w:proofErr w:type="spellEnd"/>
      <w:r w:rsidRPr="00E044A2">
        <w:rPr>
          <w:color w:val="000000" w:themeColor="text1"/>
          <w:sz w:val="28"/>
          <w:szCs w:val="28"/>
        </w:rPr>
        <w:t xml:space="preserve"> </w:t>
      </w:r>
      <w:proofErr w:type="spellStart"/>
      <w:r w:rsidRPr="00E044A2">
        <w:rPr>
          <w:color w:val="000000" w:themeColor="text1"/>
          <w:sz w:val="28"/>
          <w:szCs w:val="28"/>
        </w:rPr>
        <w:t>škole</w:t>
      </w:r>
      <w:proofErr w:type="spellEnd"/>
      <w:r w:rsidRPr="00E044A2">
        <w:rPr>
          <w:color w:val="000000" w:themeColor="text1"/>
          <w:sz w:val="28"/>
          <w:szCs w:val="28"/>
        </w:rPr>
        <w:t xml:space="preserve">, </w:t>
      </w:r>
      <w:proofErr w:type="spellStart"/>
      <w:r w:rsidRPr="00E044A2">
        <w:rPr>
          <w:color w:val="000000" w:themeColor="text1"/>
          <w:sz w:val="28"/>
          <w:szCs w:val="28"/>
        </w:rPr>
        <w:t>društvenog</w:t>
      </w:r>
      <w:proofErr w:type="spellEnd"/>
      <w:r w:rsidRPr="00E044A2">
        <w:rPr>
          <w:color w:val="000000" w:themeColor="text1"/>
          <w:sz w:val="28"/>
          <w:szCs w:val="28"/>
        </w:rPr>
        <w:t xml:space="preserve"> </w:t>
      </w:r>
      <w:proofErr w:type="spellStart"/>
      <w:r w:rsidRPr="00E044A2">
        <w:rPr>
          <w:color w:val="000000" w:themeColor="text1"/>
          <w:sz w:val="28"/>
          <w:szCs w:val="28"/>
        </w:rPr>
        <w:t>doma</w:t>
      </w:r>
      <w:proofErr w:type="spellEnd"/>
      <w:r w:rsidRPr="00E044A2">
        <w:rPr>
          <w:color w:val="000000" w:themeColor="text1"/>
          <w:sz w:val="28"/>
          <w:szCs w:val="28"/>
        </w:rPr>
        <w:t xml:space="preserve">, </w:t>
      </w:r>
      <w:proofErr w:type="spellStart"/>
      <w:r w:rsidRPr="00E044A2">
        <w:rPr>
          <w:color w:val="000000" w:themeColor="text1"/>
          <w:sz w:val="28"/>
          <w:szCs w:val="28"/>
        </w:rPr>
        <w:t>zgrade</w:t>
      </w:r>
      <w:proofErr w:type="spellEnd"/>
      <w:r w:rsidRPr="00E044A2">
        <w:rPr>
          <w:color w:val="000000" w:themeColor="text1"/>
          <w:sz w:val="28"/>
          <w:szCs w:val="28"/>
        </w:rPr>
        <w:t xml:space="preserve"> </w:t>
      </w:r>
      <w:proofErr w:type="spellStart"/>
      <w:r w:rsidRPr="00E044A2">
        <w:rPr>
          <w:color w:val="000000" w:themeColor="text1"/>
          <w:sz w:val="28"/>
          <w:szCs w:val="28"/>
        </w:rPr>
        <w:t>općinske</w:t>
      </w:r>
      <w:proofErr w:type="spellEnd"/>
      <w:r w:rsidRPr="00E044A2">
        <w:rPr>
          <w:color w:val="000000" w:themeColor="text1"/>
          <w:sz w:val="28"/>
          <w:szCs w:val="28"/>
        </w:rPr>
        <w:t xml:space="preserve"> </w:t>
      </w:r>
      <w:proofErr w:type="spellStart"/>
      <w:r w:rsidRPr="00E044A2">
        <w:rPr>
          <w:color w:val="000000" w:themeColor="text1"/>
          <w:sz w:val="28"/>
          <w:szCs w:val="28"/>
        </w:rPr>
        <w:t>uprave</w:t>
      </w:r>
      <w:proofErr w:type="spellEnd"/>
      <w:r w:rsidRPr="00E044A2">
        <w:rPr>
          <w:color w:val="000000" w:themeColor="text1"/>
          <w:sz w:val="28"/>
          <w:szCs w:val="28"/>
        </w:rPr>
        <w:t xml:space="preserve">, </w:t>
      </w:r>
      <w:proofErr w:type="spellStart"/>
      <w:r w:rsidRPr="00E044A2">
        <w:rPr>
          <w:color w:val="000000" w:themeColor="text1"/>
          <w:sz w:val="28"/>
          <w:szCs w:val="28"/>
        </w:rPr>
        <w:t>vatrogasnog</w:t>
      </w:r>
      <w:proofErr w:type="spellEnd"/>
      <w:r w:rsidRPr="00E044A2">
        <w:rPr>
          <w:color w:val="000000" w:themeColor="text1"/>
          <w:sz w:val="28"/>
          <w:szCs w:val="28"/>
        </w:rPr>
        <w:t xml:space="preserve"> </w:t>
      </w:r>
      <w:proofErr w:type="spellStart"/>
      <w:r w:rsidRPr="00E044A2">
        <w:rPr>
          <w:color w:val="000000" w:themeColor="text1"/>
          <w:sz w:val="28"/>
          <w:szCs w:val="28"/>
        </w:rPr>
        <w:t>doma</w:t>
      </w:r>
      <w:proofErr w:type="spellEnd"/>
      <w:r w:rsidRPr="00E044A2">
        <w:rPr>
          <w:color w:val="000000" w:themeColor="text1"/>
          <w:sz w:val="28"/>
          <w:szCs w:val="28"/>
        </w:rPr>
        <w:t xml:space="preserve">, </w:t>
      </w:r>
      <w:proofErr w:type="spellStart"/>
      <w:r w:rsidRPr="00E044A2">
        <w:rPr>
          <w:color w:val="000000" w:themeColor="text1"/>
          <w:sz w:val="28"/>
          <w:szCs w:val="28"/>
        </w:rPr>
        <w:t>dječjeg</w:t>
      </w:r>
      <w:proofErr w:type="spellEnd"/>
      <w:r w:rsidRPr="00E044A2">
        <w:rPr>
          <w:color w:val="000000" w:themeColor="text1"/>
          <w:sz w:val="28"/>
          <w:szCs w:val="28"/>
        </w:rPr>
        <w:t xml:space="preserve"> </w:t>
      </w:r>
      <w:proofErr w:type="spellStart"/>
      <w:r w:rsidRPr="00E044A2">
        <w:rPr>
          <w:color w:val="000000" w:themeColor="text1"/>
          <w:sz w:val="28"/>
          <w:szCs w:val="28"/>
        </w:rPr>
        <w:t>vrtića</w:t>
      </w:r>
      <w:proofErr w:type="spellEnd"/>
      <w:r w:rsidRPr="00E044A2">
        <w:rPr>
          <w:color w:val="000000" w:themeColor="text1"/>
          <w:sz w:val="28"/>
          <w:szCs w:val="28"/>
        </w:rPr>
        <w:t xml:space="preserve">, </w:t>
      </w:r>
      <w:proofErr w:type="spellStart"/>
      <w:r w:rsidRPr="00E044A2">
        <w:rPr>
          <w:color w:val="000000" w:themeColor="text1"/>
          <w:sz w:val="28"/>
          <w:szCs w:val="28"/>
        </w:rPr>
        <w:t>buduće</w:t>
      </w:r>
      <w:proofErr w:type="spellEnd"/>
      <w:r w:rsidRPr="00E044A2">
        <w:rPr>
          <w:color w:val="000000" w:themeColor="text1"/>
          <w:sz w:val="28"/>
          <w:szCs w:val="28"/>
        </w:rPr>
        <w:t xml:space="preserve"> </w:t>
      </w:r>
      <w:proofErr w:type="spellStart"/>
      <w:r w:rsidRPr="00E044A2">
        <w:rPr>
          <w:color w:val="000000" w:themeColor="text1"/>
          <w:sz w:val="28"/>
          <w:szCs w:val="28"/>
        </w:rPr>
        <w:t>ambulante</w:t>
      </w:r>
      <w:proofErr w:type="spellEnd"/>
      <w:r w:rsidRPr="00E044A2">
        <w:rPr>
          <w:color w:val="000000" w:themeColor="text1"/>
          <w:sz w:val="28"/>
          <w:szCs w:val="28"/>
        </w:rPr>
        <w:t xml:space="preserve"> </w:t>
      </w:r>
      <w:proofErr w:type="spellStart"/>
      <w:r w:rsidRPr="00E044A2">
        <w:rPr>
          <w:color w:val="000000" w:themeColor="text1"/>
          <w:sz w:val="28"/>
          <w:szCs w:val="28"/>
        </w:rPr>
        <w:t>i</w:t>
      </w:r>
      <w:proofErr w:type="spellEnd"/>
      <w:r w:rsidRPr="00E044A2">
        <w:rPr>
          <w:color w:val="000000" w:themeColor="text1"/>
          <w:sz w:val="28"/>
          <w:szCs w:val="28"/>
        </w:rPr>
        <w:t xml:space="preserve"> </w:t>
      </w:r>
      <w:proofErr w:type="spellStart"/>
      <w:r w:rsidRPr="00E044A2">
        <w:rPr>
          <w:color w:val="000000" w:themeColor="text1"/>
          <w:sz w:val="28"/>
          <w:szCs w:val="28"/>
        </w:rPr>
        <w:t>buduće</w:t>
      </w:r>
      <w:proofErr w:type="spellEnd"/>
      <w:r w:rsidRPr="00E044A2">
        <w:rPr>
          <w:color w:val="000000" w:themeColor="text1"/>
          <w:sz w:val="28"/>
          <w:szCs w:val="28"/>
        </w:rPr>
        <w:t xml:space="preserve"> </w:t>
      </w:r>
      <w:proofErr w:type="spellStart"/>
      <w:r w:rsidRPr="00E044A2">
        <w:rPr>
          <w:color w:val="000000" w:themeColor="text1"/>
          <w:sz w:val="28"/>
          <w:szCs w:val="28"/>
        </w:rPr>
        <w:t>školsko</w:t>
      </w:r>
      <w:proofErr w:type="spellEnd"/>
      <w:r w:rsidRPr="00E044A2">
        <w:rPr>
          <w:color w:val="000000" w:themeColor="text1"/>
          <w:sz w:val="28"/>
          <w:szCs w:val="28"/>
        </w:rPr>
        <w:t xml:space="preserve"> </w:t>
      </w:r>
      <w:proofErr w:type="spellStart"/>
      <w:r w:rsidRPr="00E044A2">
        <w:rPr>
          <w:color w:val="000000" w:themeColor="text1"/>
          <w:sz w:val="28"/>
          <w:szCs w:val="28"/>
        </w:rPr>
        <w:t>sportske</w:t>
      </w:r>
      <w:proofErr w:type="spellEnd"/>
      <w:r w:rsidRPr="00E044A2">
        <w:rPr>
          <w:color w:val="000000" w:themeColor="text1"/>
          <w:sz w:val="28"/>
          <w:szCs w:val="28"/>
        </w:rPr>
        <w:t xml:space="preserve"> </w:t>
      </w:r>
      <w:proofErr w:type="spellStart"/>
      <w:r w:rsidRPr="00E044A2">
        <w:rPr>
          <w:color w:val="000000" w:themeColor="text1"/>
          <w:sz w:val="28"/>
          <w:szCs w:val="28"/>
        </w:rPr>
        <w:t>dvorane</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sa</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planski</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posatvljennim</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klupama</w:t>
      </w:r>
      <w:proofErr w:type="spellEnd"/>
      <w:r w:rsidR="00E044A2" w:rsidRPr="00E044A2">
        <w:rPr>
          <w:color w:val="000000" w:themeColor="text1"/>
          <w:sz w:val="28"/>
          <w:szCs w:val="28"/>
        </w:rPr>
        <w:t xml:space="preserve">, </w:t>
      </w:r>
      <w:r w:rsidRPr="00E044A2">
        <w:rPr>
          <w:color w:val="000000" w:themeColor="text1"/>
          <w:sz w:val="28"/>
          <w:szCs w:val="28"/>
        </w:rPr>
        <w:t xml:space="preserve"> </w:t>
      </w:r>
      <w:proofErr w:type="spellStart"/>
      <w:r w:rsidR="00E044A2" w:rsidRPr="00E044A2">
        <w:rPr>
          <w:color w:val="000000" w:themeColor="text1"/>
          <w:sz w:val="28"/>
          <w:szCs w:val="28"/>
        </w:rPr>
        <w:t>vanjskim</w:t>
      </w:r>
      <w:proofErr w:type="spellEnd"/>
      <w:r w:rsidR="00E044A2" w:rsidRPr="00E044A2">
        <w:rPr>
          <w:color w:val="000000" w:themeColor="text1"/>
          <w:sz w:val="28"/>
          <w:szCs w:val="28"/>
        </w:rPr>
        <w:t xml:space="preserve"> </w:t>
      </w:r>
      <w:proofErr w:type="spellStart"/>
      <w:r w:rsidRPr="00E044A2">
        <w:rPr>
          <w:color w:val="000000" w:themeColor="text1"/>
          <w:sz w:val="28"/>
          <w:szCs w:val="28"/>
        </w:rPr>
        <w:t>osvjetljenom</w:t>
      </w:r>
      <w:proofErr w:type="spellEnd"/>
      <w:r w:rsidR="00E044A2" w:rsidRPr="00E044A2">
        <w:rPr>
          <w:color w:val="000000" w:themeColor="text1"/>
          <w:sz w:val="28"/>
          <w:szCs w:val="28"/>
        </w:rPr>
        <w:t>,</w:t>
      </w:r>
      <w:r w:rsidRPr="00E044A2">
        <w:rPr>
          <w:color w:val="000000" w:themeColor="text1"/>
          <w:sz w:val="28"/>
          <w:szCs w:val="28"/>
        </w:rPr>
        <w:t xml:space="preserve"> </w:t>
      </w:r>
      <w:proofErr w:type="spellStart"/>
      <w:r w:rsidRPr="00E044A2">
        <w:rPr>
          <w:color w:val="000000" w:themeColor="text1"/>
          <w:sz w:val="28"/>
          <w:szCs w:val="28"/>
        </w:rPr>
        <w:t>šetnicom</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malom</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fontanom</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parkirališnim</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prostorima</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interaktivnim</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oglasnim</w:t>
      </w:r>
      <w:proofErr w:type="spellEnd"/>
      <w:r w:rsidR="00E044A2" w:rsidRPr="00E044A2">
        <w:rPr>
          <w:color w:val="000000" w:themeColor="text1"/>
          <w:sz w:val="28"/>
          <w:szCs w:val="28"/>
        </w:rPr>
        <w:t xml:space="preserve">  </w:t>
      </w:r>
      <w:proofErr w:type="spellStart"/>
      <w:r w:rsidR="00E044A2" w:rsidRPr="00E044A2">
        <w:rPr>
          <w:color w:val="000000" w:themeColor="text1"/>
          <w:sz w:val="28"/>
          <w:szCs w:val="28"/>
        </w:rPr>
        <w:t>panoom</w:t>
      </w:r>
      <w:proofErr w:type="spellEnd"/>
      <w:r w:rsidR="00E044A2" w:rsidRPr="00E044A2">
        <w:rPr>
          <w:color w:val="000000" w:themeColor="text1"/>
          <w:sz w:val="28"/>
          <w:szCs w:val="28"/>
        </w:rPr>
        <w:t>,</w:t>
      </w:r>
    </w:p>
    <w:p w14:paraId="5BEC3687" w14:textId="5E2AF5D2" w:rsidR="00E044A2" w:rsidRDefault="00E044A2" w:rsidP="00E044A2">
      <w:pPr>
        <w:pStyle w:val="Odlomakpopisa"/>
        <w:jc w:val="both"/>
        <w:rPr>
          <w:color w:val="000000" w:themeColor="text1"/>
          <w:sz w:val="28"/>
          <w:szCs w:val="28"/>
        </w:rPr>
      </w:pPr>
      <w:r>
        <w:rPr>
          <w:noProof/>
        </w:rPr>
        <w:drawing>
          <wp:inline distT="0" distB="0" distL="0" distR="0" wp14:anchorId="31256556" wp14:editId="27A8236D">
            <wp:extent cx="4319081" cy="3073338"/>
            <wp:effectExtent l="0" t="0" r="5715" b="0"/>
            <wp:docPr id="6" name="Slika 6" descr="Slikovni rezultat za interaktivni oglasni p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interaktivni oglasni pano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39532" cy="3087891"/>
                    </a:xfrm>
                    <a:prstGeom prst="rect">
                      <a:avLst/>
                    </a:prstGeom>
                    <a:noFill/>
                    <a:ln>
                      <a:noFill/>
                    </a:ln>
                  </pic:spPr>
                </pic:pic>
              </a:graphicData>
            </a:graphic>
          </wp:inline>
        </w:drawing>
      </w:r>
    </w:p>
    <w:p w14:paraId="51772836" w14:textId="2596C220" w:rsidR="00CF7778" w:rsidRDefault="00E044A2" w:rsidP="00E044A2">
      <w:pPr>
        <w:pStyle w:val="Odlomakpopisa"/>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isplaniranim</w:t>
      </w:r>
      <w:proofErr w:type="spellEnd"/>
      <w:r>
        <w:rPr>
          <w:color w:val="000000" w:themeColor="text1"/>
          <w:sz w:val="28"/>
          <w:szCs w:val="28"/>
        </w:rPr>
        <w:t xml:space="preserve"> </w:t>
      </w:r>
      <w:proofErr w:type="spellStart"/>
      <w:r>
        <w:rPr>
          <w:color w:val="000000" w:themeColor="text1"/>
          <w:sz w:val="28"/>
          <w:szCs w:val="28"/>
        </w:rPr>
        <w:t>prostorom</w:t>
      </w:r>
      <w:proofErr w:type="spellEnd"/>
      <w:r>
        <w:rPr>
          <w:color w:val="000000" w:themeColor="text1"/>
          <w:sz w:val="28"/>
          <w:szCs w:val="28"/>
        </w:rPr>
        <w:t xml:space="preserve"> za </w:t>
      </w:r>
      <w:proofErr w:type="spellStart"/>
      <w:r>
        <w:rPr>
          <w:color w:val="000000" w:themeColor="text1"/>
          <w:sz w:val="28"/>
          <w:szCs w:val="28"/>
        </w:rPr>
        <w:t>postavljanje</w:t>
      </w:r>
      <w:proofErr w:type="spellEnd"/>
      <w:r>
        <w:rPr>
          <w:color w:val="000000" w:themeColor="text1"/>
          <w:sz w:val="28"/>
          <w:szCs w:val="28"/>
        </w:rPr>
        <w:t xml:space="preserve"> </w:t>
      </w:r>
      <w:proofErr w:type="spellStart"/>
      <w:r>
        <w:rPr>
          <w:color w:val="000000" w:themeColor="text1"/>
          <w:sz w:val="28"/>
          <w:szCs w:val="28"/>
        </w:rPr>
        <w:t>kućica</w:t>
      </w:r>
      <w:proofErr w:type="spellEnd"/>
      <w:r>
        <w:rPr>
          <w:color w:val="000000" w:themeColor="text1"/>
          <w:sz w:val="28"/>
          <w:szCs w:val="28"/>
        </w:rPr>
        <w:t xml:space="preserve"> za </w:t>
      </w:r>
      <w:proofErr w:type="spellStart"/>
      <w:r>
        <w:rPr>
          <w:color w:val="000000" w:themeColor="text1"/>
          <w:sz w:val="28"/>
          <w:szCs w:val="28"/>
        </w:rPr>
        <w:t>prigodna</w:t>
      </w:r>
      <w:proofErr w:type="spellEnd"/>
      <w:r>
        <w:rPr>
          <w:color w:val="000000" w:themeColor="text1"/>
          <w:sz w:val="28"/>
          <w:szCs w:val="28"/>
        </w:rPr>
        <w:t xml:space="preserve"> </w:t>
      </w:r>
      <w:proofErr w:type="spellStart"/>
      <w:r>
        <w:rPr>
          <w:color w:val="000000" w:themeColor="text1"/>
          <w:sz w:val="28"/>
          <w:szCs w:val="28"/>
        </w:rPr>
        <w:t>događanja</w:t>
      </w:r>
      <w:proofErr w:type="spellEnd"/>
      <w:r>
        <w:rPr>
          <w:color w:val="000000" w:themeColor="text1"/>
          <w:sz w:val="28"/>
          <w:szCs w:val="28"/>
        </w:rPr>
        <w:t xml:space="preserve"> (advent, </w:t>
      </w:r>
      <w:proofErr w:type="spellStart"/>
      <w:r>
        <w:rPr>
          <w:color w:val="000000" w:themeColor="text1"/>
          <w:sz w:val="28"/>
          <w:szCs w:val="28"/>
        </w:rPr>
        <w:t>kirvaj</w:t>
      </w:r>
      <w:proofErr w:type="spellEnd"/>
      <w:r>
        <w:rPr>
          <w:color w:val="000000" w:themeColor="text1"/>
          <w:sz w:val="28"/>
          <w:szCs w:val="28"/>
        </w:rPr>
        <w:t xml:space="preserve">, </w:t>
      </w:r>
      <w:proofErr w:type="spellStart"/>
      <w:r>
        <w:rPr>
          <w:color w:val="000000" w:themeColor="text1"/>
          <w:sz w:val="28"/>
          <w:szCs w:val="28"/>
        </w:rPr>
        <w:t>manifestacije</w:t>
      </w:r>
      <w:proofErr w:type="spellEnd"/>
      <w:r>
        <w:rPr>
          <w:color w:val="000000" w:themeColor="text1"/>
          <w:sz w:val="28"/>
          <w:szCs w:val="28"/>
        </w:rPr>
        <w:t>…)</w:t>
      </w:r>
      <w:r w:rsidR="009A2AD9">
        <w:rPr>
          <w:color w:val="000000" w:themeColor="text1"/>
          <w:sz w:val="28"/>
          <w:szCs w:val="28"/>
        </w:rPr>
        <w:t xml:space="preserve">, </w:t>
      </w:r>
      <w:proofErr w:type="spellStart"/>
      <w:r w:rsidR="009A2AD9">
        <w:rPr>
          <w:color w:val="000000" w:themeColor="text1"/>
          <w:sz w:val="28"/>
          <w:szCs w:val="28"/>
        </w:rPr>
        <w:t>te</w:t>
      </w:r>
      <w:proofErr w:type="spellEnd"/>
      <w:r w:rsidR="009A2AD9">
        <w:rPr>
          <w:color w:val="000000" w:themeColor="text1"/>
          <w:sz w:val="28"/>
          <w:szCs w:val="28"/>
        </w:rPr>
        <w:t xml:space="preserve"> u </w:t>
      </w:r>
      <w:proofErr w:type="spellStart"/>
      <w:r w:rsidR="009A2AD9">
        <w:rPr>
          <w:color w:val="000000" w:themeColor="text1"/>
          <w:sz w:val="28"/>
          <w:szCs w:val="28"/>
        </w:rPr>
        <w:t>krugu</w:t>
      </w:r>
      <w:proofErr w:type="spellEnd"/>
      <w:r w:rsidR="009A2AD9">
        <w:rPr>
          <w:color w:val="000000" w:themeColor="text1"/>
          <w:sz w:val="28"/>
          <w:szCs w:val="28"/>
        </w:rPr>
        <w:t xml:space="preserve"> </w:t>
      </w:r>
      <w:proofErr w:type="spellStart"/>
      <w:r w:rsidR="009A2AD9">
        <w:rPr>
          <w:color w:val="000000" w:themeColor="text1"/>
          <w:sz w:val="28"/>
          <w:szCs w:val="28"/>
        </w:rPr>
        <w:t>svih</w:t>
      </w:r>
      <w:proofErr w:type="spellEnd"/>
      <w:r w:rsidR="009A2AD9">
        <w:rPr>
          <w:color w:val="000000" w:themeColor="text1"/>
          <w:sz w:val="28"/>
          <w:szCs w:val="28"/>
        </w:rPr>
        <w:t xml:space="preserve"> </w:t>
      </w:r>
      <w:proofErr w:type="spellStart"/>
      <w:r w:rsidR="009A2AD9">
        <w:rPr>
          <w:color w:val="000000" w:themeColor="text1"/>
          <w:sz w:val="28"/>
          <w:szCs w:val="28"/>
        </w:rPr>
        <w:t>javnih</w:t>
      </w:r>
      <w:proofErr w:type="spellEnd"/>
      <w:r w:rsidR="009A2AD9">
        <w:rPr>
          <w:color w:val="000000" w:themeColor="text1"/>
          <w:sz w:val="28"/>
          <w:szCs w:val="28"/>
        </w:rPr>
        <w:t xml:space="preserve"> </w:t>
      </w:r>
      <w:proofErr w:type="spellStart"/>
      <w:r w:rsidR="009A2AD9">
        <w:rPr>
          <w:color w:val="000000" w:themeColor="text1"/>
          <w:sz w:val="28"/>
          <w:szCs w:val="28"/>
        </w:rPr>
        <w:t>protora</w:t>
      </w:r>
      <w:proofErr w:type="spellEnd"/>
      <w:r w:rsidR="009A2AD9">
        <w:rPr>
          <w:color w:val="000000" w:themeColor="text1"/>
          <w:sz w:val="28"/>
          <w:szCs w:val="28"/>
        </w:rPr>
        <w:t xml:space="preserve"> </w:t>
      </w:r>
      <w:proofErr w:type="spellStart"/>
      <w:r w:rsidR="009A2AD9">
        <w:rPr>
          <w:color w:val="000000" w:themeColor="text1"/>
          <w:sz w:val="28"/>
          <w:szCs w:val="28"/>
        </w:rPr>
        <w:t>bespaltnim</w:t>
      </w:r>
      <w:proofErr w:type="spellEnd"/>
      <w:r w:rsidR="009A2AD9">
        <w:rPr>
          <w:color w:val="000000" w:themeColor="text1"/>
          <w:sz w:val="28"/>
          <w:szCs w:val="28"/>
        </w:rPr>
        <w:t xml:space="preserve"> Wi-fi…..</w:t>
      </w:r>
    </w:p>
    <w:p w14:paraId="1C5BCB52" w14:textId="4C7F79F9" w:rsidR="009A3F84" w:rsidRDefault="009A3F84" w:rsidP="00E65C98">
      <w:pPr>
        <w:pStyle w:val="Odlomakpopisa"/>
        <w:numPr>
          <w:ilvl w:val="0"/>
          <w:numId w:val="3"/>
        </w:numPr>
        <w:jc w:val="both"/>
        <w:rPr>
          <w:color w:val="000000" w:themeColor="text1"/>
          <w:sz w:val="28"/>
          <w:szCs w:val="28"/>
        </w:rPr>
      </w:pPr>
      <w:proofErr w:type="spellStart"/>
      <w:r>
        <w:rPr>
          <w:color w:val="000000" w:themeColor="text1"/>
          <w:sz w:val="28"/>
          <w:szCs w:val="28"/>
        </w:rPr>
        <w:t>planirali</w:t>
      </w:r>
      <w:proofErr w:type="spellEnd"/>
      <w:r>
        <w:rPr>
          <w:color w:val="000000" w:themeColor="text1"/>
          <w:sz w:val="28"/>
          <w:szCs w:val="28"/>
        </w:rPr>
        <w:t xml:space="preserve"> </w:t>
      </w:r>
      <w:proofErr w:type="spellStart"/>
      <w:r>
        <w:rPr>
          <w:color w:val="000000" w:themeColor="text1"/>
          <w:sz w:val="28"/>
          <w:szCs w:val="28"/>
        </w:rPr>
        <w:t>smo</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sredstva</w:t>
      </w:r>
      <w:proofErr w:type="spellEnd"/>
      <w:r>
        <w:rPr>
          <w:color w:val="000000" w:themeColor="text1"/>
          <w:sz w:val="28"/>
          <w:szCs w:val="28"/>
        </w:rPr>
        <w:t xml:space="preserve"> za </w:t>
      </w:r>
      <w:proofErr w:type="spellStart"/>
      <w:r>
        <w:rPr>
          <w:color w:val="000000" w:themeColor="text1"/>
          <w:sz w:val="28"/>
          <w:szCs w:val="28"/>
        </w:rPr>
        <w:t>nastavak</w:t>
      </w:r>
      <w:proofErr w:type="spellEnd"/>
      <w:r>
        <w:rPr>
          <w:color w:val="000000" w:themeColor="text1"/>
          <w:sz w:val="28"/>
          <w:szCs w:val="28"/>
        </w:rPr>
        <w:t xml:space="preserve"> </w:t>
      </w:r>
      <w:proofErr w:type="spellStart"/>
      <w:r>
        <w:rPr>
          <w:color w:val="000000" w:themeColor="text1"/>
          <w:sz w:val="28"/>
          <w:szCs w:val="28"/>
        </w:rPr>
        <w:t>uređenja</w:t>
      </w:r>
      <w:proofErr w:type="spellEnd"/>
      <w:r>
        <w:rPr>
          <w:color w:val="000000" w:themeColor="text1"/>
          <w:sz w:val="28"/>
          <w:szCs w:val="28"/>
        </w:rPr>
        <w:t xml:space="preserve"> </w:t>
      </w:r>
      <w:proofErr w:type="spellStart"/>
      <w:r>
        <w:rPr>
          <w:color w:val="000000" w:themeColor="text1"/>
          <w:sz w:val="28"/>
          <w:szCs w:val="28"/>
        </w:rPr>
        <w:t>prometnica</w:t>
      </w:r>
      <w:proofErr w:type="spellEnd"/>
      <w:r>
        <w:rPr>
          <w:color w:val="000000" w:themeColor="text1"/>
          <w:sz w:val="28"/>
          <w:szCs w:val="28"/>
        </w:rPr>
        <w:t xml:space="preserve"> </w:t>
      </w:r>
      <w:proofErr w:type="spellStart"/>
      <w:r>
        <w:rPr>
          <w:color w:val="000000" w:themeColor="text1"/>
          <w:sz w:val="28"/>
          <w:szCs w:val="28"/>
        </w:rPr>
        <w:t>na</w:t>
      </w:r>
      <w:proofErr w:type="spellEnd"/>
      <w:r>
        <w:rPr>
          <w:color w:val="000000" w:themeColor="text1"/>
          <w:sz w:val="28"/>
          <w:szCs w:val="28"/>
        </w:rPr>
        <w:t xml:space="preserve"> </w:t>
      </w:r>
      <w:proofErr w:type="spellStart"/>
      <w:r>
        <w:rPr>
          <w:color w:val="000000" w:themeColor="text1"/>
          <w:sz w:val="28"/>
          <w:szCs w:val="28"/>
        </w:rPr>
        <w:t>našem</w:t>
      </w:r>
      <w:proofErr w:type="spellEnd"/>
      <w:r>
        <w:rPr>
          <w:color w:val="000000" w:themeColor="text1"/>
          <w:sz w:val="28"/>
          <w:szCs w:val="28"/>
        </w:rPr>
        <w:t xml:space="preserve"> </w:t>
      </w:r>
      <w:proofErr w:type="spellStart"/>
      <w:r>
        <w:rPr>
          <w:color w:val="000000" w:themeColor="text1"/>
          <w:sz w:val="28"/>
          <w:szCs w:val="28"/>
        </w:rPr>
        <w:t>području</w:t>
      </w:r>
      <w:proofErr w:type="spellEnd"/>
      <w:r>
        <w:rPr>
          <w:color w:val="000000" w:themeColor="text1"/>
          <w:sz w:val="28"/>
          <w:szCs w:val="28"/>
        </w:rPr>
        <w:t xml:space="preserve">, </w:t>
      </w:r>
      <w:proofErr w:type="spellStart"/>
      <w:r>
        <w:rPr>
          <w:color w:val="000000" w:themeColor="text1"/>
          <w:sz w:val="28"/>
          <w:szCs w:val="28"/>
        </w:rPr>
        <w:t>tako</w:t>
      </w:r>
      <w:proofErr w:type="spellEnd"/>
      <w:r>
        <w:rPr>
          <w:color w:val="000000" w:themeColor="text1"/>
          <w:sz w:val="28"/>
          <w:szCs w:val="28"/>
        </w:rPr>
        <w:t xml:space="preserve"> je za 2021. </w:t>
      </w:r>
      <w:proofErr w:type="spellStart"/>
      <w:r>
        <w:rPr>
          <w:color w:val="000000" w:themeColor="text1"/>
          <w:sz w:val="28"/>
          <w:szCs w:val="28"/>
        </w:rPr>
        <w:t>godinu</w:t>
      </w:r>
      <w:proofErr w:type="spellEnd"/>
      <w:r>
        <w:rPr>
          <w:color w:val="000000" w:themeColor="text1"/>
          <w:sz w:val="28"/>
          <w:szCs w:val="28"/>
        </w:rPr>
        <w:t xml:space="preserve"> </w:t>
      </w:r>
      <w:proofErr w:type="spellStart"/>
      <w:r>
        <w:rPr>
          <w:color w:val="000000" w:themeColor="text1"/>
          <w:sz w:val="28"/>
          <w:szCs w:val="28"/>
        </w:rPr>
        <w:t>nastavak</w:t>
      </w:r>
      <w:proofErr w:type="spellEnd"/>
      <w:r>
        <w:rPr>
          <w:color w:val="000000" w:themeColor="text1"/>
          <w:sz w:val="28"/>
          <w:szCs w:val="28"/>
        </w:rPr>
        <w:t xml:space="preserve"> </w:t>
      </w:r>
      <w:proofErr w:type="spellStart"/>
      <w:r>
        <w:rPr>
          <w:color w:val="000000" w:themeColor="text1"/>
          <w:sz w:val="28"/>
          <w:szCs w:val="28"/>
        </w:rPr>
        <w:t>ulaganja</w:t>
      </w:r>
      <w:proofErr w:type="spellEnd"/>
      <w:r>
        <w:rPr>
          <w:color w:val="000000" w:themeColor="text1"/>
          <w:sz w:val="28"/>
          <w:szCs w:val="28"/>
        </w:rPr>
        <w:t xml:space="preserve"> u </w:t>
      </w:r>
      <w:proofErr w:type="spellStart"/>
      <w:r>
        <w:rPr>
          <w:color w:val="000000" w:themeColor="text1"/>
          <w:sz w:val="28"/>
          <w:szCs w:val="28"/>
        </w:rPr>
        <w:t>nerazvrstane</w:t>
      </w:r>
      <w:proofErr w:type="spellEnd"/>
      <w:r>
        <w:rPr>
          <w:color w:val="000000" w:themeColor="text1"/>
          <w:sz w:val="28"/>
          <w:szCs w:val="28"/>
        </w:rPr>
        <w:t xml:space="preserve"> </w:t>
      </w:r>
      <w:proofErr w:type="spellStart"/>
      <w:r>
        <w:rPr>
          <w:color w:val="000000" w:themeColor="text1"/>
          <w:sz w:val="28"/>
          <w:szCs w:val="28"/>
        </w:rPr>
        <w:t>ceste</w:t>
      </w:r>
      <w:proofErr w:type="spellEnd"/>
      <w:r>
        <w:rPr>
          <w:color w:val="000000" w:themeColor="text1"/>
          <w:sz w:val="28"/>
          <w:szCs w:val="28"/>
        </w:rPr>
        <w:t xml:space="preserve">, </w:t>
      </w:r>
      <w:proofErr w:type="spellStart"/>
      <w:r>
        <w:rPr>
          <w:color w:val="000000" w:themeColor="text1"/>
          <w:sz w:val="28"/>
          <w:szCs w:val="28"/>
        </w:rPr>
        <w:t>nakon</w:t>
      </w:r>
      <w:proofErr w:type="spellEnd"/>
      <w:r>
        <w:rPr>
          <w:color w:val="000000" w:themeColor="text1"/>
          <w:sz w:val="28"/>
          <w:szCs w:val="28"/>
        </w:rPr>
        <w:t xml:space="preserve"> </w:t>
      </w:r>
      <w:proofErr w:type="spellStart"/>
      <w:r>
        <w:rPr>
          <w:color w:val="000000" w:themeColor="text1"/>
          <w:sz w:val="28"/>
          <w:szCs w:val="28"/>
        </w:rPr>
        <w:t>rekonstrukcije</w:t>
      </w:r>
      <w:proofErr w:type="spellEnd"/>
      <w:r>
        <w:rPr>
          <w:color w:val="000000" w:themeColor="text1"/>
          <w:sz w:val="28"/>
          <w:szCs w:val="28"/>
        </w:rPr>
        <w:t xml:space="preserve"> </w:t>
      </w:r>
      <w:proofErr w:type="spellStart"/>
      <w:r>
        <w:rPr>
          <w:color w:val="000000" w:themeColor="text1"/>
          <w:sz w:val="28"/>
          <w:szCs w:val="28"/>
        </w:rPr>
        <w:t>ceste</w:t>
      </w:r>
      <w:proofErr w:type="spellEnd"/>
      <w:r>
        <w:rPr>
          <w:color w:val="000000" w:themeColor="text1"/>
          <w:sz w:val="28"/>
          <w:szCs w:val="28"/>
        </w:rPr>
        <w:t xml:space="preserve"> u </w:t>
      </w:r>
      <w:proofErr w:type="spellStart"/>
      <w:r>
        <w:rPr>
          <w:color w:val="000000" w:themeColor="text1"/>
          <w:sz w:val="28"/>
          <w:szCs w:val="28"/>
        </w:rPr>
        <w:t>ulici</w:t>
      </w:r>
      <w:proofErr w:type="spellEnd"/>
      <w:r>
        <w:rPr>
          <w:color w:val="000000" w:themeColor="text1"/>
          <w:sz w:val="28"/>
          <w:szCs w:val="28"/>
        </w:rPr>
        <w:t xml:space="preserve"> </w:t>
      </w:r>
      <w:proofErr w:type="spellStart"/>
      <w:r>
        <w:rPr>
          <w:color w:val="000000" w:themeColor="text1"/>
          <w:sz w:val="28"/>
          <w:szCs w:val="28"/>
        </w:rPr>
        <w:t>Stepana</w:t>
      </w:r>
      <w:proofErr w:type="spellEnd"/>
      <w:r>
        <w:rPr>
          <w:color w:val="000000" w:themeColor="text1"/>
          <w:sz w:val="28"/>
          <w:szCs w:val="28"/>
        </w:rPr>
        <w:t xml:space="preserve"> </w:t>
      </w:r>
      <w:proofErr w:type="spellStart"/>
      <w:r>
        <w:rPr>
          <w:color w:val="000000" w:themeColor="text1"/>
          <w:sz w:val="28"/>
          <w:szCs w:val="28"/>
        </w:rPr>
        <w:t>Radića</w:t>
      </w:r>
      <w:proofErr w:type="spellEnd"/>
      <w:r>
        <w:rPr>
          <w:color w:val="000000" w:themeColor="text1"/>
          <w:sz w:val="28"/>
          <w:szCs w:val="28"/>
        </w:rPr>
        <w:t xml:space="preserve"> u </w:t>
      </w:r>
      <w:proofErr w:type="spellStart"/>
      <w:r>
        <w:rPr>
          <w:color w:val="000000" w:themeColor="text1"/>
          <w:sz w:val="28"/>
          <w:szCs w:val="28"/>
        </w:rPr>
        <w:t>Dragaliću</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ceste</w:t>
      </w:r>
      <w:proofErr w:type="spellEnd"/>
      <w:r>
        <w:rPr>
          <w:color w:val="000000" w:themeColor="text1"/>
          <w:sz w:val="28"/>
          <w:szCs w:val="28"/>
        </w:rPr>
        <w:t xml:space="preserve"> u </w:t>
      </w:r>
      <w:proofErr w:type="spellStart"/>
      <w:r>
        <w:rPr>
          <w:color w:val="000000" w:themeColor="text1"/>
          <w:sz w:val="28"/>
          <w:szCs w:val="28"/>
        </w:rPr>
        <w:t>Mašiću</w:t>
      </w:r>
      <w:proofErr w:type="spellEnd"/>
      <w:r>
        <w:rPr>
          <w:color w:val="000000" w:themeColor="text1"/>
          <w:sz w:val="28"/>
          <w:szCs w:val="28"/>
        </w:rPr>
        <w:t xml:space="preserve">, </w:t>
      </w:r>
      <w:proofErr w:type="spellStart"/>
      <w:r>
        <w:rPr>
          <w:color w:val="000000" w:themeColor="text1"/>
          <w:sz w:val="28"/>
          <w:szCs w:val="28"/>
        </w:rPr>
        <w:t>planiran</w:t>
      </w:r>
      <w:proofErr w:type="spellEnd"/>
      <w:r>
        <w:rPr>
          <w:color w:val="000000" w:themeColor="text1"/>
          <w:sz w:val="28"/>
          <w:szCs w:val="28"/>
        </w:rPr>
        <w:t xml:space="preserve"> </w:t>
      </w:r>
      <w:proofErr w:type="spellStart"/>
      <w:r>
        <w:rPr>
          <w:color w:val="000000" w:themeColor="text1"/>
          <w:sz w:val="28"/>
          <w:szCs w:val="28"/>
        </w:rPr>
        <w:t>na</w:t>
      </w:r>
      <w:proofErr w:type="spellEnd"/>
      <w:r>
        <w:rPr>
          <w:color w:val="000000" w:themeColor="text1"/>
          <w:sz w:val="28"/>
          <w:szCs w:val="28"/>
        </w:rPr>
        <w:t xml:space="preserve"> </w:t>
      </w:r>
      <w:proofErr w:type="spellStart"/>
      <w:r>
        <w:rPr>
          <w:color w:val="000000" w:themeColor="text1"/>
          <w:sz w:val="28"/>
          <w:szCs w:val="28"/>
        </w:rPr>
        <w:t>još</w:t>
      </w:r>
      <w:proofErr w:type="spellEnd"/>
      <w:r>
        <w:rPr>
          <w:color w:val="000000" w:themeColor="text1"/>
          <w:sz w:val="28"/>
          <w:szCs w:val="28"/>
        </w:rPr>
        <w:t xml:space="preserve"> </w:t>
      </w:r>
      <w:proofErr w:type="spellStart"/>
      <w:r>
        <w:rPr>
          <w:color w:val="000000" w:themeColor="text1"/>
          <w:sz w:val="28"/>
          <w:szCs w:val="28"/>
        </w:rPr>
        <w:t>jednoj</w:t>
      </w:r>
      <w:proofErr w:type="spellEnd"/>
      <w:r>
        <w:rPr>
          <w:color w:val="000000" w:themeColor="text1"/>
          <w:sz w:val="28"/>
          <w:szCs w:val="28"/>
        </w:rPr>
        <w:t xml:space="preserve"> cesti u </w:t>
      </w:r>
      <w:proofErr w:type="spellStart"/>
      <w:r>
        <w:rPr>
          <w:color w:val="000000" w:themeColor="text1"/>
          <w:sz w:val="28"/>
          <w:szCs w:val="28"/>
        </w:rPr>
        <w:t>naselju</w:t>
      </w:r>
      <w:proofErr w:type="spellEnd"/>
      <w:r>
        <w:rPr>
          <w:color w:val="000000" w:themeColor="text1"/>
          <w:sz w:val="28"/>
          <w:szCs w:val="28"/>
        </w:rPr>
        <w:t xml:space="preserve"> </w:t>
      </w:r>
      <w:proofErr w:type="spellStart"/>
      <w:r>
        <w:rPr>
          <w:color w:val="000000" w:themeColor="text1"/>
          <w:sz w:val="28"/>
          <w:szCs w:val="28"/>
        </w:rPr>
        <w:t>Mašić</w:t>
      </w:r>
      <w:proofErr w:type="spellEnd"/>
    </w:p>
    <w:p w14:paraId="49339D67" w14:textId="0F8CC85B" w:rsidR="00B12FE3" w:rsidRPr="00B12FE3" w:rsidRDefault="009A3F84" w:rsidP="00B12FE3">
      <w:pPr>
        <w:pStyle w:val="Odlomakpopisa"/>
        <w:numPr>
          <w:ilvl w:val="0"/>
          <w:numId w:val="3"/>
        </w:numPr>
        <w:jc w:val="both"/>
        <w:rPr>
          <w:color w:val="000000" w:themeColor="text1"/>
          <w:sz w:val="28"/>
          <w:szCs w:val="28"/>
        </w:rPr>
      </w:pPr>
      <w:proofErr w:type="spellStart"/>
      <w:r>
        <w:rPr>
          <w:color w:val="000000" w:themeColor="text1"/>
          <w:sz w:val="28"/>
          <w:szCs w:val="28"/>
        </w:rPr>
        <w:t>financiranje</w:t>
      </w:r>
      <w:proofErr w:type="spellEnd"/>
      <w:r>
        <w:rPr>
          <w:color w:val="000000" w:themeColor="text1"/>
          <w:sz w:val="28"/>
          <w:szCs w:val="28"/>
        </w:rPr>
        <w:t xml:space="preserve"> </w:t>
      </w:r>
      <w:proofErr w:type="spellStart"/>
      <w:r>
        <w:rPr>
          <w:color w:val="000000" w:themeColor="text1"/>
          <w:sz w:val="28"/>
          <w:szCs w:val="28"/>
        </w:rPr>
        <w:t>rada</w:t>
      </w:r>
      <w:proofErr w:type="spellEnd"/>
      <w:r>
        <w:rPr>
          <w:color w:val="000000" w:themeColor="text1"/>
          <w:sz w:val="28"/>
          <w:szCs w:val="28"/>
        </w:rPr>
        <w:t xml:space="preserve"> </w:t>
      </w:r>
      <w:proofErr w:type="spellStart"/>
      <w:r w:rsidRPr="00624E1A">
        <w:rPr>
          <w:i/>
          <w:iCs/>
          <w:color w:val="000000" w:themeColor="text1"/>
          <w:sz w:val="28"/>
          <w:szCs w:val="28"/>
        </w:rPr>
        <w:t>Udruga</w:t>
      </w:r>
      <w:proofErr w:type="spellEnd"/>
      <w:r w:rsidRPr="00624E1A">
        <w:rPr>
          <w:i/>
          <w:iCs/>
          <w:color w:val="000000" w:themeColor="text1"/>
          <w:sz w:val="28"/>
          <w:szCs w:val="28"/>
        </w:rPr>
        <w:t xml:space="preserve"> </w:t>
      </w:r>
      <w:proofErr w:type="spellStart"/>
      <w:r>
        <w:rPr>
          <w:color w:val="000000" w:themeColor="text1"/>
          <w:sz w:val="28"/>
          <w:szCs w:val="28"/>
        </w:rPr>
        <w:t>na</w:t>
      </w:r>
      <w:proofErr w:type="spellEnd"/>
      <w:r>
        <w:rPr>
          <w:color w:val="000000" w:themeColor="text1"/>
          <w:sz w:val="28"/>
          <w:szCs w:val="28"/>
        </w:rPr>
        <w:t xml:space="preserve"> </w:t>
      </w:r>
      <w:proofErr w:type="spellStart"/>
      <w:r>
        <w:rPr>
          <w:color w:val="000000" w:themeColor="text1"/>
          <w:sz w:val="28"/>
          <w:szCs w:val="28"/>
        </w:rPr>
        <w:t>našem</w:t>
      </w:r>
      <w:proofErr w:type="spellEnd"/>
      <w:r>
        <w:rPr>
          <w:color w:val="000000" w:themeColor="text1"/>
          <w:sz w:val="28"/>
          <w:szCs w:val="28"/>
        </w:rPr>
        <w:t xml:space="preserve"> </w:t>
      </w:r>
      <w:proofErr w:type="spellStart"/>
      <w:r>
        <w:rPr>
          <w:color w:val="000000" w:themeColor="text1"/>
          <w:sz w:val="28"/>
          <w:szCs w:val="28"/>
        </w:rPr>
        <w:t>području</w:t>
      </w:r>
      <w:proofErr w:type="spellEnd"/>
      <w:r>
        <w:rPr>
          <w:color w:val="000000" w:themeColor="text1"/>
          <w:sz w:val="28"/>
          <w:szCs w:val="28"/>
        </w:rPr>
        <w:t xml:space="preserve">, </w:t>
      </w:r>
      <w:proofErr w:type="spellStart"/>
      <w:r>
        <w:rPr>
          <w:color w:val="000000" w:themeColor="text1"/>
          <w:sz w:val="28"/>
          <w:szCs w:val="28"/>
        </w:rPr>
        <w:t>kao</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prijašnjih</w:t>
      </w:r>
      <w:proofErr w:type="spellEnd"/>
      <w:r>
        <w:rPr>
          <w:color w:val="000000" w:themeColor="text1"/>
          <w:sz w:val="28"/>
          <w:szCs w:val="28"/>
        </w:rPr>
        <w:t xml:space="preserve"> </w:t>
      </w:r>
      <w:proofErr w:type="spellStart"/>
      <w:r>
        <w:rPr>
          <w:color w:val="000000" w:themeColor="text1"/>
          <w:sz w:val="28"/>
          <w:szCs w:val="28"/>
        </w:rPr>
        <w:t>godina</w:t>
      </w:r>
      <w:proofErr w:type="spellEnd"/>
      <w:r>
        <w:rPr>
          <w:color w:val="000000" w:themeColor="text1"/>
          <w:sz w:val="28"/>
          <w:szCs w:val="28"/>
        </w:rPr>
        <w:t>,</w:t>
      </w:r>
      <w:r w:rsidR="00624E1A">
        <w:rPr>
          <w:color w:val="000000" w:themeColor="text1"/>
          <w:sz w:val="28"/>
          <w:szCs w:val="28"/>
        </w:rPr>
        <w:t xml:space="preserve"> je </w:t>
      </w:r>
      <w:proofErr w:type="spellStart"/>
      <w:r>
        <w:rPr>
          <w:color w:val="000000" w:themeColor="text1"/>
          <w:sz w:val="28"/>
          <w:szCs w:val="28"/>
        </w:rPr>
        <w:t>redovna</w:t>
      </w:r>
      <w:proofErr w:type="spellEnd"/>
      <w:r>
        <w:rPr>
          <w:color w:val="000000" w:themeColor="text1"/>
          <w:sz w:val="28"/>
          <w:szCs w:val="28"/>
        </w:rPr>
        <w:t xml:space="preserve"> </w:t>
      </w:r>
      <w:proofErr w:type="spellStart"/>
      <w:r>
        <w:rPr>
          <w:color w:val="000000" w:themeColor="text1"/>
          <w:sz w:val="28"/>
          <w:szCs w:val="28"/>
        </w:rPr>
        <w:t>aktivnost</w:t>
      </w:r>
      <w:proofErr w:type="spellEnd"/>
      <w:r>
        <w:rPr>
          <w:color w:val="000000" w:themeColor="text1"/>
          <w:sz w:val="28"/>
          <w:szCs w:val="28"/>
        </w:rPr>
        <w:t xml:space="preserve"> i za </w:t>
      </w:r>
      <w:r>
        <w:rPr>
          <w:color w:val="000000" w:themeColor="text1"/>
          <w:sz w:val="28"/>
          <w:szCs w:val="28"/>
        </w:rPr>
        <w:lastRenderedPageBreak/>
        <w:t xml:space="preserve">2021.godinu. </w:t>
      </w:r>
      <w:proofErr w:type="spellStart"/>
      <w:r>
        <w:rPr>
          <w:color w:val="000000" w:themeColor="text1"/>
          <w:sz w:val="28"/>
          <w:szCs w:val="28"/>
        </w:rPr>
        <w:t>Tako</w:t>
      </w:r>
      <w:proofErr w:type="spellEnd"/>
      <w:r>
        <w:rPr>
          <w:color w:val="000000" w:themeColor="text1"/>
          <w:sz w:val="28"/>
          <w:szCs w:val="28"/>
        </w:rPr>
        <w:t xml:space="preserve"> </w:t>
      </w:r>
      <w:proofErr w:type="spellStart"/>
      <w:r>
        <w:rPr>
          <w:color w:val="000000" w:themeColor="text1"/>
          <w:sz w:val="28"/>
          <w:szCs w:val="28"/>
        </w:rPr>
        <w:t>smo</w:t>
      </w:r>
      <w:proofErr w:type="spellEnd"/>
      <w:r>
        <w:rPr>
          <w:color w:val="000000" w:themeColor="text1"/>
          <w:sz w:val="28"/>
          <w:szCs w:val="28"/>
        </w:rPr>
        <w:t xml:space="preserve"> </w:t>
      </w:r>
      <w:proofErr w:type="spellStart"/>
      <w:r>
        <w:rPr>
          <w:color w:val="000000" w:themeColor="text1"/>
          <w:sz w:val="28"/>
          <w:szCs w:val="28"/>
        </w:rPr>
        <w:t>p</w:t>
      </w:r>
      <w:r w:rsidR="00624E1A">
        <w:rPr>
          <w:color w:val="000000" w:themeColor="text1"/>
          <w:sz w:val="28"/>
          <w:szCs w:val="28"/>
        </w:rPr>
        <w:t>lairali</w:t>
      </w:r>
      <w:proofErr w:type="spellEnd"/>
      <w:r>
        <w:rPr>
          <w:color w:val="000000" w:themeColor="text1"/>
          <w:sz w:val="28"/>
          <w:szCs w:val="28"/>
        </w:rPr>
        <w:t xml:space="preserve"> </w:t>
      </w:r>
      <w:proofErr w:type="spellStart"/>
      <w:r w:rsidRPr="00624E1A">
        <w:rPr>
          <w:i/>
          <w:iCs/>
          <w:color w:val="000000" w:themeColor="text1"/>
          <w:sz w:val="28"/>
          <w:szCs w:val="28"/>
        </w:rPr>
        <w:t>Zakonom</w:t>
      </w:r>
      <w:proofErr w:type="spellEnd"/>
      <w:r w:rsidRPr="00624E1A">
        <w:rPr>
          <w:i/>
          <w:iCs/>
          <w:color w:val="000000" w:themeColor="text1"/>
          <w:sz w:val="28"/>
          <w:szCs w:val="28"/>
        </w:rPr>
        <w:t xml:space="preserve"> </w:t>
      </w:r>
      <w:proofErr w:type="spellStart"/>
      <w:r>
        <w:rPr>
          <w:color w:val="000000" w:themeColor="text1"/>
          <w:sz w:val="28"/>
          <w:szCs w:val="28"/>
        </w:rPr>
        <w:t>predviđena</w:t>
      </w:r>
      <w:proofErr w:type="spellEnd"/>
      <w:r>
        <w:rPr>
          <w:color w:val="000000" w:themeColor="text1"/>
          <w:sz w:val="28"/>
          <w:szCs w:val="28"/>
        </w:rPr>
        <w:t xml:space="preserve"> </w:t>
      </w:r>
      <w:proofErr w:type="spellStart"/>
      <w:r>
        <w:rPr>
          <w:color w:val="000000" w:themeColor="text1"/>
          <w:sz w:val="28"/>
          <w:szCs w:val="28"/>
        </w:rPr>
        <w:t>sredstva</w:t>
      </w:r>
      <w:proofErr w:type="spellEnd"/>
      <w:r>
        <w:rPr>
          <w:color w:val="000000" w:themeColor="text1"/>
          <w:sz w:val="28"/>
          <w:szCs w:val="28"/>
        </w:rPr>
        <w:t xml:space="preserve"> za </w:t>
      </w:r>
      <w:proofErr w:type="spellStart"/>
      <w:r>
        <w:rPr>
          <w:color w:val="000000" w:themeColor="text1"/>
          <w:sz w:val="28"/>
          <w:szCs w:val="28"/>
        </w:rPr>
        <w:t>vatrogastvo</w:t>
      </w:r>
      <w:proofErr w:type="spellEnd"/>
      <w:r>
        <w:rPr>
          <w:color w:val="000000" w:themeColor="text1"/>
          <w:sz w:val="28"/>
          <w:szCs w:val="28"/>
        </w:rPr>
        <w:t xml:space="preserve">, </w:t>
      </w:r>
      <w:proofErr w:type="spellStart"/>
      <w:r w:rsidRPr="00624E1A">
        <w:rPr>
          <w:i/>
          <w:iCs/>
          <w:color w:val="000000" w:themeColor="text1"/>
          <w:sz w:val="28"/>
          <w:szCs w:val="28"/>
        </w:rPr>
        <w:t>Crveni</w:t>
      </w:r>
      <w:proofErr w:type="spellEnd"/>
      <w:r w:rsidRPr="00624E1A">
        <w:rPr>
          <w:i/>
          <w:iCs/>
          <w:color w:val="000000" w:themeColor="text1"/>
          <w:sz w:val="28"/>
          <w:szCs w:val="28"/>
        </w:rPr>
        <w:t xml:space="preserve"> </w:t>
      </w:r>
      <w:proofErr w:type="spellStart"/>
      <w:r w:rsidRPr="00624E1A">
        <w:rPr>
          <w:i/>
          <w:iCs/>
          <w:color w:val="000000" w:themeColor="text1"/>
          <w:sz w:val="28"/>
          <w:szCs w:val="28"/>
        </w:rPr>
        <w:t>križ</w:t>
      </w:r>
      <w:proofErr w:type="spellEnd"/>
      <w:r w:rsidR="00B12FE3" w:rsidRPr="00624E1A">
        <w:rPr>
          <w:i/>
          <w:iCs/>
          <w:color w:val="000000" w:themeColor="text1"/>
          <w:sz w:val="28"/>
          <w:szCs w:val="28"/>
        </w:rPr>
        <w:t>, HGSS</w:t>
      </w:r>
      <w:r w:rsidR="00B12FE3">
        <w:rPr>
          <w:color w:val="000000" w:themeColor="text1"/>
          <w:sz w:val="28"/>
          <w:szCs w:val="28"/>
        </w:rPr>
        <w:t xml:space="preserve">, </w:t>
      </w:r>
      <w:proofErr w:type="spellStart"/>
      <w:r w:rsidR="00B12FE3">
        <w:rPr>
          <w:color w:val="000000" w:themeColor="text1"/>
          <w:sz w:val="28"/>
          <w:szCs w:val="28"/>
        </w:rPr>
        <w:t>kao</w:t>
      </w:r>
      <w:proofErr w:type="spellEnd"/>
      <w:r w:rsidR="00B12FE3">
        <w:rPr>
          <w:color w:val="000000" w:themeColor="text1"/>
          <w:sz w:val="28"/>
          <w:szCs w:val="28"/>
        </w:rPr>
        <w:t xml:space="preserve"> </w:t>
      </w:r>
      <w:proofErr w:type="spellStart"/>
      <w:r w:rsidR="00B12FE3">
        <w:rPr>
          <w:color w:val="000000" w:themeColor="text1"/>
          <w:sz w:val="28"/>
          <w:szCs w:val="28"/>
        </w:rPr>
        <w:t>i</w:t>
      </w:r>
      <w:proofErr w:type="spellEnd"/>
      <w:r w:rsidR="00B12FE3">
        <w:rPr>
          <w:color w:val="000000" w:themeColor="text1"/>
          <w:sz w:val="28"/>
          <w:szCs w:val="28"/>
        </w:rPr>
        <w:t xml:space="preserve"> </w:t>
      </w:r>
      <w:proofErr w:type="spellStart"/>
      <w:r w:rsidR="00624E1A">
        <w:rPr>
          <w:color w:val="000000" w:themeColor="text1"/>
          <w:sz w:val="28"/>
          <w:szCs w:val="28"/>
        </w:rPr>
        <w:t>tekuće</w:t>
      </w:r>
      <w:proofErr w:type="spellEnd"/>
      <w:r w:rsidR="00624E1A">
        <w:rPr>
          <w:color w:val="000000" w:themeColor="text1"/>
          <w:sz w:val="28"/>
          <w:szCs w:val="28"/>
        </w:rPr>
        <w:t xml:space="preserve"> </w:t>
      </w:r>
      <w:proofErr w:type="spellStart"/>
      <w:r w:rsidR="00624E1A">
        <w:rPr>
          <w:color w:val="000000" w:themeColor="text1"/>
          <w:sz w:val="28"/>
          <w:szCs w:val="28"/>
        </w:rPr>
        <w:t>donacije</w:t>
      </w:r>
      <w:proofErr w:type="spellEnd"/>
      <w:r w:rsidR="00B12FE3">
        <w:rPr>
          <w:color w:val="000000" w:themeColor="text1"/>
          <w:sz w:val="28"/>
          <w:szCs w:val="28"/>
        </w:rPr>
        <w:t xml:space="preserve"> za rad </w:t>
      </w:r>
      <w:proofErr w:type="spellStart"/>
      <w:r w:rsidR="00B12FE3">
        <w:rPr>
          <w:color w:val="000000" w:themeColor="text1"/>
          <w:sz w:val="28"/>
          <w:szCs w:val="28"/>
        </w:rPr>
        <w:t>građanskih</w:t>
      </w:r>
      <w:proofErr w:type="spellEnd"/>
      <w:r w:rsidR="00B12FE3">
        <w:rPr>
          <w:color w:val="000000" w:themeColor="text1"/>
          <w:sz w:val="28"/>
          <w:szCs w:val="28"/>
        </w:rPr>
        <w:t xml:space="preserve"> </w:t>
      </w:r>
      <w:proofErr w:type="spellStart"/>
      <w:r w:rsidR="00B12FE3">
        <w:rPr>
          <w:color w:val="000000" w:themeColor="text1"/>
          <w:sz w:val="28"/>
          <w:szCs w:val="28"/>
        </w:rPr>
        <w:t>udruga</w:t>
      </w:r>
      <w:proofErr w:type="spellEnd"/>
      <w:r w:rsidR="00B12FE3">
        <w:rPr>
          <w:color w:val="000000" w:themeColor="text1"/>
          <w:sz w:val="28"/>
          <w:szCs w:val="28"/>
        </w:rPr>
        <w:t xml:space="preserve">, </w:t>
      </w:r>
      <w:proofErr w:type="spellStart"/>
      <w:r w:rsidR="00B12FE3">
        <w:rPr>
          <w:color w:val="000000" w:themeColor="text1"/>
          <w:sz w:val="28"/>
          <w:szCs w:val="28"/>
        </w:rPr>
        <w:t>udruga</w:t>
      </w:r>
      <w:proofErr w:type="spellEnd"/>
      <w:r w:rsidR="00B12FE3">
        <w:rPr>
          <w:color w:val="000000" w:themeColor="text1"/>
          <w:sz w:val="28"/>
          <w:szCs w:val="28"/>
        </w:rPr>
        <w:t xml:space="preserve"> u </w:t>
      </w:r>
      <w:proofErr w:type="spellStart"/>
      <w:r w:rsidR="00B12FE3">
        <w:rPr>
          <w:color w:val="000000" w:themeColor="text1"/>
          <w:sz w:val="28"/>
          <w:szCs w:val="28"/>
        </w:rPr>
        <w:t>kulturni</w:t>
      </w:r>
      <w:proofErr w:type="spellEnd"/>
      <w:r w:rsidR="00B12FE3">
        <w:rPr>
          <w:color w:val="000000" w:themeColor="text1"/>
          <w:sz w:val="28"/>
          <w:szCs w:val="28"/>
        </w:rPr>
        <w:t xml:space="preserve"> </w:t>
      </w:r>
      <w:proofErr w:type="spellStart"/>
      <w:r w:rsidR="00B12FE3">
        <w:rPr>
          <w:color w:val="000000" w:themeColor="text1"/>
          <w:sz w:val="28"/>
          <w:szCs w:val="28"/>
        </w:rPr>
        <w:t>i</w:t>
      </w:r>
      <w:proofErr w:type="spellEnd"/>
      <w:r w:rsidR="00B12FE3">
        <w:rPr>
          <w:color w:val="000000" w:themeColor="text1"/>
          <w:sz w:val="28"/>
          <w:szCs w:val="28"/>
        </w:rPr>
        <w:t xml:space="preserve"> </w:t>
      </w:r>
      <w:proofErr w:type="spellStart"/>
      <w:r w:rsidR="00B12FE3">
        <w:rPr>
          <w:color w:val="000000" w:themeColor="text1"/>
          <w:sz w:val="28"/>
          <w:szCs w:val="28"/>
        </w:rPr>
        <w:t>sportskih</w:t>
      </w:r>
      <w:proofErr w:type="spellEnd"/>
      <w:r w:rsidR="00B12FE3">
        <w:rPr>
          <w:color w:val="000000" w:themeColor="text1"/>
          <w:sz w:val="28"/>
          <w:szCs w:val="28"/>
        </w:rPr>
        <w:t xml:space="preserve"> </w:t>
      </w:r>
      <w:proofErr w:type="spellStart"/>
      <w:r w:rsidR="00B12FE3">
        <w:rPr>
          <w:color w:val="000000" w:themeColor="text1"/>
          <w:sz w:val="28"/>
          <w:szCs w:val="28"/>
        </w:rPr>
        <w:t>udruga</w:t>
      </w:r>
      <w:proofErr w:type="spellEnd"/>
      <w:r w:rsidR="00B12FE3">
        <w:rPr>
          <w:color w:val="000000" w:themeColor="text1"/>
          <w:sz w:val="28"/>
          <w:szCs w:val="28"/>
        </w:rPr>
        <w:t xml:space="preserve"> (NK, KUD, </w:t>
      </w:r>
      <w:proofErr w:type="spellStart"/>
      <w:r w:rsidR="00B12FE3">
        <w:rPr>
          <w:color w:val="000000" w:themeColor="text1"/>
          <w:sz w:val="28"/>
          <w:szCs w:val="28"/>
        </w:rPr>
        <w:t>braniteljske</w:t>
      </w:r>
      <w:proofErr w:type="spellEnd"/>
      <w:r w:rsidR="00B12FE3">
        <w:rPr>
          <w:color w:val="000000" w:themeColor="text1"/>
          <w:sz w:val="28"/>
          <w:szCs w:val="28"/>
        </w:rPr>
        <w:t>,</w:t>
      </w:r>
      <w:r w:rsidR="00B12FE3" w:rsidRPr="00B12FE3">
        <w:rPr>
          <w:color w:val="000000" w:themeColor="text1"/>
          <w:sz w:val="28"/>
          <w:szCs w:val="28"/>
        </w:rPr>
        <w:t xml:space="preserve"> </w:t>
      </w:r>
      <w:proofErr w:type="spellStart"/>
      <w:r w:rsidR="00B12FE3">
        <w:rPr>
          <w:color w:val="000000" w:themeColor="text1"/>
          <w:sz w:val="28"/>
          <w:szCs w:val="28"/>
        </w:rPr>
        <w:t>lovačke</w:t>
      </w:r>
      <w:proofErr w:type="spellEnd"/>
      <w:r w:rsidR="00B12FE3">
        <w:rPr>
          <w:color w:val="000000" w:themeColor="text1"/>
          <w:sz w:val="28"/>
          <w:szCs w:val="28"/>
        </w:rPr>
        <w:t xml:space="preserve">, </w:t>
      </w:r>
      <w:proofErr w:type="spellStart"/>
      <w:r w:rsidR="00B12FE3">
        <w:rPr>
          <w:color w:val="000000" w:themeColor="text1"/>
          <w:sz w:val="28"/>
          <w:szCs w:val="28"/>
        </w:rPr>
        <w:t>konjogojske</w:t>
      </w:r>
      <w:proofErr w:type="spellEnd"/>
      <w:r w:rsidR="00B12FE3">
        <w:rPr>
          <w:color w:val="000000" w:themeColor="text1"/>
          <w:sz w:val="28"/>
          <w:szCs w:val="28"/>
        </w:rPr>
        <w:t>,..)</w:t>
      </w:r>
    </w:p>
    <w:p w14:paraId="6436654F" w14:textId="3407BB01" w:rsidR="009A3F84" w:rsidRDefault="00624E1A" w:rsidP="00E65C98">
      <w:pPr>
        <w:pStyle w:val="Odlomakpopisa"/>
        <w:numPr>
          <w:ilvl w:val="0"/>
          <w:numId w:val="3"/>
        </w:numPr>
        <w:jc w:val="both"/>
        <w:rPr>
          <w:color w:val="000000" w:themeColor="text1"/>
          <w:sz w:val="28"/>
          <w:szCs w:val="28"/>
        </w:rPr>
      </w:pPr>
      <w:proofErr w:type="spellStart"/>
      <w:r>
        <w:rPr>
          <w:color w:val="000000" w:themeColor="text1"/>
          <w:sz w:val="28"/>
          <w:szCs w:val="28"/>
        </w:rPr>
        <w:t>također</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r w:rsidR="00B12FE3">
        <w:rPr>
          <w:color w:val="000000" w:themeColor="text1"/>
          <w:sz w:val="28"/>
          <w:szCs w:val="28"/>
        </w:rPr>
        <w:t xml:space="preserve">za </w:t>
      </w:r>
      <w:proofErr w:type="spellStart"/>
      <w:r w:rsidR="00B12FE3">
        <w:rPr>
          <w:color w:val="000000" w:themeColor="text1"/>
          <w:sz w:val="28"/>
          <w:szCs w:val="28"/>
        </w:rPr>
        <w:t>socijalne</w:t>
      </w:r>
      <w:proofErr w:type="spellEnd"/>
      <w:r w:rsidR="00B12FE3">
        <w:rPr>
          <w:color w:val="000000" w:themeColor="text1"/>
          <w:sz w:val="28"/>
          <w:szCs w:val="28"/>
        </w:rPr>
        <w:t xml:space="preserve"> </w:t>
      </w:r>
      <w:proofErr w:type="spellStart"/>
      <w:r w:rsidR="00B12FE3">
        <w:rPr>
          <w:color w:val="000000" w:themeColor="text1"/>
          <w:sz w:val="28"/>
          <w:szCs w:val="28"/>
        </w:rPr>
        <w:t>transfere</w:t>
      </w:r>
      <w:proofErr w:type="spellEnd"/>
      <w:r w:rsidR="00B12FE3">
        <w:rPr>
          <w:color w:val="000000" w:themeColor="text1"/>
          <w:sz w:val="28"/>
          <w:szCs w:val="28"/>
        </w:rPr>
        <w:t xml:space="preserve"> </w:t>
      </w:r>
      <w:proofErr w:type="spellStart"/>
      <w:r w:rsidR="00B12FE3">
        <w:rPr>
          <w:color w:val="000000" w:themeColor="text1"/>
          <w:sz w:val="28"/>
          <w:szCs w:val="28"/>
        </w:rPr>
        <w:t>prema</w:t>
      </w:r>
      <w:proofErr w:type="spellEnd"/>
      <w:r w:rsidR="00B12FE3">
        <w:rPr>
          <w:color w:val="000000" w:themeColor="text1"/>
          <w:sz w:val="28"/>
          <w:szCs w:val="28"/>
        </w:rPr>
        <w:t xml:space="preserve"> </w:t>
      </w:r>
      <w:proofErr w:type="spellStart"/>
      <w:r w:rsidR="00B12FE3">
        <w:rPr>
          <w:color w:val="000000" w:themeColor="text1"/>
          <w:sz w:val="28"/>
          <w:szCs w:val="28"/>
        </w:rPr>
        <w:t>obiteljima</w:t>
      </w:r>
      <w:proofErr w:type="spellEnd"/>
      <w:r w:rsidR="00B12FE3">
        <w:rPr>
          <w:color w:val="000000" w:themeColor="text1"/>
          <w:sz w:val="28"/>
          <w:szCs w:val="28"/>
        </w:rPr>
        <w:t xml:space="preserve">, </w:t>
      </w:r>
      <w:proofErr w:type="spellStart"/>
      <w:r w:rsidR="00B12FE3">
        <w:rPr>
          <w:color w:val="000000" w:themeColor="text1"/>
          <w:sz w:val="28"/>
          <w:szCs w:val="28"/>
        </w:rPr>
        <w:t>kućanstvima</w:t>
      </w:r>
      <w:proofErr w:type="spellEnd"/>
      <w:r w:rsidR="00B12FE3">
        <w:rPr>
          <w:color w:val="000000" w:themeColor="text1"/>
          <w:sz w:val="28"/>
          <w:szCs w:val="28"/>
        </w:rPr>
        <w:t xml:space="preserve"> </w:t>
      </w:r>
      <w:proofErr w:type="spellStart"/>
      <w:r w:rsidR="00B12FE3">
        <w:rPr>
          <w:color w:val="000000" w:themeColor="text1"/>
          <w:sz w:val="28"/>
          <w:szCs w:val="28"/>
        </w:rPr>
        <w:t>i</w:t>
      </w:r>
      <w:proofErr w:type="spellEnd"/>
      <w:r w:rsidR="00B12FE3">
        <w:rPr>
          <w:color w:val="000000" w:themeColor="text1"/>
          <w:sz w:val="28"/>
          <w:szCs w:val="28"/>
        </w:rPr>
        <w:t xml:space="preserve"> </w:t>
      </w:r>
      <w:proofErr w:type="spellStart"/>
      <w:r w:rsidR="00B12FE3">
        <w:rPr>
          <w:color w:val="000000" w:themeColor="text1"/>
          <w:sz w:val="28"/>
          <w:szCs w:val="28"/>
        </w:rPr>
        <w:t>socojalno</w:t>
      </w:r>
      <w:proofErr w:type="spellEnd"/>
      <w:r w:rsidR="00B12FE3">
        <w:rPr>
          <w:color w:val="000000" w:themeColor="text1"/>
          <w:sz w:val="28"/>
          <w:szCs w:val="28"/>
        </w:rPr>
        <w:t xml:space="preserve"> </w:t>
      </w:r>
      <w:proofErr w:type="spellStart"/>
      <w:r w:rsidR="00B12FE3">
        <w:rPr>
          <w:color w:val="000000" w:themeColor="text1"/>
          <w:sz w:val="28"/>
          <w:szCs w:val="28"/>
        </w:rPr>
        <w:t>ugroženim</w:t>
      </w:r>
      <w:proofErr w:type="spellEnd"/>
      <w:r w:rsidR="00B12FE3">
        <w:rPr>
          <w:color w:val="000000" w:themeColor="text1"/>
          <w:sz w:val="28"/>
          <w:szCs w:val="28"/>
        </w:rPr>
        <w:t xml:space="preserve"> </w:t>
      </w:r>
      <w:proofErr w:type="spellStart"/>
      <w:r w:rsidR="00B12FE3">
        <w:rPr>
          <w:color w:val="000000" w:themeColor="text1"/>
          <w:sz w:val="28"/>
          <w:szCs w:val="28"/>
        </w:rPr>
        <w:t>građanima</w:t>
      </w:r>
      <w:proofErr w:type="spellEnd"/>
      <w:r w:rsidR="00B12FE3">
        <w:rPr>
          <w:color w:val="000000" w:themeColor="text1"/>
          <w:sz w:val="28"/>
          <w:szCs w:val="28"/>
        </w:rPr>
        <w:t xml:space="preserve">, </w:t>
      </w:r>
    </w:p>
    <w:p w14:paraId="5B6862C0" w14:textId="263091E2" w:rsidR="00B12FE3" w:rsidRDefault="00B12FE3" w:rsidP="00E65C98">
      <w:pPr>
        <w:pStyle w:val="Odlomakpopisa"/>
        <w:numPr>
          <w:ilvl w:val="0"/>
          <w:numId w:val="3"/>
        </w:numPr>
        <w:jc w:val="both"/>
        <w:rPr>
          <w:color w:val="000000" w:themeColor="text1"/>
          <w:sz w:val="28"/>
          <w:szCs w:val="28"/>
        </w:rPr>
      </w:pPr>
      <w:proofErr w:type="spellStart"/>
      <w:r>
        <w:rPr>
          <w:color w:val="000000" w:themeColor="text1"/>
          <w:sz w:val="28"/>
          <w:szCs w:val="28"/>
        </w:rPr>
        <w:t>osigurali</w:t>
      </w:r>
      <w:proofErr w:type="spellEnd"/>
      <w:r>
        <w:rPr>
          <w:color w:val="000000" w:themeColor="text1"/>
          <w:sz w:val="28"/>
          <w:szCs w:val="28"/>
        </w:rPr>
        <w:t xml:space="preserve"> </w:t>
      </w:r>
      <w:proofErr w:type="spellStart"/>
      <w:r>
        <w:rPr>
          <w:color w:val="000000" w:themeColor="text1"/>
          <w:sz w:val="28"/>
          <w:szCs w:val="28"/>
        </w:rPr>
        <w:t>smo</w:t>
      </w:r>
      <w:proofErr w:type="spellEnd"/>
      <w:r>
        <w:rPr>
          <w:color w:val="000000" w:themeColor="text1"/>
          <w:sz w:val="28"/>
          <w:szCs w:val="28"/>
        </w:rPr>
        <w:t xml:space="preserve"> 100.000,00 </w:t>
      </w:r>
      <w:proofErr w:type="spellStart"/>
      <w:r>
        <w:rPr>
          <w:color w:val="000000" w:themeColor="text1"/>
          <w:sz w:val="28"/>
          <w:szCs w:val="28"/>
        </w:rPr>
        <w:t>kn</w:t>
      </w:r>
      <w:proofErr w:type="spellEnd"/>
      <w:r>
        <w:rPr>
          <w:color w:val="000000" w:themeColor="text1"/>
          <w:sz w:val="28"/>
          <w:szCs w:val="28"/>
        </w:rPr>
        <w:t xml:space="preserve"> za </w:t>
      </w:r>
      <w:proofErr w:type="spellStart"/>
      <w:r>
        <w:rPr>
          <w:color w:val="000000" w:themeColor="text1"/>
          <w:sz w:val="28"/>
          <w:szCs w:val="28"/>
        </w:rPr>
        <w:t>poticajne</w:t>
      </w:r>
      <w:proofErr w:type="spellEnd"/>
      <w:r>
        <w:rPr>
          <w:color w:val="000000" w:themeColor="text1"/>
          <w:sz w:val="28"/>
          <w:szCs w:val="28"/>
        </w:rPr>
        <w:t xml:space="preserve"> </w:t>
      </w:r>
      <w:proofErr w:type="spellStart"/>
      <w:r>
        <w:rPr>
          <w:color w:val="000000" w:themeColor="text1"/>
          <w:sz w:val="28"/>
          <w:szCs w:val="28"/>
        </w:rPr>
        <w:t>mjere</w:t>
      </w:r>
      <w:proofErr w:type="spellEnd"/>
      <w:r>
        <w:rPr>
          <w:color w:val="000000" w:themeColor="text1"/>
          <w:sz w:val="28"/>
          <w:szCs w:val="28"/>
        </w:rPr>
        <w:t xml:space="preserve"> za </w:t>
      </w:r>
      <w:proofErr w:type="spellStart"/>
      <w:r>
        <w:rPr>
          <w:color w:val="000000" w:themeColor="text1"/>
          <w:sz w:val="28"/>
          <w:szCs w:val="28"/>
        </w:rPr>
        <w:t>rješavanje</w:t>
      </w:r>
      <w:proofErr w:type="spellEnd"/>
      <w:r>
        <w:rPr>
          <w:color w:val="000000" w:themeColor="text1"/>
          <w:sz w:val="28"/>
          <w:szCs w:val="28"/>
        </w:rPr>
        <w:t xml:space="preserve"> </w:t>
      </w:r>
      <w:proofErr w:type="spellStart"/>
      <w:r>
        <w:rPr>
          <w:color w:val="000000" w:themeColor="text1"/>
          <w:sz w:val="28"/>
          <w:szCs w:val="28"/>
        </w:rPr>
        <w:t>stambenog</w:t>
      </w:r>
      <w:proofErr w:type="spellEnd"/>
      <w:r>
        <w:rPr>
          <w:color w:val="000000" w:themeColor="text1"/>
          <w:sz w:val="28"/>
          <w:szCs w:val="28"/>
        </w:rPr>
        <w:t xml:space="preserve"> </w:t>
      </w:r>
      <w:proofErr w:type="spellStart"/>
      <w:r>
        <w:rPr>
          <w:color w:val="000000" w:themeColor="text1"/>
          <w:sz w:val="28"/>
          <w:szCs w:val="28"/>
        </w:rPr>
        <w:t>pitanja</w:t>
      </w:r>
      <w:proofErr w:type="spellEnd"/>
      <w:r>
        <w:rPr>
          <w:color w:val="000000" w:themeColor="text1"/>
          <w:sz w:val="28"/>
          <w:szCs w:val="28"/>
        </w:rPr>
        <w:t xml:space="preserve"> </w:t>
      </w:r>
      <w:proofErr w:type="spellStart"/>
      <w:r>
        <w:rPr>
          <w:color w:val="000000" w:themeColor="text1"/>
          <w:sz w:val="28"/>
          <w:szCs w:val="28"/>
        </w:rPr>
        <w:t>na</w:t>
      </w:r>
      <w:proofErr w:type="spellEnd"/>
      <w:r>
        <w:rPr>
          <w:color w:val="000000" w:themeColor="text1"/>
          <w:sz w:val="28"/>
          <w:szCs w:val="28"/>
        </w:rPr>
        <w:t xml:space="preserve"> </w:t>
      </w:r>
      <w:proofErr w:type="spellStart"/>
      <w:r>
        <w:rPr>
          <w:color w:val="000000" w:themeColor="text1"/>
          <w:sz w:val="28"/>
          <w:szCs w:val="28"/>
        </w:rPr>
        <w:t>području</w:t>
      </w:r>
      <w:proofErr w:type="spellEnd"/>
      <w:r>
        <w:rPr>
          <w:color w:val="000000" w:themeColor="text1"/>
          <w:sz w:val="28"/>
          <w:szCs w:val="28"/>
        </w:rPr>
        <w:t xml:space="preserve"> </w:t>
      </w:r>
      <w:proofErr w:type="spellStart"/>
      <w:r>
        <w:rPr>
          <w:color w:val="000000" w:themeColor="text1"/>
          <w:sz w:val="28"/>
          <w:szCs w:val="28"/>
        </w:rPr>
        <w:t>Općine</w:t>
      </w:r>
      <w:proofErr w:type="spellEnd"/>
      <w:r>
        <w:rPr>
          <w:color w:val="000000" w:themeColor="text1"/>
          <w:sz w:val="28"/>
          <w:szCs w:val="28"/>
        </w:rPr>
        <w:t xml:space="preserve"> </w:t>
      </w:r>
      <w:proofErr w:type="spellStart"/>
      <w:r>
        <w:rPr>
          <w:color w:val="000000" w:themeColor="text1"/>
          <w:sz w:val="28"/>
          <w:szCs w:val="28"/>
        </w:rPr>
        <w:t>Dragalić</w:t>
      </w:r>
      <w:proofErr w:type="spellEnd"/>
      <w:r>
        <w:rPr>
          <w:color w:val="000000" w:themeColor="text1"/>
          <w:sz w:val="28"/>
          <w:szCs w:val="28"/>
        </w:rPr>
        <w:t xml:space="preserve">, </w:t>
      </w:r>
      <w:proofErr w:type="spellStart"/>
      <w:r>
        <w:rPr>
          <w:color w:val="000000" w:themeColor="text1"/>
          <w:sz w:val="28"/>
          <w:szCs w:val="28"/>
        </w:rPr>
        <w:t>kroz</w:t>
      </w:r>
      <w:proofErr w:type="spellEnd"/>
      <w:r>
        <w:rPr>
          <w:color w:val="000000" w:themeColor="text1"/>
          <w:sz w:val="28"/>
          <w:szCs w:val="28"/>
        </w:rPr>
        <w:t xml:space="preserve"> </w:t>
      </w:r>
      <w:proofErr w:type="spellStart"/>
      <w:r w:rsidRPr="00624E1A">
        <w:rPr>
          <w:i/>
          <w:iCs/>
          <w:color w:val="000000" w:themeColor="text1"/>
          <w:sz w:val="28"/>
          <w:szCs w:val="28"/>
        </w:rPr>
        <w:t>Odluku</w:t>
      </w:r>
      <w:proofErr w:type="spellEnd"/>
      <w:r>
        <w:rPr>
          <w:color w:val="000000" w:themeColor="text1"/>
          <w:sz w:val="28"/>
          <w:szCs w:val="28"/>
        </w:rPr>
        <w:t xml:space="preserve"> </w:t>
      </w:r>
      <w:proofErr w:type="spellStart"/>
      <w:r>
        <w:rPr>
          <w:color w:val="000000" w:themeColor="text1"/>
          <w:sz w:val="28"/>
          <w:szCs w:val="28"/>
        </w:rPr>
        <w:t>koju</w:t>
      </w:r>
      <w:proofErr w:type="spellEnd"/>
      <w:r>
        <w:rPr>
          <w:color w:val="000000" w:themeColor="text1"/>
          <w:sz w:val="28"/>
          <w:szCs w:val="28"/>
        </w:rPr>
        <w:t xml:space="preserve"> </w:t>
      </w:r>
      <w:proofErr w:type="spellStart"/>
      <w:r>
        <w:rPr>
          <w:color w:val="000000" w:themeColor="text1"/>
          <w:sz w:val="28"/>
          <w:szCs w:val="28"/>
        </w:rPr>
        <w:t>sačinjavaju</w:t>
      </w:r>
      <w:proofErr w:type="spellEnd"/>
      <w:r>
        <w:rPr>
          <w:color w:val="000000" w:themeColor="text1"/>
          <w:sz w:val="28"/>
          <w:szCs w:val="28"/>
        </w:rPr>
        <w:t xml:space="preserve"> </w:t>
      </w:r>
      <w:proofErr w:type="spellStart"/>
      <w:r>
        <w:rPr>
          <w:color w:val="000000" w:themeColor="text1"/>
          <w:sz w:val="28"/>
          <w:szCs w:val="28"/>
        </w:rPr>
        <w:t>planirane</w:t>
      </w:r>
      <w:proofErr w:type="spellEnd"/>
      <w:r>
        <w:rPr>
          <w:color w:val="000000" w:themeColor="text1"/>
          <w:sz w:val="28"/>
          <w:szCs w:val="28"/>
        </w:rPr>
        <w:t xml:space="preserve"> </w:t>
      </w:r>
      <w:proofErr w:type="spellStart"/>
      <w:r w:rsidRPr="00624E1A">
        <w:rPr>
          <w:i/>
          <w:iCs/>
          <w:color w:val="000000" w:themeColor="text1"/>
          <w:sz w:val="28"/>
          <w:szCs w:val="28"/>
        </w:rPr>
        <w:t>Mjere</w:t>
      </w:r>
      <w:proofErr w:type="spellEnd"/>
      <w:r>
        <w:rPr>
          <w:color w:val="000000" w:themeColor="text1"/>
          <w:sz w:val="28"/>
          <w:szCs w:val="28"/>
        </w:rPr>
        <w:t xml:space="preserve">, od </w:t>
      </w:r>
      <w:proofErr w:type="spellStart"/>
      <w:r>
        <w:rPr>
          <w:color w:val="000000" w:themeColor="text1"/>
          <w:sz w:val="28"/>
          <w:szCs w:val="28"/>
        </w:rPr>
        <w:t>oslobađanja</w:t>
      </w:r>
      <w:proofErr w:type="spellEnd"/>
      <w:r>
        <w:rPr>
          <w:color w:val="000000" w:themeColor="text1"/>
          <w:sz w:val="28"/>
          <w:szCs w:val="28"/>
        </w:rPr>
        <w:t xml:space="preserve"> </w:t>
      </w:r>
      <w:proofErr w:type="spellStart"/>
      <w:r w:rsidR="00624E1A">
        <w:rPr>
          <w:color w:val="000000" w:themeColor="text1"/>
          <w:sz w:val="28"/>
          <w:szCs w:val="28"/>
        </w:rPr>
        <w:t>plaćanja</w:t>
      </w:r>
      <w:proofErr w:type="spellEnd"/>
      <w:r>
        <w:rPr>
          <w:color w:val="000000" w:themeColor="text1"/>
          <w:sz w:val="28"/>
          <w:szCs w:val="28"/>
        </w:rPr>
        <w:t xml:space="preserve"> </w:t>
      </w:r>
      <w:proofErr w:type="spellStart"/>
      <w:r>
        <w:rPr>
          <w:color w:val="000000" w:themeColor="text1"/>
          <w:sz w:val="28"/>
          <w:szCs w:val="28"/>
        </w:rPr>
        <w:t>komunalnog</w:t>
      </w:r>
      <w:proofErr w:type="spellEnd"/>
      <w:r>
        <w:rPr>
          <w:color w:val="000000" w:themeColor="text1"/>
          <w:sz w:val="28"/>
          <w:szCs w:val="28"/>
        </w:rPr>
        <w:t xml:space="preserve"> </w:t>
      </w:r>
      <w:proofErr w:type="spellStart"/>
      <w:r>
        <w:rPr>
          <w:color w:val="000000" w:themeColor="text1"/>
          <w:sz w:val="28"/>
          <w:szCs w:val="28"/>
        </w:rPr>
        <w:t>doprinosa</w:t>
      </w:r>
      <w:proofErr w:type="spellEnd"/>
      <w:r>
        <w:rPr>
          <w:color w:val="000000" w:themeColor="text1"/>
          <w:sz w:val="28"/>
          <w:szCs w:val="28"/>
        </w:rPr>
        <w:t xml:space="preserve">, </w:t>
      </w:r>
      <w:proofErr w:type="spellStart"/>
      <w:r>
        <w:rPr>
          <w:color w:val="000000" w:themeColor="text1"/>
          <w:sz w:val="28"/>
          <w:szCs w:val="28"/>
        </w:rPr>
        <w:t>naknade</w:t>
      </w:r>
      <w:proofErr w:type="spellEnd"/>
      <w:r>
        <w:rPr>
          <w:color w:val="000000" w:themeColor="text1"/>
          <w:sz w:val="28"/>
          <w:szCs w:val="28"/>
        </w:rPr>
        <w:t xml:space="preserve">, </w:t>
      </w:r>
      <w:proofErr w:type="spellStart"/>
      <w:r>
        <w:rPr>
          <w:color w:val="000000" w:themeColor="text1"/>
          <w:sz w:val="28"/>
          <w:szCs w:val="28"/>
        </w:rPr>
        <w:t>s</w:t>
      </w:r>
      <w:r w:rsidR="00624E1A">
        <w:rPr>
          <w:color w:val="000000" w:themeColor="text1"/>
          <w:sz w:val="28"/>
          <w:szCs w:val="28"/>
        </w:rPr>
        <w:t>u</w:t>
      </w:r>
      <w:r>
        <w:rPr>
          <w:color w:val="000000" w:themeColor="text1"/>
          <w:sz w:val="28"/>
          <w:szCs w:val="28"/>
        </w:rPr>
        <w:t>financiranja</w:t>
      </w:r>
      <w:proofErr w:type="spellEnd"/>
      <w:r>
        <w:rPr>
          <w:color w:val="000000" w:themeColor="text1"/>
          <w:sz w:val="28"/>
          <w:szCs w:val="28"/>
        </w:rPr>
        <w:t xml:space="preserve"> rate </w:t>
      </w:r>
      <w:proofErr w:type="spellStart"/>
      <w:r>
        <w:rPr>
          <w:color w:val="000000" w:themeColor="text1"/>
          <w:sz w:val="28"/>
          <w:szCs w:val="28"/>
        </w:rPr>
        <w:t>kredita</w:t>
      </w:r>
      <w:proofErr w:type="spellEnd"/>
      <w:r>
        <w:rPr>
          <w:color w:val="000000" w:themeColor="text1"/>
          <w:sz w:val="28"/>
          <w:szCs w:val="28"/>
        </w:rPr>
        <w:t xml:space="preserve"> za </w:t>
      </w:r>
      <w:proofErr w:type="spellStart"/>
      <w:r>
        <w:rPr>
          <w:color w:val="000000" w:themeColor="text1"/>
          <w:sz w:val="28"/>
          <w:szCs w:val="28"/>
        </w:rPr>
        <w:t>kupnju</w:t>
      </w:r>
      <w:proofErr w:type="spellEnd"/>
      <w:r>
        <w:rPr>
          <w:color w:val="000000" w:themeColor="text1"/>
          <w:sz w:val="28"/>
          <w:szCs w:val="28"/>
        </w:rPr>
        <w:t xml:space="preserve"> </w:t>
      </w:r>
      <w:proofErr w:type="spellStart"/>
      <w:r>
        <w:rPr>
          <w:color w:val="000000" w:themeColor="text1"/>
          <w:sz w:val="28"/>
          <w:szCs w:val="28"/>
        </w:rPr>
        <w:t>ili</w:t>
      </w:r>
      <w:proofErr w:type="spellEnd"/>
      <w:r>
        <w:rPr>
          <w:color w:val="000000" w:themeColor="text1"/>
          <w:sz w:val="28"/>
          <w:szCs w:val="28"/>
        </w:rPr>
        <w:t xml:space="preserve"> </w:t>
      </w:r>
      <w:proofErr w:type="spellStart"/>
      <w:r>
        <w:rPr>
          <w:color w:val="000000" w:themeColor="text1"/>
          <w:sz w:val="28"/>
          <w:szCs w:val="28"/>
        </w:rPr>
        <w:t>adaptaciju</w:t>
      </w:r>
      <w:proofErr w:type="spellEnd"/>
      <w:r>
        <w:rPr>
          <w:color w:val="000000" w:themeColor="text1"/>
          <w:sz w:val="28"/>
          <w:szCs w:val="28"/>
        </w:rPr>
        <w:t xml:space="preserve"> </w:t>
      </w:r>
      <w:proofErr w:type="spellStart"/>
      <w:r>
        <w:rPr>
          <w:color w:val="000000" w:themeColor="text1"/>
          <w:sz w:val="28"/>
          <w:szCs w:val="28"/>
        </w:rPr>
        <w:t>kupljenog</w:t>
      </w:r>
      <w:proofErr w:type="spellEnd"/>
      <w:r>
        <w:rPr>
          <w:color w:val="000000" w:themeColor="text1"/>
          <w:sz w:val="28"/>
          <w:szCs w:val="28"/>
        </w:rPr>
        <w:t xml:space="preserve"> </w:t>
      </w:r>
      <w:proofErr w:type="spellStart"/>
      <w:r>
        <w:rPr>
          <w:color w:val="000000" w:themeColor="text1"/>
          <w:sz w:val="28"/>
          <w:szCs w:val="28"/>
        </w:rPr>
        <w:t>stambenog</w:t>
      </w:r>
      <w:proofErr w:type="spellEnd"/>
      <w:r>
        <w:rPr>
          <w:color w:val="000000" w:themeColor="text1"/>
          <w:sz w:val="28"/>
          <w:szCs w:val="28"/>
        </w:rPr>
        <w:t xml:space="preserve"> </w:t>
      </w:r>
      <w:proofErr w:type="spellStart"/>
      <w:r>
        <w:rPr>
          <w:color w:val="000000" w:themeColor="text1"/>
          <w:sz w:val="28"/>
          <w:szCs w:val="28"/>
        </w:rPr>
        <w:t>objekta</w:t>
      </w:r>
      <w:proofErr w:type="spellEnd"/>
      <w:r>
        <w:rPr>
          <w:color w:val="000000" w:themeColor="text1"/>
          <w:sz w:val="28"/>
          <w:szCs w:val="28"/>
        </w:rPr>
        <w:t xml:space="preserve">, </w:t>
      </w:r>
      <w:proofErr w:type="spellStart"/>
      <w:r>
        <w:rPr>
          <w:color w:val="000000" w:themeColor="text1"/>
          <w:sz w:val="28"/>
          <w:szCs w:val="28"/>
        </w:rPr>
        <w:t>kao</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za </w:t>
      </w:r>
      <w:proofErr w:type="spellStart"/>
      <w:r>
        <w:rPr>
          <w:color w:val="000000" w:themeColor="text1"/>
          <w:sz w:val="28"/>
          <w:szCs w:val="28"/>
        </w:rPr>
        <w:t>izgradnju</w:t>
      </w:r>
      <w:proofErr w:type="spellEnd"/>
      <w:r>
        <w:rPr>
          <w:color w:val="000000" w:themeColor="text1"/>
          <w:sz w:val="28"/>
          <w:szCs w:val="28"/>
        </w:rPr>
        <w:t xml:space="preserve"> </w:t>
      </w:r>
      <w:proofErr w:type="spellStart"/>
      <w:r>
        <w:rPr>
          <w:color w:val="000000" w:themeColor="text1"/>
          <w:sz w:val="28"/>
          <w:szCs w:val="28"/>
        </w:rPr>
        <w:t>na</w:t>
      </w:r>
      <w:proofErr w:type="spellEnd"/>
      <w:r>
        <w:rPr>
          <w:color w:val="000000" w:themeColor="text1"/>
          <w:sz w:val="28"/>
          <w:szCs w:val="28"/>
        </w:rPr>
        <w:t xml:space="preserve"> </w:t>
      </w:r>
      <w:proofErr w:type="spellStart"/>
      <w:r>
        <w:rPr>
          <w:color w:val="000000" w:themeColor="text1"/>
          <w:sz w:val="28"/>
          <w:szCs w:val="28"/>
        </w:rPr>
        <w:t>neizgrađenoj</w:t>
      </w:r>
      <w:proofErr w:type="spellEnd"/>
      <w:r>
        <w:rPr>
          <w:color w:val="000000" w:themeColor="text1"/>
          <w:sz w:val="28"/>
          <w:szCs w:val="28"/>
        </w:rPr>
        <w:t xml:space="preserve"> </w:t>
      </w:r>
      <w:proofErr w:type="spellStart"/>
      <w:r>
        <w:rPr>
          <w:color w:val="000000" w:themeColor="text1"/>
          <w:sz w:val="28"/>
          <w:szCs w:val="28"/>
        </w:rPr>
        <w:t>građevinskoj</w:t>
      </w:r>
      <w:proofErr w:type="spellEnd"/>
      <w:r>
        <w:rPr>
          <w:color w:val="000000" w:themeColor="text1"/>
          <w:sz w:val="28"/>
          <w:szCs w:val="28"/>
        </w:rPr>
        <w:t xml:space="preserve"> </w:t>
      </w:r>
      <w:proofErr w:type="spellStart"/>
      <w:r>
        <w:rPr>
          <w:color w:val="000000" w:themeColor="text1"/>
          <w:sz w:val="28"/>
          <w:szCs w:val="28"/>
        </w:rPr>
        <w:t>čestici</w:t>
      </w:r>
      <w:proofErr w:type="spellEnd"/>
      <w:r>
        <w:rPr>
          <w:color w:val="000000" w:themeColor="text1"/>
          <w:sz w:val="28"/>
          <w:szCs w:val="28"/>
        </w:rPr>
        <w:t>…</w:t>
      </w:r>
    </w:p>
    <w:p w14:paraId="1DDF3959" w14:textId="6476A9B2" w:rsidR="00B12FE3" w:rsidRDefault="00B12FE3" w:rsidP="00E65C98">
      <w:pPr>
        <w:pStyle w:val="Odlomakpopisa"/>
        <w:numPr>
          <w:ilvl w:val="0"/>
          <w:numId w:val="3"/>
        </w:numPr>
        <w:jc w:val="both"/>
        <w:rPr>
          <w:color w:val="000000" w:themeColor="text1"/>
          <w:sz w:val="28"/>
          <w:szCs w:val="28"/>
        </w:rPr>
      </w:pPr>
      <w:r>
        <w:rPr>
          <w:color w:val="000000" w:themeColor="text1"/>
          <w:sz w:val="28"/>
          <w:szCs w:val="28"/>
        </w:rPr>
        <w:t xml:space="preserve">za </w:t>
      </w:r>
      <w:proofErr w:type="spellStart"/>
      <w:r>
        <w:rPr>
          <w:color w:val="000000" w:themeColor="text1"/>
          <w:sz w:val="28"/>
          <w:szCs w:val="28"/>
        </w:rPr>
        <w:t>dodatna</w:t>
      </w:r>
      <w:proofErr w:type="spellEnd"/>
      <w:r>
        <w:rPr>
          <w:color w:val="000000" w:themeColor="text1"/>
          <w:sz w:val="28"/>
          <w:szCs w:val="28"/>
        </w:rPr>
        <w:t xml:space="preserve"> </w:t>
      </w:r>
      <w:proofErr w:type="spellStart"/>
      <w:r>
        <w:rPr>
          <w:color w:val="000000" w:themeColor="text1"/>
          <w:sz w:val="28"/>
          <w:szCs w:val="28"/>
        </w:rPr>
        <w:t>ulaganja</w:t>
      </w:r>
      <w:proofErr w:type="spellEnd"/>
      <w:r>
        <w:rPr>
          <w:color w:val="000000" w:themeColor="text1"/>
          <w:sz w:val="28"/>
          <w:szCs w:val="28"/>
        </w:rPr>
        <w:t xml:space="preserve"> u </w:t>
      </w:r>
      <w:proofErr w:type="spellStart"/>
      <w:r>
        <w:rPr>
          <w:color w:val="000000" w:themeColor="text1"/>
          <w:sz w:val="28"/>
          <w:szCs w:val="28"/>
        </w:rPr>
        <w:t>zdravstvu</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preventive, </w:t>
      </w:r>
      <w:proofErr w:type="spellStart"/>
      <w:r>
        <w:rPr>
          <w:color w:val="000000" w:themeColor="text1"/>
          <w:sz w:val="28"/>
          <w:szCs w:val="28"/>
        </w:rPr>
        <w:t>kroz</w:t>
      </w:r>
      <w:proofErr w:type="spellEnd"/>
      <w:r>
        <w:rPr>
          <w:color w:val="000000" w:themeColor="text1"/>
          <w:sz w:val="28"/>
          <w:szCs w:val="28"/>
        </w:rPr>
        <w:t xml:space="preserve"> </w:t>
      </w:r>
      <w:proofErr w:type="spellStart"/>
      <w:r>
        <w:rPr>
          <w:color w:val="000000" w:themeColor="text1"/>
          <w:sz w:val="28"/>
          <w:szCs w:val="28"/>
        </w:rPr>
        <w:t>sredstva</w:t>
      </w:r>
      <w:proofErr w:type="spellEnd"/>
      <w:r>
        <w:rPr>
          <w:color w:val="000000" w:themeColor="text1"/>
          <w:sz w:val="28"/>
          <w:szCs w:val="28"/>
        </w:rPr>
        <w:t xml:space="preserve"> za </w:t>
      </w:r>
      <w:proofErr w:type="spellStart"/>
      <w:r>
        <w:rPr>
          <w:color w:val="000000" w:themeColor="text1"/>
          <w:sz w:val="28"/>
          <w:szCs w:val="28"/>
        </w:rPr>
        <w:t>dezinsekciju</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deratizaciju</w:t>
      </w:r>
      <w:proofErr w:type="spellEnd"/>
      <w:r>
        <w:rPr>
          <w:color w:val="000000" w:themeColor="text1"/>
          <w:sz w:val="28"/>
          <w:szCs w:val="28"/>
        </w:rPr>
        <w:t xml:space="preserve">, </w:t>
      </w:r>
      <w:proofErr w:type="spellStart"/>
      <w:r>
        <w:rPr>
          <w:color w:val="000000" w:themeColor="text1"/>
          <w:sz w:val="28"/>
          <w:szCs w:val="28"/>
        </w:rPr>
        <w:t>izgradnju</w:t>
      </w:r>
      <w:proofErr w:type="spellEnd"/>
      <w:r>
        <w:rPr>
          <w:color w:val="000000" w:themeColor="text1"/>
          <w:sz w:val="28"/>
          <w:szCs w:val="28"/>
        </w:rPr>
        <w:t xml:space="preserve"> </w:t>
      </w:r>
      <w:proofErr w:type="spellStart"/>
      <w:r>
        <w:rPr>
          <w:color w:val="000000" w:themeColor="text1"/>
          <w:sz w:val="28"/>
          <w:szCs w:val="28"/>
        </w:rPr>
        <w:t>ambulante</w:t>
      </w:r>
      <w:proofErr w:type="spellEnd"/>
      <w:r>
        <w:rPr>
          <w:color w:val="000000" w:themeColor="text1"/>
          <w:sz w:val="28"/>
          <w:szCs w:val="28"/>
        </w:rPr>
        <w:t xml:space="preserve">, </w:t>
      </w:r>
      <w:proofErr w:type="spellStart"/>
      <w:r>
        <w:rPr>
          <w:color w:val="000000" w:themeColor="text1"/>
          <w:sz w:val="28"/>
          <w:szCs w:val="28"/>
        </w:rPr>
        <w:t>zbrinjavanje</w:t>
      </w:r>
      <w:proofErr w:type="spellEnd"/>
      <w:r>
        <w:rPr>
          <w:color w:val="000000" w:themeColor="text1"/>
          <w:sz w:val="28"/>
          <w:szCs w:val="28"/>
        </w:rPr>
        <w:t xml:space="preserve"> </w:t>
      </w:r>
      <w:proofErr w:type="spellStart"/>
      <w:r>
        <w:rPr>
          <w:color w:val="000000" w:themeColor="text1"/>
          <w:sz w:val="28"/>
          <w:szCs w:val="28"/>
        </w:rPr>
        <w:t>pasa</w:t>
      </w:r>
      <w:proofErr w:type="spellEnd"/>
      <w:r>
        <w:rPr>
          <w:color w:val="000000" w:themeColor="text1"/>
          <w:sz w:val="28"/>
          <w:szCs w:val="28"/>
        </w:rPr>
        <w:t xml:space="preserve"> </w:t>
      </w:r>
      <w:proofErr w:type="spellStart"/>
      <w:r>
        <w:rPr>
          <w:color w:val="000000" w:themeColor="text1"/>
          <w:sz w:val="28"/>
          <w:szCs w:val="28"/>
        </w:rPr>
        <w:t>lutalica</w:t>
      </w:r>
      <w:proofErr w:type="spellEnd"/>
      <w:r>
        <w:rPr>
          <w:color w:val="000000" w:themeColor="text1"/>
          <w:sz w:val="28"/>
          <w:szCs w:val="28"/>
        </w:rPr>
        <w:t xml:space="preserve">, </w:t>
      </w:r>
      <w:proofErr w:type="spellStart"/>
      <w:r>
        <w:rPr>
          <w:color w:val="000000" w:themeColor="text1"/>
          <w:sz w:val="28"/>
          <w:szCs w:val="28"/>
        </w:rPr>
        <w:t>pomoći</w:t>
      </w:r>
      <w:proofErr w:type="spellEnd"/>
      <w:r>
        <w:rPr>
          <w:color w:val="000000" w:themeColor="text1"/>
          <w:sz w:val="28"/>
          <w:szCs w:val="28"/>
        </w:rPr>
        <w:t xml:space="preserve"> </w:t>
      </w:r>
      <w:proofErr w:type="spellStart"/>
      <w:r>
        <w:rPr>
          <w:color w:val="000000" w:themeColor="text1"/>
          <w:sz w:val="28"/>
          <w:szCs w:val="28"/>
        </w:rPr>
        <w:t>našoj</w:t>
      </w:r>
      <w:proofErr w:type="spellEnd"/>
      <w:r>
        <w:rPr>
          <w:color w:val="000000" w:themeColor="text1"/>
          <w:sz w:val="28"/>
          <w:szCs w:val="28"/>
        </w:rPr>
        <w:t xml:space="preserve"> </w:t>
      </w:r>
      <w:proofErr w:type="spellStart"/>
      <w:r>
        <w:rPr>
          <w:color w:val="000000" w:themeColor="text1"/>
          <w:sz w:val="28"/>
          <w:szCs w:val="28"/>
        </w:rPr>
        <w:t>bolnici</w:t>
      </w:r>
      <w:proofErr w:type="spellEnd"/>
      <w:r>
        <w:rPr>
          <w:color w:val="000000" w:themeColor="text1"/>
          <w:sz w:val="28"/>
          <w:szCs w:val="28"/>
        </w:rPr>
        <w:t xml:space="preserve"> u </w:t>
      </w:r>
      <w:proofErr w:type="spellStart"/>
      <w:r>
        <w:rPr>
          <w:color w:val="000000" w:themeColor="text1"/>
          <w:sz w:val="28"/>
          <w:szCs w:val="28"/>
        </w:rPr>
        <w:t>Novoj</w:t>
      </w:r>
      <w:proofErr w:type="spellEnd"/>
      <w:r>
        <w:rPr>
          <w:color w:val="000000" w:themeColor="text1"/>
          <w:sz w:val="28"/>
          <w:szCs w:val="28"/>
        </w:rPr>
        <w:t xml:space="preserve"> </w:t>
      </w:r>
      <w:proofErr w:type="spellStart"/>
      <w:r>
        <w:rPr>
          <w:color w:val="000000" w:themeColor="text1"/>
          <w:sz w:val="28"/>
          <w:szCs w:val="28"/>
        </w:rPr>
        <w:t>Gradiški</w:t>
      </w:r>
      <w:proofErr w:type="spellEnd"/>
      <w:r>
        <w:rPr>
          <w:color w:val="000000" w:themeColor="text1"/>
          <w:sz w:val="28"/>
          <w:szCs w:val="28"/>
        </w:rPr>
        <w:t xml:space="preserve"> za </w:t>
      </w:r>
      <w:proofErr w:type="spellStart"/>
      <w:r>
        <w:rPr>
          <w:color w:val="000000" w:themeColor="text1"/>
          <w:sz w:val="28"/>
          <w:szCs w:val="28"/>
        </w:rPr>
        <w:t>uređenje</w:t>
      </w:r>
      <w:proofErr w:type="spellEnd"/>
      <w:r>
        <w:rPr>
          <w:color w:val="000000" w:themeColor="text1"/>
          <w:sz w:val="28"/>
          <w:szCs w:val="28"/>
        </w:rPr>
        <w:t xml:space="preserve"> </w:t>
      </w:r>
      <w:proofErr w:type="spellStart"/>
      <w:r>
        <w:rPr>
          <w:color w:val="000000" w:themeColor="text1"/>
          <w:sz w:val="28"/>
          <w:szCs w:val="28"/>
        </w:rPr>
        <w:t>od</w:t>
      </w:r>
      <w:r w:rsidR="009405DA">
        <w:rPr>
          <w:color w:val="000000" w:themeColor="text1"/>
          <w:sz w:val="28"/>
          <w:szCs w:val="28"/>
        </w:rPr>
        <w:t>i</w:t>
      </w:r>
      <w:r>
        <w:rPr>
          <w:color w:val="000000" w:themeColor="text1"/>
          <w:sz w:val="28"/>
          <w:szCs w:val="28"/>
        </w:rPr>
        <w:t>jela</w:t>
      </w:r>
      <w:proofErr w:type="spellEnd"/>
      <w:r>
        <w:rPr>
          <w:color w:val="000000" w:themeColor="text1"/>
          <w:sz w:val="28"/>
          <w:szCs w:val="28"/>
        </w:rPr>
        <w:t xml:space="preserve"> (</w:t>
      </w:r>
      <w:proofErr w:type="spellStart"/>
      <w:r>
        <w:rPr>
          <w:color w:val="000000" w:themeColor="text1"/>
          <w:sz w:val="28"/>
          <w:szCs w:val="28"/>
        </w:rPr>
        <w:t>Dječjeg</w:t>
      </w:r>
      <w:proofErr w:type="spellEnd"/>
      <w:r>
        <w:rPr>
          <w:color w:val="000000" w:themeColor="text1"/>
          <w:sz w:val="28"/>
          <w:szCs w:val="28"/>
        </w:rPr>
        <w:t xml:space="preserve"> </w:t>
      </w:r>
      <w:proofErr w:type="spellStart"/>
      <w:r w:rsidR="00624E1A">
        <w:rPr>
          <w:color w:val="000000" w:themeColor="text1"/>
          <w:sz w:val="28"/>
          <w:szCs w:val="28"/>
        </w:rPr>
        <w:t>i</w:t>
      </w:r>
      <w:proofErr w:type="spellEnd"/>
      <w:r>
        <w:rPr>
          <w:color w:val="000000" w:themeColor="text1"/>
          <w:sz w:val="28"/>
          <w:szCs w:val="28"/>
        </w:rPr>
        <w:t xml:space="preserve"> COVID</w:t>
      </w:r>
      <w:r w:rsidR="009405DA">
        <w:rPr>
          <w:color w:val="000000" w:themeColor="text1"/>
          <w:sz w:val="28"/>
          <w:szCs w:val="28"/>
        </w:rPr>
        <w:t xml:space="preserve"> </w:t>
      </w:r>
      <w:proofErr w:type="spellStart"/>
      <w:r w:rsidR="009405DA">
        <w:rPr>
          <w:color w:val="000000" w:themeColor="text1"/>
          <w:sz w:val="28"/>
          <w:szCs w:val="28"/>
        </w:rPr>
        <w:t>odjela</w:t>
      </w:r>
      <w:proofErr w:type="spellEnd"/>
      <w:r w:rsidR="009405DA">
        <w:rPr>
          <w:color w:val="000000" w:themeColor="text1"/>
          <w:sz w:val="28"/>
          <w:szCs w:val="28"/>
        </w:rPr>
        <w:t xml:space="preserve">), </w:t>
      </w:r>
      <w:proofErr w:type="spellStart"/>
      <w:r w:rsidR="009405DA">
        <w:rPr>
          <w:color w:val="000000" w:themeColor="text1"/>
          <w:sz w:val="28"/>
          <w:szCs w:val="28"/>
        </w:rPr>
        <w:t>kao</w:t>
      </w:r>
      <w:proofErr w:type="spellEnd"/>
      <w:r w:rsidR="009405DA">
        <w:rPr>
          <w:color w:val="000000" w:themeColor="text1"/>
          <w:sz w:val="28"/>
          <w:szCs w:val="28"/>
        </w:rPr>
        <w:t xml:space="preserve"> </w:t>
      </w:r>
      <w:proofErr w:type="spellStart"/>
      <w:r w:rsidR="009405DA">
        <w:rPr>
          <w:color w:val="000000" w:themeColor="text1"/>
          <w:sz w:val="28"/>
          <w:szCs w:val="28"/>
        </w:rPr>
        <w:t>i</w:t>
      </w:r>
      <w:proofErr w:type="spellEnd"/>
      <w:r w:rsidR="009405DA">
        <w:rPr>
          <w:color w:val="000000" w:themeColor="text1"/>
          <w:sz w:val="28"/>
          <w:szCs w:val="28"/>
        </w:rPr>
        <w:t xml:space="preserve"> </w:t>
      </w:r>
      <w:proofErr w:type="spellStart"/>
      <w:r w:rsidR="009405DA">
        <w:rPr>
          <w:color w:val="000000" w:themeColor="text1"/>
          <w:sz w:val="28"/>
          <w:szCs w:val="28"/>
        </w:rPr>
        <w:t>nabavku</w:t>
      </w:r>
      <w:proofErr w:type="spellEnd"/>
      <w:r w:rsidR="009405DA">
        <w:rPr>
          <w:color w:val="000000" w:themeColor="text1"/>
          <w:sz w:val="28"/>
          <w:szCs w:val="28"/>
        </w:rPr>
        <w:t xml:space="preserve"> </w:t>
      </w:r>
      <w:proofErr w:type="spellStart"/>
      <w:r w:rsidR="009405DA">
        <w:rPr>
          <w:color w:val="000000" w:themeColor="text1"/>
          <w:sz w:val="28"/>
          <w:szCs w:val="28"/>
        </w:rPr>
        <w:t>opreme</w:t>
      </w:r>
      <w:proofErr w:type="spellEnd"/>
      <w:r w:rsidR="009405DA">
        <w:rPr>
          <w:color w:val="000000" w:themeColor="text1"/>
          <w:sz w:val="28"/>
          <w:szCs w:val="28"/>
        </w:rPr>
        <w:t>.</w:t>
      </w:r>
    </w:p>
    <w:p w14:paraId="077D413F" w14:textId="65B9309A" w:rsidR="009405DA" w:rsidRDefault="009405DA" w:rsidP="009405DA">
      <w:pPr>
        <w:pStyle w:val="Odlomakpopisa"/>
        <w:numPr>
          <w:ilvl w:val="0"/>
          <w:numId w:val="3"/>
        </w:numPr>
        <w:jc w:val="both"/>
        <w:rPr>
          <w:color w:val="000000" w:themeColor="text1"/>
          <w:sz w:val="28"/>
          <w:szCs w:val="28"/>
        </w:rPr>
      </w:pPr>
      <w:r>
        <w:rPr>
          <w:color w:val="000000" w:themeColor="text1"/>
          <w:sz w:val="28"/>
          <w:szCs w:val="28"/>
        </w:rPr>
        <w:t xml:space="preserve">za </w:t>
      </w:r>
      <w:proofErr w:type="spellStart"/>
      <w:r>
        <w:rPr>
          <w:color w:val="000000" w:themeColor="text1"/>
          <w:sz w:val="28"/>
          <w:szCs w:val="28"/>
        </w:rPr>
        <w:t>dodatna</w:t>
      </w:r>
      <w:proofErr w:type="spellEnd"/>
      <w:r>
        <w:rPr>
          <w:color w:val="000000" w:themeColor="text1"/>
          <w:sz w:val="28"/>
          <w:szCs w:val="28"/>
        </w:rPr>
        <w:t xml:space="preserve"> </w:t>
      </w:r>
      <w:proofErr w:type="spellStart"/>
      <w:r>
        <w:rPr>
          <w:color w:val="000000" w:themeColor="text1"/>
          <w:sz w:val="28"/>
          <w:szCs w:val="28"/>
        </w:rPr>
        <w:t>ulaganja</w:t>
      </w:r>
      <w:proofErr w:type="spellEnd"/>
      <w:r>
        <w:rPr>
          <w:color w:val="000000" w:themeColor="text1"/>
          <w:sz w:val="28"/>
          <w:szCs w:val="28"/>
        </w:rPr>
        <w:t xml:space="preserve"> u </w:t>
      </w:r>
      <w:proofErr w:type="spellStart"/>
      <w:r>
        <w:rPr>
          <w:color w:val="000000" w:themeColor="text1"/>
          <w:sz w:val="28"/>
          <w:szCs w:val="28"/>
        </w:rPr>
        <w:t>sakralne</w:t>
      </w:r>
      <w:proofErr w:type="spellEnd"/>
      <w:r>
        <w:rPr>
          <w:color w:val="000000" w:themeColor="text1"/>
          <w:sz w:val="28"/>
          <w:szCs w:val="28"/>
        </w:rPr>
        <w:t xml:space="preserve"> </w:t>
      </w:r>
      <w:proofErr w:type="spellStart"/>
      <w:r>
        <w:rPr>
          <w:color w:val="000000" w:themeColor="text1"/>
          <w:sz w:val="28"/>
          <w:szCs w:val="28"/>
        </w:rPr>
        <w:t>objekte</w:t>
      </w:r>
      <w:proofErr w:type="spellEnd"/>
    </w:p>
    <w:p w14:paraId="2878931B" w14:textId="5701339B" w:rsidR="00690BB8" w:rsidRDefault="009405DA" w:rsidP="00690BB8">
      <w:pPr>
        <w:pStyle w:val="Odlomakpopisa"/>
        <w:numPr>
          <w:ilvl w:val="0"/>
          <w:numId w:val="3"/>
        </w:numPr>
        <w:jc w:val="both"/>
        <w:rPr>
          <w:color w:val="000000" w:themeColor="text1"/>
          <w:sz w:val="28"/>
          <w:szCs w:val="28"/>
        </w:rPr>
      </w:pPr>
      <w:r>
        <w:rPr>
          <w:color w:val="000000" w:themeColor="text1"/>
          <w:sz w:val="28"/>
          <w:szCs w:val="28"/>
        </w:rPr>
        <w:t xml:space="preserve">za program </w:t>
      </w:r>
      <w:proofErr w:type="spellStart"/>
      <w:r>
        <w:rPr>
          <w:color w:val="000000" w:themeColor="text1"/>
          <w:sz w:val="28"/>
          <w:szCs w:val="28"/>
        </w:rPr>
        <w:t>potreba</w:t>
      </w:r>
      <w:proofErr w:type="spellEnd"/>
      <w:r>
        <w:rPr>
          <w:color w:val="000000" w:themeColor="text1"/>
          <w:sz w:val="28"/>
          <w:szCs w:val="28"/>
        </w:rPr>
        <w:t xml:space="preserve"> u </w:t>
      </w:r>
      <w:proofErr w:type="spellStart"/>
      <w:r>
        <w:rPr>
          <w:color w:val="000000" w:themeColor="text1"/>
          <w:sz w:val="28"/>
          <w:szCs w:val="28"/>
        </w:rPr>
        <w:t>predškolskom</w:t>
      </w:r>
      <w:proofErr w:type="spellEnd"/>
      <w:r>
        <w:rPr>
          <w:color w:val="000000" w:themeColor="text1"/>
          <w:sz w:val="28"/>
          <w:szCs w:val="28"/>
        </w:rPr>
        <w:t xml:space="preserve"> </w:t>
      </w:r>
      <w:proofErr w:type="spellStart"/>
      <w:r>
        <w:rPr>
          <w:color w:val="000000" w:themeColor="text1"/>
          <w:sz w:val="28"/>
          <w:szCs w:val="28"/>
        </w:rPr>
        <w:t>odgoju</w:t>
      </w:r>
      <w:proofErr w:type="spellEnd"/>
      <w:r>
        <w:rPr>
          <w:color w:val="000000" w:themeColor="text1"/>
          <w:sz w:val="28"/>
          <w:szCs w:val="28"/>
        </w:rPr>
        <w:t xml:space="preserve"> 320.000,00 </w:t>
      </w:r>
      <w:proofErr w:type="spellStart"/>
      <w:r>
        <w:rPr>
          <w:color w:val="000000" w:themeColor="text1"/>
          <w:sz w:val="28"/>
          <w:szCs w:val="28"/>
        </w:rPr>
        <w:t>kn</w:t>
      </w:r>
      <w:proofErr w:type="spellEnd"/>
      <w:r>
        <w:rPr>
          <w:color w:val="000000" w:themeColor="text1"/>
          <w:sz w:val="28"/>
          <w:szCs w:val="28"/>
        </w:rPr>
        <w:t xml:space="preserve"> </w:t>
      </w:r>
      <w:proofErr w:type="spellStart"/>
      <w:r>
        <w:rPr>
          <w:color w:val="000000" w:themeColor="text1"/>
          <w:sz w:val="28"/>
          <w:szCs w:val="28"/>
        </w:rPr>
        <w:t>provođenje</w:t>
      </w:r>
      <w:proofErr w:type="spellEnd"/>
      <w:r>
        <w:rPr>
          <w:color w:val="000000" w:themeColor="text1"/>
          <w:sz w:val="28"/>
          <w:szCs w:val="28"/>
        </w:rPr>
        <w:t xml:space="preserve"> </w:t>
      </w:r>
      <w:proofErr w:type="spellStart"/>
      <w:r>
        <w:rPr>
          <w:color w:val="000000" w:themeColor="text1"/>
          <w:sz w:val="28"/>
          <w:szCs w:val="28"/>
        </w:rPr>
        <w:t>programa</w:t>
      </w:r>
      <w:proofErr w:type="spellEnd"/>
      <w:r>
        <w:rPr>
          <w:color w:val="000000" w:themeColor="text1"/>
          <w:sz w:val="28"/>
          <w:szCs w:val="28"/>
        </w:rPr>
        <w:t xml:space="preserve"> Male </w:t>
      </w:r>
      <w:proofErr w:type="spellStart"/>
      <w:r>
        <w:rPr>
          <w:color w:val="000000" w:themeColor="text1"/>
          <w:sz w:val="28"/>
          <w:szCs w:val="28"/>
        </w:rPr>
        <w:t>škole</w:t>
      </w:r>
      <w:proofErr w:type="spellEnd"/>
      <w:r>
        <w:rPr>
          <w:color w:val="000000" w:themeColor="text1"/>
          <w:sz w:val="28"/>
          <w:szCs w:val="28"/>
        </w:rPr>
        <w:t xml:space="preserve">, </w:t>
      </w:r>
      <w:proofErr w:type="spellStart"/>
      <w:r>
        <w:rPr>
          <w:color w:val="000000" w:themeColor="text1"/>
          <w:sz w:val="28"/>
          <w:szCs w:val="28"/>
        </w:rPr>
        <w:t>financiranje</w:t>
      </w:r>
      <w:proofErr w:type="spellEnd"/>
      <w:r>
        <w:rPr>
          <w:color w:val="000000" w:themeColor="text1"/>
          <w:sz w:val="28"/>
          <w:szCs w:val="28"/>
        </w:rPr>
        <w:t xml:space="preserve"> </w:t>
      </w:r>
      <w:proofErr w:type="spellStart"/>
      <w:r>
        <w:rPr>
          <w:color w:val="000000" w:themeColor="text1"/>
          <w:sz w:val="28"/>
          <w:szCs w:val="28"/>
        </w:rPr>
        <w:t>boravka</w:t>
      </w:r>
      <w:proofErr w:type="spellEnd"/>
      <w:r>
        <w:rPr>
          <w:color w:val="000000" w:themeColor="text1"/>
          <w:sz w:val="28"/>
          <w:szCs w:val="28"/>
        </w:rPr>
        <w:t xml:space="preserve"> </w:t>
      </w:r>
      <w:proofErr w:type="spellStart"/>
      <w:r>
        <w:rPr>
          <w:color w:val="000000" w:themeColor="text1"/>
          <w:sz w:val="28"/>
          <w:szCs w:val="28"/>
        </w:rPr>
        <w:t>djece</w:t>
      </w:r>
      <w:proofErr w:type="spellEnd"/>
      <w:r>
        <w:rPr>
          <w:color w:val="000000" w:themeColor="text1"/>
          <w:sz w:val="28"/>
          <w:szCs w:val="28"/>
        </w:rPr>
        <w:t xml:space="preserve"> u </w:t>
      </w:r>
      <w:proofErr w:type="spellStart"/>
      <w:r>
        <w:rPr>
          <w:color w:val="000000" w:themeColor="text1"/>
          <w:sz w:val="28"/>
          <w:szCs w:val="28"/>
        </w:rPr>
        <w:t>vrtiću</w:t>
      </w:r>
      <w:proofErr w:type="spellEnd"/>
      <w:r>
        <w:rPr>
          <w:color w:val="000000" w:themeColor="text1"/>
          <w:sz w:val="28"/>
          <w:szCs w:val="28"/>
        </w:rPr>
        <w:t xml:space="preserve">, 37.500,00 </w:t>
      </w:r>
      <w:proofErr w:type="spellStart"/>
      <w:r>
        <w:rPr>
          <w:color w:val="000000" w:themeColor="text1"/>
          <w:sz w:val="28"/>
          <w:szCs w:val="28"/>
        </w:rPr>
        <w:t>kn</w:t>
      </w:r>
      <w:proofErr w:type="spellEnd"/>
      <w:r>
        <w:rPr>
          <w:color w:val="000000" w:themeColor="text1"/>
          <w:sz w:val="28"/>
          <w:szCs w:val="28"/>
        </w:rPr>
        <w:t xml:space="preserve"> za </w:t>
      </w:r>
      <w:proofErr w:type="spellStart"/>
      <w:r>
        <w:rPr>
          <w:color w:val="000000" w:themeColor="text1"/>
          <w:sz w:val="28"/>
          <w:szCs w:val="28"/>
        </w:rPr>
        <w:t>izradu</w:t>
      </w:r>
      <w:proofErr w:type="spellEnd"/>
      <w:r>
        <w:rPr>
          <w:color w:val="000000" w:themeColor="text1"/>
          <w:sz w:val="28"/>
          <w:szCs w:val="28"/>
        </w:rPr>
        <w:t xml:space="preserve"> </w:t>
      </w:r>
      <w:proofErr w:type="spellStart"/>
      <w:r>
        <w:rPr>
          <w:color w:val="000000" w:themeColor="text1"/>
          <w:sz w:val="28"/>
          <w:szCs w:val="28"/>
        </w:rPr>
        <w:t>projektne</w:t>
      </w:r>
      <w:proofErr w:type="spellEnd"/>
      <w:r>
        <w:rPr>
          <w:color w:val="000000" w:themeColor="text1"/>
          <w:sz w:val="28"/>
          <w:szCs w:val="28"/>
        </w:rPr>
        <w:t xml:space="preserve"> </w:t>
      </w:r>
      <w:proofErr w:type="spellStart"/>
      <w:r>
        <w:rPr>
          <w:color w:val="000000" w:themeColor="text1"/>
          <w:sz w:val="28"/>
          <w:szCs w:val="28"/>
        </w:rPr>
        <w:t>dokumentacije</w:t>
      </w:r>
      <w:proofErr w:type="spellEnd"/>
      <w:r>
        <w:rPr>
          <w:color w:val="000000" w:themeColor="text1"/>
          <w:sz w:val="28"/>
          <w:szCs w:val="28"/>
        </w:rPr>
        <w:t xml:space="preserve"> za </w:t>
      </w:r>
      <w:proofErr w:type="spellStart"/>
      <w:r>
        <w:rPr>
          <w:color w:val="000000" w:themeColor="text1"/>
          <w:sz w:val="28"/>
          <w:szCs w:val="28"/>
        </w:rPr>
        <w:t>rekonstrukciju</w:t>
      </w:r>
      <w:proofErr w:type="spellEnd"/>
      <w:r>
        <w:rPr>
          <w:color w:val="000000" w:themeColor="text1"/>
          <w:sz w:val="28"/>
          <w:szCs w:val="28"/>
        </w:rPr>
        <w:t xml:space="preserve"> I </w:t>
      </w:r>
      <w:proofErr w:type="spellStart"/>
      <w:r>
        <w:rPr>
          <w:color w:val="000000" w:themeColor="text1"/>
          <w:sz w:val="28"/>
          <w:szCs w:val="28"/>
        </w:rPr>
        <w:t>nadogradnju</w:t>
      </w:r>
      <w:proofErr w:type="spellEnd"/>
      <w:r>
        <w:rPr>
          <w:color w:val="000000" w:themeColor="text1"/>
          <w:sz w:val="28"/>
          <w:szCs w:val="28"/>
        </w:rPr>
        <w:t xml:space="preserve"> </w:t>
      </w:r>
      <w:proofErr w:type="spellStart"/>
      <w:r>
        <w:rPr>
          <w:color w:val="000000" w:themeColor="text1"/>
          <w:sz w:val="28"/>
          <w:szCs w:val="28"/>
        </w:rPr>
        <w:t>dijela</w:t>
      </w:r>
      <w:proofErr w:type="spellEnd"/>
      <w:r>
        <w:rPr>
          <w:color w:val="000000" w:themeColor="text1"/>
          <w:sz w:val="28"/>
          <w:szCs w:val="28"/>
        </w:rPr>
        <w:t xml:space="preserve"> OŠ </w:t>
      </w:r>
      <w:proofErr w:type="spellStart"/>
      <w:r>
        <w:rPr>
          <w:color w:val="000000" w:themeColor="text1"/>
          <w:sz w:val="28"/>
          <w:szCs w:val="28"/>
        </w:rPr>
        <w:t>Dragalić</w:t>
      </w:r>
      <w:proofErr w:type="spellEnd"/>
      <w:r>
        <w:rPr>
          <w:color w:val="000000" w:themeColor="text1"/>
          <w:sz w:val="28"/>
          <w:szCs w:val="28"/>
        </w:rPr>
        <w:t xml:space="preserve">, </w:t>
      </w:r>
      <w:proofErr w:type="spellStart"/>
      <w:r>
        <w:rPr>
          <w:color w:val="000000" w:themeColor="text1"/>
          <w:sz w:val="28"/>
          <w:szCs w:val="28"/>
        </w:rPr>
        <w:t>planiramo</w:t>
      </w:r>
      <w:proofErr w:type="spellEnd"/>
      <w:r>
        <w:rPr>
          <w:color w:val="000000" w:themeColor="text1"/>
          <w:sz w:val="28"/>
          <w:szCs w:val="28"/>
        </w:rPr>
        <w:t xml:space="preserve"> </w:t>
      </w:r>
      <w:proofErr w:type="spellStart"/>
      <w:r>
        <w:rPr>
          <w:color w:val="000000" w:themeColor="text1"/>
          <w:sz w:val="28"/>
          <w:szCs w:val="28"/>
        </w:rPr>
        <w:t>započeti</w:t>
      </w:r>
      <w:proofErr w:type="spellEnd"/>
      <w:r>
        <w:rPr>
          <w:color w:val="000000" w:themeColor="text1"/>
          <w:sz w:val="28"/>
          <w:szCs w:val="28"/>
        </w:rPr>
        <w:t xml:space="preserve"> </w:t>
      </w:r>
      <w:proofErr w:type="spellStart"/>
      <w:r>
        <w:rPr>
          <w:color w:val="000000" w:themeColor="text1"/>
          <w:sz w:val="28"/>
          <w:szCs w:val="28"/>
        </w:rPr>
        <w:t>sa</w:t>
      </w:r>
      <w:proofErr w:type="spellEnd"/>
      <w:r>
        <w:rPr>
          <w:color w:val="000000" w:themeColor="text1"/>
          <w:sz w:val="28"/>
          <w:szCs w:val="28"/>
        </w:rPr>
        <w:t xml:space="preserve"> </w:t>
      </w:r>
      <w:proofErr w:type="spellStart"/>
      <w:r>
        <w:rPr>
          <w:color w:val="000000" w:themeColor="text1"/>
          <w:sz w:val="28"/>
          <w:szCs w:val="28"/>
        </w:rPr>
        <w:t>izgradnjom</w:t>
      </w:r>
      <w:proofErr w:type="spellEnd"/>
      <w:r>
        <w:rPr>
          <w:color w:val="000000" w:themeColor="text1"/>
          <w:sz w:val="28"/>
          <w:szCs w:val="28"/>
        </w:rPr>
        <w:t xml:space="preserve"> </w:t>
      </w:r>
      <w:proofErr w:type="spellStart"/>
      <w:r>
        <w:rPr>
          <w:color w:val="000000" w:themeColor="text1"/>
          <w:sz w:val="28"/>
          <w:szCs w:val="28"/>
        </w:rPr>
        <w:t>školsko</w:t>
      </w:r>
      <w:proofErr w:type="spellEnd"/>
      <w:r>
        <w:rPr>
          <w:color w:val="000000" w:themeColor="text1"/>
          <w:sz w:val="28"/>
          <w:szCs w:val="28"/>
        </w:rPr>
        <w:t xml:space="preserve"> </w:t>
      </w:r>
      <w:proofErr w:type="spellStart"/>
      <w:r>
        <w:rPr>
          <w:color w:val="000000" w:themeColor="text1"/>
          <w:sz w:val="28"/>
          <w:szCs w:val="28"/>
        </w:rPr>
        <w:t>sportske</w:t>
      </w:r>
      <w:proofErr w:type="spellEnd"/>
      <w:r>
        <w:rPr>
          <w:color w:val="000000" w:themeColor="text1"/>
          <w:sz w:val="28"/>
          <w:szCs w:val="28"/>
        </w:rPr>
        <w:t xml:space="preserve"> </w:t>
      </w:r>
      <w:proofErr w:type="spellStart"/>
      <w:r>
        <w:rPr>
          <w:color w:val="000000" w:themeColor="text1"/>
          <w:sz w:val="28"/>
          <w:szCs w:val="28"/>
        </w:rPr>
        <w:t>dvorane</w:t>
      </w:r>
      <w:proofErr w:type="spellEnd"/>
      <w:r>
        <w:rPr>
          <w:color w:val="000000" w:themeColor="text1"/>
          <w:sz w:val="28"/>
          <w:szCs w:val="28"/>
        </w:rPr>
        <w:t xml:space="preserve">, </w:t>
      </w:r>
      <w:proofErr w:type="spellStart"/>
      <w:r>
        <w:rPr>
          <w:color w:val="000000" w:themeColor="text1"/>
          <w:sz w:val="28"/>
          <w:szCs w:val="28"/>
        </w:rPr>
        <w:t>uz</w:t>
      </w:r>
      <w:proofErr w:type="spellEnd"/>
      <w:r>
        <w:rPr>
          <w:color w:val="000000" w:themeColor="text1"/>
          <w:sz w:val="28"/>
          <w:szCs w:val="28"/>
        </w:rPr>
        <w:t xml:space="preserve"> </w:t>
      </w:r>
      <w:proofErr w:type="spellStart"/>
      <w:r>
        <w:rPr>
          <w:color w:val="000000" w:themeColor="text1"/>
          <w:sz w:val="28"/>
          <w:szCs w:val="28"/>
        </w:rPr>
        <w:t>naša</w:t>
      </w:r>
      <w:proofErr w:type="spellEnd"/>
      <w:r>
        <w:rPr>
          <w:color w:val="000000" w:themeColor="text1"/>
          <w:sz w:val="28"/>
          <w:szCs w:val="28"/>
        </w:rPr>
        <w:t xml:space="preserve"> </w:t>
      </w:r>
      <w:proofErr w:type="spellStart"/>
      <w:r>
        <w:rPr>
          <w:color w:val="000000" w:themeColor="text1"/>
          <w:sz w:val="28"/>
          <w:szCs w:val="28"/>
        </w:rPr>
        <w:t>vlastita</w:t>
      </w:r>
      <w:proofErr w:type="spellEnd"/>
      <w:r>
        <w:rPr>
          <w:color w:val="000000" w:themeColor="text1"/>
          <w:sz w:val="28"/>
          <w:szCs w:val="28"/>
        </w:rPr>
        <w:t xml:space="preserve"> </w:t>
      </w:r>
      <w:proofErr w:type="spellStart"/>
      <w:r>
        <w:rPr>
          <w:color w:val="000000" w:themeColor="text1"/>
          <w:sz w:val="28"/>
          <w:szCs w:val="28"/>
        </w:rPr>
        <w:t>sredstva</w:t>
      </w:r>
      <w:proofErr w:type="spellEnd"/>
      <w:r>
        <w:rPr>
          <w:color w:val="000000" w:themeColor="text1"/>
          <w:sz w:val="28"/>
          <w:szCs w:val="28"/>
        </w:rPr>
        <w:t xml:space="preserve"> </w:t>
      </w:r>
      <w:proofErr w:type="spellStart"/>
      <w:r>
        <w:rPr>
          <w:color w:val="000000" w:themeColor="text1"/>
          <w:sz w:val="28"/>
          <w:szCs w:val="28"/>
        </w:rPr>
        <w:t>očekujemo</w:t>
      </w:r>
      <w:proofErr w:type="spellEnd"/>
      <w:r>
        <w:rPr>
          <w:color w:val="000000" w:themeColor="text1"/>
          <w:sz w:val="28"/>
          <w:szCs w:val="28"/>
        </w:rPr>
        <w:t xml:space="preserve"> </w:t>
      </w:r>
      <w:proofErr w:type="spellStart"/>
      <w:r>
        <w:rPr>
          <w:color w:val="000000" w:themeColor="text1"/>
          <w:sz w:val="28"/>
          <w:szCs w:val="28"/>
        </w:rPr>
        <w:t>svakako</w:t>
      </w:r>
      <w:proofErr w:type="spellEnd"/>
      <w:r>
        <w:rPr>
          <w:color w:val="000000" w:themeColor="text1"/>
          <w:sz w:val="28"/>
          <w:szCs w:val="28"/>
        </w:rPr>
        <w:t xml:space="preserve"> </w:t>
      </w:r>
      <w:proofErr w:type="spellStart"/>
      <w:r>
        <w:rPr>
          <w:color w:val="000000" w:themeColor="text1"/>
          <w:sz w:val="28"/>
          <w:szCs w:val="28"/>
        </w:rPr>
        <w:t>pomoć</w:t>
      </w:r>
      <w:proofErr w:type="spellEnd"/>
      <w:r>
        <w:rPr>
          <w:color w:val="000000" w:themeColor="text1"/>
          <w:sz w:val="28"/>
          <w:szCs w:val="28"/>
        </w:rPr>
        <w:t xml:space="preserve"> </w:t>
      </w:r>
      <w:proofErr w:type="spellStart"/>
      <w:r>
        <w:rPr>
          <w:color w:val="000000" w:themeColor="text1"/>
          <w:sz w:val="28"/>
          <w:szCs w:val="28"/>
        </w:rPr>
        <w:t>regionalne</w:t>
      </w:r>
      <w:proofErr w:type="spellEnd"/>
      <w:r>
        <w:rPr>
          <w:color w:val="000000" w:themeColor="text1"/>
          <w:sz w:val="28"/>
          <w:szCs w:val="28"/>
        </w:rPr>
        <w:t xml:space="preserve"> </w:t>
      </w:r>
      <w:proofErr w:type="spellStart"/>
      <w:r>
        <w:rPr>
          <w:color w:val="000000" w:themeColor="text1"/>
          <w:sz w:val="28"/>
          <w:szCs w:val="28"/>
        </w:rPr>
        <w:t>samouprave</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naravno</w:t>
      </w:r>
      <w:proofErr w:type="spellEnd"/>
      <w:r>
        <w:rPr>
          <w:color w:val="000000" w:themeColor="text1"/>
          <w:sz w:val="28"/>
          <w:szCs w:val="28"/>
        </w:rPr>
        <w:t xml:space="preserve"> </w:t>
      </w:r>
      <w:proofErr w:type="spellStart"/>
      <w:r w:rsidR="00F32C0C">
        <w:rPr>
          <w:color w:val="000000" w:themeColor="text1"/>
          <w:sz w:val="28"/>
          <w:szCs w:val="28"/>
        </w:rPr>
        <w:t>kandidirana</w:t>
      </w:r>
      <w:proofErr w:type="spellEnd"/>
      <w:r w:rsidR="00F32C0C">
        <w:rPr>
          <w:color w:val="000000" w:themeColor="text1"/>
          <w:sz w:val="28"/>
          <w:szCs w:val="28"/>
        </w:rPr>
        <w:t xml:space="preserve"> </w:t>
      </w:r>
      <w:proofErr w:type="spellStart"/>
      <w:r>
        <w:rPr>
          <w:color w:val="000000" w:themeColor="text1"/>
          <w:sz w:val="28"/>
          <w:szCs w:val="28"/>
        </w:rPr>
        <w:t>sredstva</w:t>
      </w:r>
      <w:proofErr w:type="spellEnd"/>
      <w:r>
        <w:rPr>
          <w:color w:val="000000" w:themeColor="text1"/>
          <w:sz w:val="28"/>
          <w:szCs w:val="28"/>
        </w:rPr>
        <w:t xml:space="preserve"> EU </w:t>
      </w:r>
      <w:proofErr w:type="spellStart"/>
      <w:r>
        <w:rPr>
          <w:color w:val="000000" w:themeColor="text1"/>
          <w:sz w:val="28"/>
          <w:szCs w:val="28"/>
        </w:rPr>
        <w:t>fondova</w:t>
      </w:r>
      <w:proofErr w:type="spellEnd"/>
    </w:p>
    <w:p w14:paraId="179057C2" w14:textId="6F68C7FF" w:rsidR="00690BB8" w:rsidRPr="001C5E8C" w:rsidRDefault="00690BB8" w:rsidP="001C5E8C">
      <w:pPr>
        <w:pStyle w:val="Odlomakpopisa"/>
        <w:numPr>
          <w:ilvl w:val="0"/>
          <w:numId w:val="3"/>
        </w:numPr>
        <w:jc w:val="both"/>
        <w:rPr>
          <w:color w:val="000000" w:themeColor="text1"/>
          <w:sz w:val="28"/>
          <w:szCs w:val="28"/>
        </w:rPr>
      </w:pPr>
      <w:proofErr w:type="spellStart"/>
      <w:r>
        <w:rPr>
          <w:color w:val="000000" w:themeColor="text1"/>
          <w:sz w:val="28"/>
          <w:szCs w:val="28"/>
        </w:rPr>
        <w:t>sredstva</w:t>
      </w:r>
      <w:proofErr w:type="spellEnd"/>
      <w:r>
        <w:rPr>
          <w:color w:val="000000" w:themeColor="text1"/>
          <w:sz w:val="28"/>
          <w:szCs w:val="28"/>
        </w:rPr>
        <w:t xml:space="preserve"> </w:t>
      </w:r>
      <w:proofErr w:type="spellStart"/>
      <w:r>
        <w:rPr>
          <w:color w:val="000000" w:themeColor="text1"/>
          <w:sz w:val="28"/>
          <w:szCs w:val="28"/>
        </w:rPr>
        <w:t>potpore</w:t>
      </w:r>
      <w:proofErr w:type="spellEnd"/>
      <w:r>
        <w:rPr>
          <w:color w:val="000000" w:themeColor="text1"/>
          <w:sz w:val="28"/>
          <w:szCs w:val="28"/>
        </w:rPr>
        <w:t xml:space="preserve"> za </w:t>
      </w:r>
      <w:proofErr w:type="spellStart"/>
      <w:r>
        <w:rPr>
          <w:color w:val="000000" w:themeColor="text1"/>
          <w:sz w:val="28"/>
          <w:szCs w:val="28"/>
        </w:rPr>
        <w:t>novorođenu</w:t>
      </w:r>
      <w:proofErr w:type="spellEnd"/>
      <w:r>
        <w:rPr>
          <w:color w:val="000000" w:themeColor="text1"/>
          <w:sz w:val="28"/>
          <w:szCs w:val="28"/>
        </w:rPr>
        <w:t xml:space="preserve"> </w:t>
      </w:r>
      <w:proofErr w:type="spellStart"/>
      <w:r>
        <w:rPr>
          <w:color w:val="000000" w:themeColor="text1"/>
          <w:sz w:val="28"/>
          <w:szCs w:val="28"/>
        </w:rPr>
        <w:t>djecu</w:t>
      </w:r>
      <w:proofErr w:type="spellEnd"/>
      <w:r>
        <w:rPr>
          <w:color w:val="000000" w:themeColor="text1"/>
          <w:sz w:val="28"/>
          <w:szCs w:val="28"/>
        </w:rPr>
        <w:t xml:space="preserve">, </w:t>
      </w:r>
      <w:proofErr w:type="spellStart"/>
      <w:r>
        <w:rPr>
          <w:color w:val="000000" w:themeColor="text1"/>
          <w:sz w:val="28"/>
          <w:szCs w:val="28"/>
        </w:rPr>
        <w:t>kao</w:t>
      </w:r>
      <w:proofErr w:type="spellEnd"/>
      <w:r>
        <w:rPr>
          <w:color w:val="000000" w:themeColor="text1"/>
          <w:sz w:val="28"/>
          <w:szCs w:val="28"/>
        </w:rPr>
        <w:t xml:space="preserve"> </w:t>
      </w:r>
      <w:proofErr w:type="spellStart"/>
      <w:r>
        <w:rPr>
          <w:color w:val="000000" w:themeColor="text1"/>
          <w:sz w:val="28"/>
          <w:szCs w:val="28"/>
        </w:rPr>
        <w:t>što</w:t>
      </w:r>
      <w:proofErr w:type="spellEnd"/>
      <w:r>
        <w:rPr>
          <w:color w:val="000000" w:themeColor="text1"/>
          <w:sz w:val="28"/>
          <w:szCs w:val="28"/>
        </w:rPr>
        <w:t xml:space="preserve"> </w:t>
      </w:r>
      <w:proofErr w:type="spellStart"/>
      <w:r>
        <w:rPr>
          <w:color w:val="000000" w:themeColor="text1"/>
          <w:sz w:val="28"/>
          <w:szCs w:val="28"/>
        </w:rPr>
        <w:t>smo</w:t>
      </w:r>
      <w:proofErr w:type="spellEnd"/>
      <w:r>
        <w:rPr>
          <w:color w:val="000000" w:themeColor="text1"/>
          <w:sz w:val="28"/>
          <w:szCs w:val="28"/>
        </w:rPr>
        <w:t xml:space="preserve"> </w:t>
      </w:r>
      <w:proofErr w:type="spellStart"/>
      <w:r>
        <w:rPr>
          <w:color w:val="000000" w:themeColor="text1"/>
          <w:sz w:val="28"/>
          <w:szCs w:val="28"/>
        </w:rPr>
        <w:t>činili</w:t>
      </w:r>
      <w:proofErr w:type="spellEnd"/>
      <w:r>
        <w:rPr>
          <w:color w:val="000000" w:themeColor="text1"/>
          <w:sz w:val="28"/>
          <w:szCs w:val="28"/>
        </w:rPr>
        <w:t xml:space="preserve"> </w:t>
      </w:r>
      <w:proofErr w:type="spellStart"/>
      <w:r>
        <w:rPr>
          <w:color w:val="000000" w:themeColor="text1"/>
          <w:sz w:val="28"/>
          <w:szCs w:val="28"/>
        </w:rPr>
        <w:t>prethodnih</w:t>
      </w:r>
      <w:proofErr w:type="spellEnd"/>
      <w:r>
        <w:rPr>
          <w:color w:val="000000" w:themeColor="text1"/>
          <w:sz w:val="28"/>
          <w:szCs w:val="28"/>
        </w:rPr>
        <w:t xml:space="preserve"> </w:t>
      </w:r>
      <w:proofErr w:type="spellStart"/>
      <w:r>
        <w:rPr>
          <w:color w:val="000000" w:themeColor="text1"/>
          <w:sz w:val="28"/>
          <w:szCs w:val="28"/>
        </w:rPr>
        <w:t>godina</w:t>
      </w:r>
      <w:proofErr w:type="spellEnd"/>
      <w:r>
        <w:rPr>
          <w:color w:val="000000" w:themeColor="text1"/>
          <w:sz w:val="28"/>
          <w:szCs w:val="28"/>
        </w:rPr>
        <w:t xml:space="preserve">, </w:t>
      </w:r>
      <w:proofErr w:type="spellStart"/>
      <w:r>
        <w:rPr>
          <w:color w:val="000000" w:themeColor="text1"/>
          <w:sz w:val="28"/>
          <w:szCs w:val="28"/>
        </w:rPr>
        <w:t>sredstva</w:t>
      </w:r>
      <w:proofErr w:type="spellEnd"/>
      <w:r>
        <w:rPr>
          <w:color w:val="000000" w:themeColor="text1"/>
          <w:sz w:val="28"/>
          <w:szCs w:val="28"/>
        </w:rPr>
        <w:t xml:space="preserve"> za </w:t>
      </w:r>
      <w:proofErr w:type="spellStart"/>
      <w:r>
        <w:rPr>
          <w:color w:val="000000" w:themeColor="text1"/>
          <w:sz w:val="28"/>
          <w:szCs w:val="28"/>
        </w:rPr>
        <w:t>poklon</w:t>
      </w:r>
      <w:proofErr w:type="spellEnd"/>
      <w:r>
        <w:rPr>
          <w:color w:val="000000" w:themeColor="text1"/>
          <w:sz w:val="28"/>
          <w:szCs w:val="28"/>
        </w:rPr>
        <w:t xml:space="preserve"> </w:t>
      </w:r>
      <w:proofErr w:type="spellStart"/>
      <w:r>
        <w:rPr>
          <w:color w:val="000000" w:themeColor="text1"/>
          <w:sz w:val="28"/>
          <w:szCs w:val="28"/>
        </w:rPr>
        <w:t>paketiće</w:t>
      </w:r>
      <w:proofErr w:type="spellEnd"/>
      <w:r>
        <w:rPr>
          <w:color w:val="000000" w:themeColor="text1"/>
          <w:sz w:val="28"/>
          <w:szCs w:val="28"/>
        </w:rPr>
        <w:t xml:space="preserve"> za </w:t>
      </w:r>
      <w:proofErr w:type="spellStart"/>
      <w:r>
        <w:rPr>
          <w:color w:val="000000" w:themeColor="text1"/>
          <w:sz w:val="28"/>
          <w:szCs w:val="28"/>
        </w:rPr>
        <w:t>naše</w:t>
      </w:r>
      <w:proofErr w:type="spellEnd"/>
      <w:r>
        <w:rPr>
          <w:color w:val="000000" w:themeColor="text1"/>
          <w:sz w:val="28"/>
          <w:szCs w:val="28"/>
        </w:rPr>
        <w:t xml:space="preserve"> </w:t>
      </w:r>
      <w:proofErr w:type="spellStart"/>
      <w:r>
        <w:rPr>
          <w:color w:val="000000" w:themeColor="text1"/>
          <w:sz w:val="28"/>
          <w:szCs w:val="28"/>
        </w:rPr>
        <w:t>najmlađe</w:t>
      </w:r>
      <w:proofErr w:type="spellEnd"/>
      <w:r>
        <w:rPr>
          <w:color w:val="000000" w:themeColor="text1"/>
          <w:sz w:val="28"/>
          <w:szCs w:val="28"/>
        </w:rPr>
        <w:t xml:space="preserve">, </w:t>
      </w:r>
      <w:proofErr w:type="spellStart"/>
      <w:r>
        <w:rPr>
          <w:color w:val="000000" w:themeColor="text1"/>
          <w:sz w:val="28"/>
          <w:szCs w:val="28"/>
        </w:rPr>
        <w:t>sredstva</w:t>
      </w:r>
      <w:proofErr w:type="spellEnd"/>
      <w:r>
        <w:rPr>
          <w:color w:val="000000" w:themeColor="text1"/>
          <w:sz w:val="28"/>
          <w:szCs w:val="28"/>
        </w:rPr>
        <w:t xml:space="preserve"> za </w:t>
      </w:r>
      <w:proofErr w:type="spellStart"/>
      <w:r>
        <w:rPr>
          <w:color w:val="000000" w:themeColor="text1"/>
          <w:sz w:val="28"/>
          <w:szCs w:val="28"/>
        </w:rPr>
        <w:t>kulturna</w:t>
      </w:r>
      <w:proofErr w:type="spellEnd"/>
      <w:r>
        <w:rPr>
          <w:color w:val="000000" w:themeColor="text1"/>
          <w:sz w:val="28"/>
          <w:szCs w:val="28"/>
        </w:rPr>
        <w:t xml:space="preserve"> </w:t>
      </w:r>
      <w:proofErr w:type="spellStart"/>
      <w:r>
        <w:rPr>
          <w:color w:val="000000" w:themeColor="text1"/>
          <w:sz w:val="28"/>
          <w:szCs w:val="28"/>
        </w:rPr>
        <w:t>događanja</w:t>
      </w:r>
      <w:proofErr w:type="spellEnd"/>
      <w:r w:rsidR="00624E1A">
        <w:rPr>
          <w:color w:val="000000" w:themeColor="text1"/>
          <w:sz w:val="28"/>
          <w:szCs w:val="28"/>
        </w:rPr>
        <w:t>,</w:t>
      </w:r>
      <w:r>
        <w:rPr>
          <w:color w:val="000000" w:themeColor="text1"/>
          <w:sz w:val="28"/>
          <w:szCs w:val="28"/>
        </w:rPr>
        <w:t xml:space="preserve"> </w:t>
      </w:r>
      <w:proofErr w:type="spellStart"/>
      <w:r>
        <w:rPr>
          <w:color w:val="000000" w:themeColor="text1"/>
          <w:sz w:val="28"/>
          <w:szCs w:val="28"/>
        </w:rPr>
        <w:t>ukoliko</w:t>
      </w:r>
      <w:proofErr w:type="spellEnd"/>
      <w:r>
        <w:rPr>
          <w:color w:val="000000" w:themeColor="text1"/>
          <w:sz w:val="28"/>
          <w:szCs w:val="28"/>
        </w:rPr>
        <w:t xml:space="preserve"> </w:t>
      </w:r>
      <w:proofErr w:type="spellStart"/>
      <w:r>
        <w:rPr>
          <w:color w:val="000000" w:themeColor="text1"/>
          <w:sz w:val="28"/>
          <w:szCs w:val="28"/>
        </w:rPr>
        <w:t>nam</w:t>
      </w:r>
      <w:proofErr w:type="spellEnd"/>
      <w:r>
        <w:rPr>
          <w:color w:val="000000" w:themeColor="text1"/>
          <w:sz w:val="28"/>
          <w:szCs w:val="28"/>
        </w:rPr>
        <w:t xml:space="preserve"> </w:t>
      </w:r>
      <w:proofErr w:type="spellStart"/>
      <w:r>
        <w:rPr>
          <w:color w:val="000000" w:themeColor="text1"/>
          <w:sz w:val="28"/>
          <w:szCs w:val="28"/>
        </w:rPr>
        <w:t>epidemiološka</w:t>
      </w:r>
      <w:proofErr w:type="spellEnd"/>
      <w:r>
        <w:rPr>
          <w:color w:val="000000" w:themeColor="text1"/>
          <w:sz w:val="28"/>
          <w:szCs w:val="28"/>
        </w:rPr>
        <w:t xml:space="preserve"> </w:t>
      </w:r>
      <w:proofErr w:type="spellStart"/>
      <w:r>
        <w:rPr>
          <w:color w:val="000000" w:themeColor="text1"/>
          <w:sz w:val="28"/>
          <w:szCs w:val="28"/>
        </w:rPr>
        <w:t>situacija</w:t>
      </w:r>
      <w:proofErr w:type="spellEnd"/>
      <w:r>
        <w:rPr>
          <w:color w:val="000000" w:themeColor="text1"/>
          <w:sz w:val="28"/>
          <w:szCs w:val="28"/>
        </w:rPr>
        <w:t xml:space="preserve"> </w:t>
      </w:r>
      <w:proofErr w:type="spellStart"/>
      <w:r>
        <w:rPr>
          <w:color w:val="000000" w:themeColor="text1"/>
          <w:sz w:val="28"/>
          <w:szCs w:val="28"/>
        </w:rPr>
        <w:t>dozvoli</w:t>
      </w:r>
      <w:proofErr w:type="spellEnd"/>
      <w:r>
        <w:rPr>
          <w:color w:val="000000" w:themeColor="text1"/>
          <w:sz w:val="28"/>
          <w:szCs w:val="28"/>
        </w:rPr>
        <w:t xml:space="preserve">, u </w:t>
      </w:r>
      <w:proofErr w:type="spellStart"/>
      <w:r>
        <w:rPr>
          <w:color w:val="000000" w:themeColor="text1"/>
          <w:sz w:val="28"/>
          <w:szCs w:val="28"/>
        </w:rPr>
        <w:t>svakom</w:t>
      </w:r>
      <w:proofErr w:type="spellEnd"/>
      <w:r>
        <w:rPr>
          <w:color w:val="000000" w:themeColor="text1"/>
          <w:sz w:val="28"/>
          <w:szCs w:val="28"/>
        </w:rPr>
        <w:t xml:space="preserve"> </w:t>
      </w:r>
      <w:proofErr w:type="spellStart"/>
      <w:r>
        <w:rPr>
          <w:color w:val="000000" w:themeColor="text1"/>
          <w:sz w:val="28"/>
          <w:szCs w:val="28"/>
        </w:rPr>
        <w:t>slučaju</w:t>
      </w:r>
      <w:proofErr w:type="spellEnd"/>
      <w:r>
        <w:rPr>
          <w:color w:val="000000" w:themeColor="text1"/>
          <w:sz w:val="28"/>
          <w:szCs w:val="28"/>
        </w:rPr>
        <w:t xml:space="preserve"> </w:t>
      </w:r>
      <w:proofErr w:type="spellStart"/>
      <w:r>
        <w:rPr>
          <w:color w:val="000000" w:themeColor="text1"/>
          <w:sz w:val="28"/>
          <w:szCs w:val="28"/>
        </w:rPr>
        <w:t>kada</w:t>
      </w:r>
      <w:proofErr w:type="spellEnd"/>
      <w:r>
        <w:rPr>
          <w:color w:val="000000" w:themeColor="text1"/>
          <w:sz w:val="28"/>
          <w:szCs w:val="28"/>
        </w:rPr>
        <w:t xml:space="preserve"> </w:t>
      </w:r>
      <w:proofErr w:type="spellStart"/>
      <w:r>
        <w:rPr>
          <w:color w:val="000000" w:themeColor="text1"/>
          <w:sz w:val="28"/>
          <w:szCs w:val="28"/>
        </w:rPr>
        <w:t>nam</w:t>
      </w:r>
      <w:proofErr w:type="spellEnd"/>
      <w:r>
        <w:rPr>
          <w:color w:val="000000" w:themeColor="text1"/>
          <w:sz w:val="28"/>
          <w:szCs w:val="28"/>
        </w:rPr>
        <w:t xml:space="preserve"> </w:t>
      </w:r>
      <w:proofErr w:type="spellStart"/>
      <w:r>
        <w:rPr>
          <w:color w:val="000000" w:themeColor="text1"/>
          <w:sz w:val="28"/>
          <w:szCs w:val="28"/>
        </w:rPr>
        <w:t>uvijeti</w:t>
      </w:r>
      <w:proofErr w:type="spellEnd"/>
      <w:r>
        <w:rPr>
          <w:color w:val="000000" w:themeColor="text1"/>
          <w:sz w:val="28"/>
          <w:szCs w:val="28"/>
        </w:rPr>
        <w:t xml:space="preserve"> </w:t>
      </w:r>
      <w:proofErr w:type="spellStart"/>
      <w:r>
        <w:rPr>
          <w:color w:val="000000" w:themeColor="text1"/>
          <w:sz w:val="28"/>
          <w:szCs w:val="28"/>
        </w:rPr>
        <w:t>dozvole</w:t>
      </w:r>
      <w:proofErr w:type="spellEnd"/>
      <w:r>
        <w:rPr>
          <w:color w:val="000000" w:themeColor="text1"/>
          <w:sz w:val="28"/>
          <w:szCs w:val="28"/>
        </w:rPr>
        <w:t xml:space="preserve"> </w:t>
      </w:r>
      <w:proofErr w:type="spellStart"/>
      <w:r>
        <w:rPr>
          <w:color w:val="000000" w:themeColor="text1"/>
          <w:sz w:val="28"/>
          <w:szCs w:val="28"/>
        </w:rPr>
        <w:t>nastavit</w:t>
      </w:r>
      <w:proofErr w:type="spellEnd"/>
      <w:r>
        <w:rPr>
          <w:color w:val="000000" w:themeColor="text1"/>
          <w:sz w:val="28"/>
          <w:szCs w:val="28"/>
        </w:rPr>
        <w:t xml:space="preserve"> </w:t>
      </w:r>
      <w:proofErr w:type="spellStart"/>
      <w:r>
        <w:rPr>
          <w:color w:val="000000" w:themeColor="text1"/>
          <w:sz w:val="28"/>
          <w:szCs w:val="28"/>
        </w:rPr>
        <w:t>ćemo</w:t>
      </w:r>
      <w:proofErr w:type="spellEnd"/>
      <w:r>
        <w:rPr>
          <w:color w:val="000000" w:themeColor="text1"/>
          <w:sz w:val="28"/>
          <w:szCs w:val="28"/>
        </w:rPr>
        <w:t xml:space="preserve"> </w:t>
      </w:r>
      <w:proofErr w:type="spellStart"/>
      <w:r>
        <w:rPr>
          <w:color w:val="000000" w:themeColor="text1"/>
          <w:sz w:val="28"/>
          <w:szCs w:val="28"/>
        </w:rPr>
        <w:t>sa</w:t>
      </w:r>
      <w:proofErr w:type="spellEnd"/>
      <w:r>
        <w:rPr>
          <w:color w:val="000000" w:themeColor="text1"/>
          <w:sz w:val="28"/>
          <w:szCs w:val="28"/>
        </w:rPr>
        <w:t xml:space="preserve"> </w:t>
      </w:r>
      <w:proofErr w:type="spellStart"/>
      <w:r>
        <w:rPr>
          <w:color w:val="000000" w:themeColor="text1"/>
          <w:sz w:val="28"/>
          <w:szCs w:val="28"/>
        </w:rPr>
        <w:t>tim</w:t>
      </w:r>
      <w:proofErr w:type="spellEnd"/>
      <w:r>
        <w:rPr>
          <w:color w:val="000000" w:themeColor="text1"/>
          <w:sz w:val="28"/>
          <w:szCs w:val="28"/>
        </w:rPr>
        <w:t xml:space="preserve"> </w:t>
      </w:r>
      <w:proofErr w:type="spellStart"/>
      <w:r w:rsidR="001C5E8C">
        <w:rPr>
          <w:color w:val="000000" w:themeColor="text1"/>
          <w:sz w:val="28"/>
          <w:szCs w:val="28"/>
        </w:rPr>
        <w:t>toliko</w:t>
      </w:r>
      <w:proofErr w:type="spellEnd"/>
      <w:r w:rsidR="001C5E8C">
        <w:rPr>
          <w:color w:val="000000" w:themeColor="text1"/>
          <w:sz w:val="28"/>
          <w:szCs w:val="28"/>
        </w:rPr>
        <w:t xml:space="preserve"> </w:t>
      </w:r>
      <w:proofErr w:type="spellStart"/>
      <w:r w:rsidR="001C5E8C">
        <w:rPr>
          <w:color w:val="000000" w:themeColor="text1"/>
          <w:sz w:val="28"/>
          <w:szCs w:val="28"/>
        </w:rPr>
        <w:t>važnim</w:t>
      </w:r>
      <w:proofErr w:type="spellEnd"/>
      <w:r w:rsidR="001C5E8C">
        <w:rPr>
          <w:color w:val="000000" w:themeColor="text1"/>
          <w:sz w:val="28"/>
          <w:szCs w:val="28"/>
        </w:rPr>
        <w:t xml:space="preserve"> </w:t>
      </w:r>
      <w:proofErr w:type="spellStart"/>
      <w:r w:rsidR="001C5E8C">
        <w:rPr>
          <w:color w:val="000000" w:themeColor="text1"/>
          <w:sz w:val="28"/>
          <w:szCs w:val="28"/>
        </w:rPr>
        <w:t>segmentom</w:t>
      </w:r>
      <w:proofErr w:type="spellEnd"/>
      <w:r w:rsidR="001C5E8C">
        <w:rPr>
          <w:color w:val="000000" w:themeColor="text1"/>
          <w:sz w:val="28"/>
          <w:szCs w:val="28"/>
        </w:rPr>
        <w:t xml:space="preserve"> </w:t>
      </w:r>
      <w:proofErr w:type="spellStart"/>
      <w:r w:rsidR="001C5E8C">
        <w:rPr>
          <w:color w:val="000000" w:themeColor="text1"/>
          <w:sz w:val="28"/>
          <w:szCs w:val="28"/>
        </w:rPr>
        <w:t>življenja</w:t>
      </w:r>
      <w:proofErr w:type="spellEnd"/>
      <w:r w:rsidR="001C5E8C">
        <w:rPr>
          <w:color w:val="000000" w:themeColor="text1"/>
          <w:sz w:val="28"/>
          <w:szCs w:val="28"/>
        </w:rPr>
        <w:t xml:space="preserve"> u </w:t>
      </w:r>
      <w:proofErr w:type="spellStart"/>
      <w:r w:rsidR="001C5E8C">
        <w:rPr>
          <w:color w:val="000000" w:themeColor="text1"/>
          <w:sz w:val="28"/>
          <w:szCs w:val="28"/>
        </w:rPr>
        <w:t>svakoj</w:t>
      </w:r>
      <w:proofErr w:type="spellEnd"/>
      <w:r w:rsidR="001C5E8C">
        <w:rPr>
          <w:color w:val="000000" w:themeColor="text1"/>
          <w:sz w:val="28"/>
          <w:szCs w:val="28"/>
        </w:rPr>
        <w:t xml:space="preserve"> </w:t>
      </w:r>
      <w:proofErr w:type="spellStart"/>
      <w:r w:rsidR="001C5E8C">
        <w:rPr>
          <w:color w:val="000000" w:themeColor="text1"/>
          <w:sz w:val="28"/>
          <w:szCs w:val="28"/>
        </w:rPr>
        <w:t>zajednici</w:t>
      </w:r>
      <w:proofErr w:type="spellEnd"/>
      <w:r w:rsidR="00624E1A">
        <w:rPr>
          <w:color w:val="000000" w:themeColor="text1"/>
          <w:sz w:val="28"/>
          <w:szCs w:val="28"/>
        </w:rPr>
        <w:t>,</w:t>
      </w:r>
      <w:r w:rsidR="001C5E8C">
        <w:rPr>
          <w:color w:val="000000" w:themeColor="text1"/>
          <w:sz w:val="28"/>
          <w:szCs w:val="28"/>
        </w:rPr>
        <w:t xml:space="preserve"> pa </w:t>
      </w:r>
      <w:proofErr w:type="spellStart"/>
      <w:r w:rsidR="001C5E8C">
        <w:rPr>
          <w:color w:val="000000" w:themeColor="text1"/>
          <w:sz w:val="28"/>
          <w:szCs w:val="28"/>
        </w:rPr>
        <w:t>tako</w:t>
      </w:r>
      <w:proofErr w:type="spellEnd"/>
      <w:r w:rsidR="001C5E8C">
        <w:rPr>
          <w:color w:val="000000" w:themeColor="text1"/>
          <w:sz w:val="28"/>
          <w:szCs w:val="28"/>
        </w:rPr>
        <w:t xml:space="preserve"> </w:t>
      </w:r>
      <w:proofErr w:type="spellStart"/>
      <w:r w:rsidR="001C5E8C">
        <w:rPr>
          <w:color w:val="000000" w:themeColor="text1"/>
          <w:sz w:val="28"/>
          <w:szCs w:val="28"/>
        </w:rPr>
        <w:t>i</w:t>
      </w:r>
      <w:proofErr w:type="spellEnd"/>
      <w:r w:rsidR="001C5E8C" w:rsidRPr="001C5E8C">
        <w:rPr>
          <w:color w:val="000000" w:themeColor="text1"/>
          <w:sz w:val="28"/>
          <w:szCs w:val="28"/>
        </w:rPr>
        <w:t xml:space="preserve"> </w:t>
      </w:r>
      <w:r w:rsidR="00624E1A">
        <w:rPr>
          <w:color w:val="000000" w:themeColor="text1"/>
          <w:sz w:val="28"/>
          <w:szCs w:val="28"/>
        </w:rPr>
        <w:t xml:space="preserve">u </w:t>
      </w:r>
      <w:proofErr w:type="spellStart"/>
      <w:r w:rsidR="00624E1A">
        <w:rPr>
          <w:color w:val="000000" w:themeColor="text1"/>
          <w:sz w:val="28"/>
          <w:szCs w:val="28"/>
        </w:rPr>
        <w:t>našoj</w:t>
      </w:r>
      <w:proofErr w:type="spellEnd"/>
    </w:p>
    <w:p w14:paraId="17DBB254" w14:textId="77777777" w:rsidR="00E142B3" w:rsidRDefault="009405DA" w:rsidP="00E142B3">
      <w:pPr>
        <w:pStyle w:val="Odlomakpopisa"/>
        <w:numPr>
          <w:ilvl w:val="0"/>
          <w:numId w:val="3"/>
        </w:numPr>
        <w:jc w:val="both"/>
        <w:rPr>
          <w:color w:val="000000" w:themeColor="text1"/>
          <w:sz w:val="28"/>
          <w:szCs w:val="28"/>
        </w:rPr>
      </w:pPr>
      <w:proofErr w:type="spellStart"/>
      <w:r>
        <w:rPr>
          <w:color w:val="000000" w:themeColor="text1"/>
          <w:sz w:val="28"/>
          <w:szCs w:val="28"/>
        </w:rPr>
        <w:t>dodatna</w:t>
      </w:r>
      <w:proofErr w:type="spellEnd"/>
      <w:r>
        <w:rPr>
          <w:color w:val="000000" w:themeColor="text1"/>
          <w:sz w:val="28"/>
          <w:szCs w:val="28"/>
        </w:rPr>
        <w:t xml:space="preserve"> </w:t>
      </w:r>
      <w:proofErr w:type="spellStart"/>
      <w:r>
        <w:rPr>
          <w:color w:val="000000" w:themeColor="text1"/>
          <w:sz w:val="28"/>
          <w:szCs w:val="28"/>
        </w:rPr>
        <w:t>ulaganja</w:t>
      </w:r>
      <w:proofErr w:type="spellEnd"/>
      <w:r>
        <w:rPr>
          <w:color w:val="000000" w:themeColor="text1"/>
          <w:sz w:val="28"/>
          <w:szCs w:val="28"/>
        </w:rPr>
        <w:t xml:space="preserve"> u </w:t>
      </w:r>
      <w:proofErr w:type="spellStart"/>
      <w:r>
        <w:rPr>
          <w:color w:val="000000" w:themeColor="text1"/>
          <w:sz w:val="28"/>
          <w:szCs w:val="28"/>
        </w:rPr>
        <w:t>izgradnju</w:t>
      </w:r>
      <w:proofErr w:type="spellEnd"/>
      <w:r>
        <w:rPr>
          <w:color w:val="000000" w:themeColor="text1"/>
          <w:sz w:val="28"/>
          <w:szCs w:val="28"/>
        </w:rPr>
        <w:t xml:space="preserve">, </w:t>
      </w:r>
      <w:proofErr w:type="spellStart"/>
      <w:r>
        <w:rPr>
          <w:color w:val="000000" w:themeColor="text1"/>
          <w:sz w:val="28"/>
          <w:szCs w:val="28"/>
        </w:rPr>
        <w:t>odnosno</w:t>
      </w:r>
      <w:proofErr w:type="spellEnd"/>
      <w:r>
        <w:rPr>
          <w:color w:val="000000" w:themeColor="text1"/>
          <w:sz w:val="28"/>
          <w:szCs w:val="28"/>
        </w:rPr>
        <w:t xml:space="preserve"> </w:t>
      </w:r>
      <w:proofErr w:type="spellStart"/>
      <w:r>
        <w:rPr>
          <w:color w:val="000000" w:themeColor="text1"/>
          <w:sz w:val="28"/>
          <w:szCs w:val="28"/>
        </w:rPr>
        <w:t>sanaciju</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popravke</w:t>
      </w:r>
      <w:proofErr w:type="spellEnd"/>
      <w:r>
        <w:rPr>
          <w:color w:val="000000" w:themeColor="text1"/>
          <w:sz w:val="28"/>
          <w:szCs w:val="28"/>
        </w:rPr>
        <w:t xml:space="preserve"> </w:t>
      </w:r>
      <w:proofErr w:type="spellStart"/>
      <w:r>
        <w:rPr>
          <w:color w:val="000000" w:themeColor="text1"/>
          <w:sz w:val="28"/>
          <w:szCs w:val="28"/>
        </w:rPr>
        <w:t>poljskih</w:t>
      </w:r>
      <w:proofErr w:type="spellEnd"/>
      <w:r>
        <w:rPr>
          <w:color w:val="000000" w:themeColor="text1"/>
          <w:sz w:val="28"/>
          <w:szCs w:val="28"/>
        </w:rPr>
        <w:t xml:space="preserve"> </w:t>
      </w:r>
      <w:proofErr w:type="spellStart"/>
      <w:r>
        <w:rPr>
          <w:color w:val="000000" w:themeColor="text1"/>
          <w:sz w:val="28"/>
          <w:szCs w:val="28"/>
        </w:rPr>
        <w:t>putova</w:t>
      </w:r>
      <w:proofErr w:type="spellEnd"/>
      <w:r>
        <w:rPr>
          <w:color w:val="000000" w:themeColor="text1"/>
          <w:sz w:val="28"/>
          <w:szCs w:val="28"/>
        </w:rPr>
        <w:t xml:space="preserve">, </w:t>
      </w:r>
    </w:p>
    <w:p w14:paraId="7251AFB9" w14:textId="58C25D44" w:rsidR="00E142B3" w:rsidRDefault="00E142B3" w:rsidP="00E142B3">
      <w:pPr>
        <w:pStyle w:val="Odlomakpopisa"/>
        <w:jc w:val="both"/>
        <w:rPr>
          <w:color w:val="000000" w:themeColor="text1"/>
          <w:sz w:val="28"/>
          <w:szCs w:val="28"/>
        </w:rPr>
      </w:pPr>
      <w:r>
        <w:rPr>
          <w:noProof/>
        </w:rPr>
        <w:drawing>
          <wp:inline distT="0" distB="0" distL="0" distR="0" wp14:anchorId="43B955E9" wp14:editId="56AD0C51">
            <wp:extent cx="4220891" cy="3404681"/>
            <wp:effectExtent l="0" t="0" r="825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26141" cy="3408916"/>
                    </a:xfrm>
                    <a:prstGeom prst="rect">
                      <a:avLst/>
                    </a:prstGeom>
                    <a:noFill/>
                    <a:ln>
                      <a:noFill/>
                    </a:ln>
                  </pic:spPr>
                </pic:pic>
              </a:graphicData>
            </a:graphic>
          </wp:inline>
        </w:drawing>
      </w:r>
    </w:p>
    <w:p w14:paraId="344A0A43" w14:textId="6255029A" w:rsidR="00E142B3" w:rsidRPr="00E142B3" w:rsidRDefault="009405DA" w:rsidP="00E142B3">
      <w:pPr>
        <w:pStyle w:val="Odlomakpopisa"/>
        <w:jc w:val="both"/>
        <w:rPr>
          <w:color w:val="000000" w:themeColor="text1"/>
          <w:sz w:val="28"/>
          <w:szCs w:val="28"/>
        </w:rPr>
      </w:pPr>
      <w:proofErr w:type="spellStart"/>
      <w:r w:rsidRPr="00E142B3">
        <w:rPr>
          <w:color w:val="000000" w:themeColor="text1"/>
          <w:sz w:val="28"/>
          <w:szCs w:val="28"/>
        </w:rPr>
        <w:lastRenderedPageBreak/>
        <w:t>održavanje</w:t>
      </w:r>
      <w:proofErr w:type="spellEnd"/>
      <w:r w:rsidRPr="00E142B3">
        <w:rPr>
          <w:color w:val="000000" w:themeColor="text1"/>
          <w:sz w:val="28"/>
          <w:szCs w:val="28"/>
        </w:rPr>
        <w:t xml:space="preserve"> </w:t>
      </w:r>
      <w:proofErr w:type="spellStart"/>
      <w:r w:rsidRPr="00E142B3">
        <w:rPr>
          <w:color w:val="000000" w:themeColor="text1"/>
          <w:sz w:val="28"/>
          <w:szCs w:val="28"/>
        </w:rPr>
        <w:t>osnovne</w:t>
      </w:r>
      <w:proofErr w:type="spellEnd"/>
      <w:r w:rsidRPr="00E142B3">
        <w:rPr>
          <w:color w:val="000000" w:themeColor="text1"/>
          <w:sz w:val="28"/>
          <w:szCs w:val="28"/>
        </w:rPr>
        <w:t xml:space="preserve"> </w:t>
      </w:r>
      <w:proofErr w:type="spellStart"/>
      <w:r w:rsidRPr="00E142B3">
        <w:rPr>
          <w:color w:val="000000" w:themeColor="text1"/>
          <w:sz w:val="28"/>
          <w:szCs w:val="28"/>
        </w:rPr>
        <w:t>kanalske</w:t>
      </w:r>
      <w:proofErr w:type="spellEnd"/>
      <w:r w:rsidRPr="00E142B3">
        <w:rPr>
          <w:color w:val="000000" w:themeColor="text1"/>
          <w:sz w:val="28"/>
          <w:szCs w:val="28"/>
        </w:rPr>
        <w:t xml:space="preserve"> </w:t>
      </w:r>
      <w:proofErr w:type="spellStart"/>
      <w:r w:rsidRPr="00E142B3">
        <w:rPr>
          <w:color w:val="000000" w:themeColor="text1"/>
          <w:sz w:val="28"/>
          <w:szCs w:val="28"/>
        </w:rPr>
        <w:t>mreže</w:t>
      </w:r>
      <w:proofErr w:type="spellEnd"/>
      <w:r w:rsidRPr="00E142B3">
        <w:rPr>
          <w:color w:val="000000" w:themeColor="text1"/>
          <w:sz w:val="28"/>
          <w:szCs w:val="28"/>
        </w:rPr>
        <w:t xml:space="preserve">, </w:t>
      </w:r>
      <w:proofErr w:type="spellStart"/>
      <w:r w:rsidRPr="00E142B3">
        <w:rPr>
          <w:color w:val="000000" w:themeColor="text1"/>
          <w:sz w:val="28"/>
          <w:szCs w:val="28"/>
        </w:rPr>
        <w:t>sufinanciranje</w:t>
      </w:r>
      <w:proofErr w:type="spellEnd"/>
      <w:r w:rsidRPr="00E142B3">
        <w:rPr>
          <w:color w:val="000000" w:themeColor="text1"/>
          <w:sz w:val="28"/>
          <w:szCs w:val="28"/>
        </w:rPr>
        <w:t xml:space="preserve"> </w:t>
      </w:r>
      <w:proofErr w:type="spellStart"/>
      <w:r w:rsidRPr="00E142B3">
        <w:rPr>
          <w:color w:val="000000" w:themeColor="text1"/>
          <w:sz w:val="28"/>
          <w:szCs w:val="28"/>
        </w:rPr>
        <w:t>kontrole</w:t>
      </w:r>
      <w:proofErr w:type="spellEnd"/>
      <w:r w:rsidRPr="00E142B3">
        <w:rPr>
          <w:color w:val="000000" w:themeColor="text1"/>
          <w:sz w:val="28"/>
          <w:szCs w:val="28"/>
        </w:rPr>
        <w:t xml:space="preserve"> </w:t>
      </w:r>
      <w:proofErr w:type="spellStart"/>
      <w:r w:rsidRPr="00E142B3">
        <w:rPr>
          <w:color w:val="000000" w:themeColor="text1"/>
          <w:sz w:val="28"/>
          <w:szCs w:val="28"/>
        </w:rPr>
        <w:t>plodnosti</w:t>
      </w:r>
      <w:proofErr w:type="spellEnd"/>
      <w:r w:rsidRPr="00E142B3">
        <w:rPr>
          <w:color w:val="000000" w:themeColor="text1"/>
          <w:sz w:val="28"/>
          <w:szCs w:val="28"/>
        </w:rPr>
        <w:t xml:space="preserve"> </w:t>
      </w:r>
      <w:proofErr w:type="spellStart"/>
      <w:r w:rsidRPr="00E142B3">
        <w:rPr>
          <w:color w:val="000000" w:themeColor="text1"/>
          <w:sz w:val="28"/>
          <w:szCs w:val="28"/>
        </w:rPr>
        <w:t>tla</w:t>
      </w:r>
      <w:proofErr w:type="spellEnd"/>
      <w:r w:rsidRPr="00E142B3">
        <w:rPr>
          <w:color w:val="000000" w:themeColor="text1"/>
          <w:sz w:val="28"/>
          <w:szCs w:val="28"/>
        </w:rPr>
        <w:t xml:space="preserve">, </w:t>
      </w:r>
      <w:proofErr w:type="spellStart"/>
      <w:r w:rsidRPr="00E142B3">
        <w:rPr>
          <w:color w:val="000000" w:themeColor="text1"/>
          <w:sz w:val="28"/>
          <w:szCs w:val="28"/>
        </w:rPr>
        <w:t>dodatna</w:t>
      </w:r>
      <w:proofErr w:type="spellEnd"/>
      <w:r w:rsidRPr="00E142B3">
        <w:rPr>
          <w:color w:val="000000" w:themeColor="text1"/>
          <w:sz w:val="28"/>
          <w:szCs w:val="28"/>
        </w:rPr>
        <w:t xml:space="preserve"> </w:t>
      </w:r>
      <w:proofErr w:type="spellStart"/>
      <w:r w:rsidRPr="00E142B3">
        <w:rPr>
          <w:color w:val="000000" w:themeColor="text1"/>
          <w:sz w:val="28"/>
          <w:szCs w:val="28"/>
        </w:rPr>
        <w:t>osposobljavanja</w:t>
      </w:r>
      <w:proofErr w:type="spellEnd"/>
      <w:r w:rsidRPr="00E142B3">
        <w:rPr>
          <w:color w:val="000000" w:themeColor="text1"/>
          <w:sz w:val="28"/>
          <w:szCs w:val="28"/>
        </w:rPr>
        <w:t xml:space="preserve"> </w:t>
      </w:r>
      <w:proofErr w:type="spellStart"/>
      <w:r w:rsidRPr="00E142B3">
        <w:rPr>
          <w:color w:val="000000" w:themeColor="text1"/>
          <w:sz w:val="28"/>
          <w:szCs w:val="28"/>
        </w:rPr>
        <w:t>poljoprivrednika</w:t>
      </w:r>
      <w:proofErr w:type="spellEnd"/>
      <w:r w:rsidR="00CF7778" w:rsidRPr="00E142B3">
        <w:rPr>
          <w:color w:val="000000" w:themeColor="text1"/>
          <w:sz w:val="28"/>
          <w:szCs w:val="28"/>
        </w:rPr>
        <w:t xml:space="preserve">, </w:t>
      </w:r>
      <w:proofErr w:type="spellStart"/>
      <w:r w:rsidRPr="00E142B3">
        <w:rPr>
          <w:color w:val="000000" w:themeColor="text1"/>
          <w:sz w:val="28"/>
          <w:szCs w:val="28"/>
        </w:rPr>
        <w:t>kao</w:t>
      </w:r>
      <w:proofErr w:type="spellEnd"/>
      <w:r w:rsidRPr="00E142B3">
        <w:rPr>
          <w:color w:val="000000" w:themeColor="text1"/>
          <w:sz w:val="28"/>
          <w:szCs w:val="28"/>
        </w:rPr>
        <w:t xml:space="preserve"> </w:t>
      </w:r>
      <w:proofErr w:type="spellStart"/>
      <w:r w:rsidRPr="00E142B3">
        <w:rPr>
          <w:color w:val="000000" w:themeColor="text1"/>
          <w:sz w:val="28"/>
          <w:szCs w:val="28"/>
        </w:rPr>
        <w:t>i</w:t>
      </w:r>
      <w:proofErr w:type="spellEnd"/>
      <w:r w:rsidRPr="00E142B3">
        <w:rPr>
          <w:color w:val="000000" w:themeColor="text1"/>
          <w:sz w:val="28"/>
          <w:szCs w:val="28"/>
        </w:rPr>
        <w:t xml:space="preserve"> </w:t>
      </w:r>
      <w:proofErr w:type="spellStart"/>
      <w:r w:rsidRPr="00E142B3">
        <w:rPr>
          <w:color w:val="000000" w:themeColor="text1"/>
          <w:sz w:val="28"/>
          <w:szCs w:val="28"/>
        </w:rPr>
        <w:t>doasadšnjih</w:t>
      </w:r>
      <w:proofErr w:type="spellEnd"/>
      <w:r w:rsidRPr="00E142B3">
        <w:rPr>
          <w:color w:val="000000" w:themeColor="text1"/>
          <w:sz w:val="28"/>
          <w:szCs w:val="28"/>
        </w:rPr>
        <w:t xml:space="preserve"> </w:t>
      </w:r>
      <w:proofErr w:type="spellStart"/>
      <w:r w:rsidRPr="00E142B3">
        <w:rPr>
          <w:color w:val="000000" w:themeColor="text1"/>
          <w:sz w:val="28"/>
          <w:szCs w:val="28"/>
        </w:rPr>
        <w:t>godina</w:t>
      </w:r>
      <w:proofErr w:type="spellEnd"/>
      <w:r w:rsidR="00CF7778" w:rsidRPr="00E142B3">
        <w:rPr>
          <w:color w:val="000000" w:themeColor="text1"/>
          <w:sz w:val="28"/>
          <w:szCs w:val="28"/>
        </w:rPr>
        <w:t>,</w:t>
      </w:r>
      <w:r w:rsidRPr="00E142B3">
        <w:rPr>
          <w:color w:val="000000" w:themeColor="text1"/>
          <w:sz w:val="28"/>
          <w:szCs w:val="28"/>
        </w:rPr>
        <w:t xml:space="preserve"> </w:t>
      </w:r>
      <w:r w:rsidR="00CF7778" w:rsidRPr="00E142B3">
        <w:rPr>
          <w:color w:val="000000" w:themeColor="text1"/>
          <w:sz w:val="28"/>
          <w:szCs w:val="28"/>
        </w:rPr>
        <w:t>(za</w:t>
      </w:r>
      <w:r w:rsidRPr="00E142B3">
        <w:rPr>
          <w:color w:val="000000" w:themeColor="text1"/>
          <w:sz w:val="28"/>
          <w:szCs w:val="28"/>
        </w:rPr>
        <w:t xml:space="preserve"> </w:t>
      </w:r>
      <w:proofErr w:type="spellStart"/>
      <w:r w:rsidRPr="00E142B3">
        <w:rPr>
          <w:color w:val="000000" w:themeColor="text1"/>
          <w:sz w:val="28"/>
          <w:szCs w:val="28"/>
        </w:rPr>
        <w:t>edukaciju</w:t>
      </w:r>
      <w:proofErr w:type="spellEnd"/>
      <w:r w:rsidRPr="00E142B3">
        <w:rPr>
          <w:color w:val="000000" w:themeColor="text1"/>
          <w:sz w:val="28"/>
          <w:szCs w:val="28"/>
        </w:rPr>
        <w:t xml:space="preserve"> </w:t>
      </w:r>
      <w:proofErr w:type="spellStart"/>
      <w:r w:rsidRPr="00E142B3">
        <w:rPr>
          <w:color w:val="000000" w:themeColor="text1"/>
          <w:sz w:val="28"/>
          <w:szCs w:val="28"/>
        </w:rPr>
        <w:t>i</w:t>
      </w:r>
      <w:proofErr w:type="spellEnd"/>
      <w:r w:rsidRPr="00E142B3">
        <w:rPr>
          <w:color w:val="000000" w:themeColor="text1"/>
          <w:sz w:val="28"/>
          <w:szCs w:val="28"/>
        </w:rPr>
        <w:t xml:space="preserve"> </w:t>
      </w:r>
      <w:proofErr w:type="spellStart"/>
      <w:r w:rsidRPr="00E142B3">
        <w:rPr>
          <w:color w:val="000000" w:themeColor="text1"/>
          <w:sz w:val="28"/>
          <w:szCs w:val="28"/>
        </w:rPr>
        <w:t>stjecanje</w:t>
      </w:r>
      <w:proofErr w:type="spellEnd"/>
      <w:r w:rsidRPr="00E142B3">
        <w:rPr>
          <w:color w:val="000000" w:themeColor="text1"/>
          <w:sz w:val="28"/>
          <w:szCs w:val="28"/>
        </w:rPr>
        <w:t xml:space="preserve"> </w:t>
      </w:r>
      <w:proofErr w:type="spellStart"/>
      <w:r w:rsidRPr="00E142B3">
        <w:rPr>
          <w:color w:val="000000" w:themeColor="text1"/>
          <w:sz w:val="28"/>
          <w:szCs w:val="28"/>
        </w:rPr>
        <w:t>certifikata</w:t>
      </w:r>
      <w:proofErr w:type="spellEnd"/>
      <w:r w:rsidRPr="00E142B3">
        <w:rPr>
          <w:color w:val="000000" w:themeColor="text1"/>
          <w:sz w:val="28"/>
          <w:szCs w:val="28"/>
        </w:rPr>
        <w:t>) u 2021.godini</w:t>
      </w:r>
      <w:r w:rsidR="00CF7778" w:rsidRPr="00E142B3">
        <w:rPr>
          <w:color w:val="000000" w:themeColor="text1"/>
          <w:sz w:val="28"/>
          <w:szCs w:val="28"/>
        </w:rPr>
        <w:t>,</w:t>
      </w:r>
      <w:r w:rsidRPr="00E142B3">
        <w:rPr>
          <w:color w:val="000000" w:themeColor="text1"/>
          <w:sz w:val="28"/>
          <w:szCs w:val="28"/>
        </w:rPr>
        <w:t xml:space="preserve"> od </w:t>
      </w:r>
      <w:proofErr w:type="spellStart"/>
      <w:r w:rsidRPr="00E142B3">
        <w:rPr>
          <w:color w:val="000000" w:themeColor="text1"/>
          <w:sz w:val="28"/>
          <w:szCs w:val="28"/>
        </w:rPr>
        <w:t>sredstava</w:t>
      </w:r>
      <w:proofErr w:type="spellEnd"/>
      <w:r w:rsidRPr="00E142B3">
        <w:rPr>
          <w:color w:val="000000" w:themeColor="text1"/>
          <w:sz w:val="28"/>
          <w:szCs w:val="28"/>
        </w:rPr>
        <w:t xml:space="preserve"> </w:t>
      </w:r>
      <w:proofErr w:type="spellStart"/>
      <w:r w:rsidRPr="00E142B3">
        <w:rPr>
          <w:color w:val="000000" w:themeColor="text1"/>
          <w:sz w:val="28"/>
          <w:szCs w:val="28"/>
        </w:rPr>
        <w:t>zakupa</w:t>
      </w:r>
      <w:proofErr w:type="spellEnd"/>
      <w:r w:rsidRPr="00E142B3">
        <w:rPr>
          <w:color w:val="000000" w:themeColor="text1"/>
          <w:sz w:val="28"/>
          <w:szCs w:val="28"/>
        </w:rPr>
        <w:t xml:space="preserve"> </w:t>
      </w:r>
      <w:proofErr w:type="spellStart"/>
      <w:r w:rsidRPr="00E142B3">
        <w:rPr>
          <w:color w:val="000000" w:themeColor="text1"/>
          <w:sz w:val="28"/>
          <w:szCs w:val="28"/>
        </w:rPr>
        <w:t>državnog</w:t>
      </w:r>
      <w:proofErr w:type="spellEnd"/>
      <w:r w:rsidRPr="00E142B3">
        <w:rPr>
          <w:color w:val="000000" w:themeColor="text1"/>
          <w:sz w:val="28"/>
          <w:szCs w:val="28"/>
        </w:rPr>
        <w:t xml:space="preserve"> </w:t>
      </w:r>
      <w:proofErr w:type="spellStart"/>
      <w:r w:rsidRPr="00E142B3">
        <w:rPr>
          <w:color w:val="000000" w:themeColor="text1"/>
          <w:sz w:val="28"/>
          <w:szCs w:val="28"/>
        </w:rPr>
        <w:t>poljoprivrednog</w:t>
      </w:r>
      <w:proofErr w:type="spellEnd"/>
      <w:r w:rsidRPr="00E142B3">
        <w:rPr>
          <w:color w:val="000000" w:themeColor="text1"/>
          <w:sz w:val="28"/>
          <w:szCs w:val="28"/>
        </w:rPr>
        <w:t xml:space="preserve"> </w:t>
      </w:r>
      <w:proofErr w:type="spellStart"/>
      <w:r w:rsidRPr="00E142B3">
        <w:rPr>
          <w:color w:val="000000" w:themeColor="text1"/>
          <w:sz w:val="28"/>
          <w:szCs w:val="28"/>
        </w:rPr>
        <w:t>zemljišta</w:t>
      </w:r>
      <w:proofErr w:type="spellEnd"/>
      <w:r w:rsidRPr="00E142B3">
        <w:rPr>
          <w:color w:val="000000" w:themeColor="text1"/>
          <w:sz w:val="28"/>
          <w:szCs w:val="28"/>
        </w:rPr>
        <w:t xml:space="preserve"> </w:t>
      </w:r>
      <w:proofErr w:type="spellStart"/>
      <w:r w:rsidRPr="00E142B3">
        <w:rPr>
          <w:color w:val="000000" w:themeColor="text1"/>
          <w:sz w:val="28"/>
          <w:szCs w:val="28"/>
        </w:rPr>
        <w:t>planiramo</w:t>
      </w:r>
      <w:proofErr w:type="spellEnd"/>
      <w:r w:rsidRPr="00E142B3">
        <w:rPr>
          <w:color w:val="000000" w:themeColor="text1"/>
          <w:sz w:val="28"/>
          <w:szCs w:val="28"/>
        </w:rPr>
        <w:t xml:space="preserve"> </w:t>
      </w:r>
      <w:proofErr w:type="spellStart"/>
      <w:r w:rsidRPr="00E142B3">
        <w:rPr>
          <w:color w:val="000000" w:themeColor="text1"/>
          <w:sz w:val="28"/>
          <w:szCs w:val="28"/>
        </w:rPr>
        <w:t>dodatno</w:t>
      </w:r>
      <w:proofErr w:type="spellEnd"/>
      <w:r w:rsidRPr="00E142B3">
        <w:rPr>
          <w:color w:val="000000" w:themeColor="text1"/>
          <w:sz w:val="28"/>
          <w:szCs w:val="28"/>
        </w:rPr>
        <w:t xml:space="preserve"> </w:t>
      </w:r>
      <w:proofErr w:type="spellStart"/>
      <w:r w:rsidRPr="00E142B3">
        <w:rPr>
          <w:color w:val="000000" w:themeColor="text1"/>
          <w:sz w:val="28"/>
          <w:szCs w:val="28"/>
        </w:rPr>
        <w:t>investirati</w:t>
      </w:r>
      <w:proofErr w:type="spellEnd"/>
      <w:r w:rsidRPr="00E142B3">
        <w:rPr>
          <w:color w:val="000000" w:themeColor="text1"/>
          <w:sz w:val="28"/>
          <w:szCs w:val="28"/>
        </w:rPr>
        <w:t xml:space="preserve"> 900.000,00 </w:t>
      </w:r>
      <w:proofErr w:type="spellStart"/>
      <w:r w:rsidRPr="00E142B3">
        <w:rPr>
          <w:color w:val="000000" w:themeColor="text1"/>
          <w:sz w:val="28"/>
          <w:szCs w:val="28"/>
        </w:rPr>
        <w:t>kn</w:t>
      </w:r>
      <w:proofErr w:type="spellEnd"/>
    </w:p>
    <w:p w14:paraId="1D5CFDA7" w14:textId="7D6075BD" w:rsidR="00690BB8" w:rsidRDefault="00DC32C2" w:rsidP="001C5E8C">
      <w:pPr>
        <w:pStyle w:val="Odlomakpopisa"/>
        <w:numPr>
          <w:ilvl w:val="0"/>
          <w:numId w:val="3"/>
        </w:numPr>
        <w:jc w:val="both"/>
        <w:rPr>
          <w:color w:val="000000" w:themeColor="text1"/>
          <w:sz w:val="28"/>
          <w:szCs w:val="28"/>
        </w:rPr>
      </w:pPr>
      <w:proofErr w:type="spellStart"/>
      <w:r w:rsidRPr="00E65C98">
        <w:rPr>
          <w:color w:val="000000" w:themeColor="text1"/>
          <w:sz w:val="28"/>
          <w:szCs w:val="28"/>
        </w:rPr>
        <w:t>redovno</w:t>
      </w:r>
      <w:proofErr w:type="spellEnd"/>
      <w:r w:rsidRPr="00E65C98">
        <w:rPr>
          <w:color w:val="000000" w:themeColor="text1"/>
          <w:sz w:val="28"/>
          <w:szCs w:val="28"/>
        </w:rPr>
        <w:t xml:space="preserve"> </w:t>
      </w:r>
      <w:proofErr w:type="spellStart"/>
      <w:r w:rsidRPr="00E65C98">
        <w:rPr>
          <w:color w:val="000000" w:themeColor="text1"/>
          <w:sz w:val="28"/>
          <w:szCs w:val="28"/>
        </w:rPr>
        <w:t>funkcioniranje</w:t>
      </w:r>
      <w:proofErr w:type="spellEnd"/>
      <w:r w:rsidRPr="00E65C98">
        <w:rPr>
          <w:color w:val="000000" w:themeColor="text1"/>
          <w:sz w:val="28"/>
          <w:szCs w:val="28"/>
        </w:rPr>
        <w:t xml:space="preserve"> </w:t>
      </w:r>
      <w:proofErr w:type="spellStart"/>
      <w:r w:rsidRPr="00E65C98">
        <w:rPr>
          <w:color w:val="000000" w:themeColor="text1"/>
          <w:sz w:val="28"/>
          <w:szCs w:val="28"/>
        </w:rPr>
        <w:t>općinske</w:t>
      </w:r>
      <w:proofErr w:type="spellEnd"/>
      <w:r w:rsidRPr="00E65C98">
        <w:rPr>
          <w:color w:val="000000" w:themeColor="text1"/>
          <w:sz w:val="28"/>
          <w:szCs w:val="28"/>
        </w:rPr>
        <w:t xml:space="preserve"> </w:t>
      </w:r>
      <w:proofErr w:type="spellStart"/>
      <w:r w:rsidRPr="00E65C98">
        <w:rPr>
          <w:color w:val="000000" w:themeColor="text1"/>
          <w:sz w:val="28"/>
          <w:szCs w:val="28"/>
        </w:rPr>
        <w:t>uprave</w:t>
      </w:r>
      <w:proofErr w:type="spellEnd"/>
      <w:r w:rsidRPr="00E65C98">
        <w:rPr>
          <w:color w:val="000000" w:themeColor="text1"/>
          <w:sz w:val="28"/>
          <w:szCs w:val="28"/>
        </w:rPr>
        <w:t xml:space="preserve">, </w:t>
      </w:r>
      <w:proofErr w:type="spellStart"/>
      <w:r w:rsidRPr="00E65C98">
        <w:rPr>
          <w:color w:val="000000" w:themeColor="text1"/>
          <w:sz w:val="28"/>
          <w:szCs w:val="28"/>
        </w:rPr>
        <w:t>podmirernje</w:t>
      </w:r>
      <w:proofErr w:type="spellEnd"/>
      <w:r w:rsidRPr="00E65C98">
        <w:rPr>
          <w:color w:val="000000" w:themeColor="text1"/>
          <w:sz w:val="28"/>
          <w:szCs w:val="28"/>
        </w:rPr>
        <w:t xml:space="preserve"> </w:t>
      </w:r>
      <w:proofErr w:type="spellStart"/>
      <w:r w:rsidRPr="00E65C98">
        <w:rPr>
          <w:color w:val="000000" w:themeColor="text1"/>
          <w:sz w:val="28"/>
          <w:szCs w:val="28"/>
        </w:rPr>
        <w:t>svih</w:t>
      </w:r>
      <w:proofErr w:type="spellEnd"/>
      <w:r w:rsidRPr="00E65C98">
        <w:rPr>
          <w:color w:val="000000" w:themeColor="text1"/>
          <w:sz w:val="28"/>
          <w:szCs w:val="28"/>
        </w:rPr>
        <w:t xml:space="preserve"> </w:t>
      </w:r>
      <w:proofErr w:type="spellStart"/>
      <w:r w:rsidRPr="00E65C98">
        <w:rPr>
          <w:color w:val="000000" w:themeColor="text1"/>
          <w:sz w:val="28"/>
          <w:szCs w:val="28"/>
        </w:rPr>
        <w:t>obveznih</w:t>
      </w:r>
      <w:proofErr w:type="spellEnd"/>
      <w:r w:rsidRPr="00E65C98">
        <w:rPr>
          <w:color w:val="000000" w:themeColor="text1"/>
          <w:sz w:val="28"/>
          <w:szCs w:val="28"/>
        </w:rPr>
        <w:t xml:space="preserve"> </w:t>
      </w:r>
      <w:proofErr w:type="spellStart"/>
      <w:r w:rsidRPr="00E65C98">
        <w:rPr>
          <w:color w:val="000000" w:themeColor="text1"/>
          <w:sz w:val="28"/>
          <w:szCs w:val="28"/>
        </w:rPr>
        <w:t>i</w:t>
      </w:r>
      <w:proofErr w:type="spellEnd"/>
      <w:r w:rsidRPr="00E65C98">
        <w:rPr>
          <w:color w:val="000000" w:themeColor="text1"/>
          <w:sz w:val="28"/>
          <w:szCs w:val="28"/>
        </w:rPr>
        <w:t xml:space="preserve"> </w:t>
      </w:r>
      <w:proofErr w:type="spellStart"/>
      <w:r w:rsidRPr="00E65C98">
        <w:rPr>
          <w:color w:val="000000" w:themeColor="text1"/>
          <w:sz w:val="28"/>
          <w:szCs w:val="28"/>
        </w:rPr>
        <w:t>neophodnih</w:t>
      </w:r>
      <w:proofErr w:type="spellEnd"/>
      <w:r w:rsidRPr="00E65C98">
        <w:rPr>
          <w:color w:val="000000" w:themeColor="text1"/>
          <w:sz w:val="28"/>
          <w:szCs w:val="28"/>
        </w:rPr>
        <w:t xml:space="preserve"> </w:t>
      </w:r>
      <w:proofErr w:type="spellStart"/>
      <w:r w:rsidRPr="00E65C98">
        <w:rPr>
          <w:color w:val="000000" w:themeColor="text1"/>
          <w:sz w:val="28"/>
          <w:szCs w:val="28"/>
        </w:rPr>
        <w:t>materijalnih</w:t>
      </w:r>
      <w:proofErr w:type="spellEnd"/>
      <w:r w:rsidRPr="00E65C98">
        <w:rPr>
          <w:color w:val="000000" w:themeColor="text1"/>
          <w:sz w:val="28"/>
          <w:szCs w:val="28"/>
        </w:rPr>
        <w:t xml:space="preserve"> </w:t>
      </w:r>
      <w:proofErr w:type="spellStart"/>
      <w:r w:rsidRPr="00E65C98">
        <w:rPr>
          <w:color w:val="000000" w:themeColor="text1"/>
          <w:sz w:val="28"/>
          <w:szCs w:val="28"/>
        </w:rPr>
        <w:t>troškova</w:t>
      </w:r>
      <w:proofErr w:type="spellEnd"/>
      <w:r w:rsidR="009A2AD9">
        <w:rPr>
          <w:color w:val="000000" w:themeColor="text1"/>
          <w:sz w:val="28"/>
          <w:szCs w:val="28"/>
        </w:rPr>
        <w:t>,</w:t>
      </w:r>
      <w:r w:rsidR="00E142B3">
        <w:rPr>
          <w:color w:val="000000" w:themeColor="text1"/>
          <w:sz w:val="28"/>
          <w:szCs w:val="28"/>
        </w:rPr>
        <w:t xml:space="preserve"> </w:t>
      </w:r>
      <w:proofErr w:type="spellStart"/>
      <w:r w:rsidR="00E142B3">
        <w:rPr>
          <w:color w:val="000000" w:themeColor="text1"/>
          <w:sz w:val="28"/>
          <w:szCs w:val="28"/>
        </w:rPr>
        <w:t>trudeći</w:t>
      </w:r>
      <w:proofErr w:type="spellEnd"/>
      <w:r w:rsidR="00E142B3">
        <w:rPr>
          <w:color w:val="000000" w:themeColor="text1"/>
          <w:sz w:val="28"/>
          <w:szCs w:val="28"/>
        </w:rPr>
        <w:t xml:space="preserve"> se </w:t>
      </w:r>
      <w:proofErr w:type="spellStart"/>
      <w:r w:rsidR="00E142B3">
        <w:rPr>
          <w:color w:val="000000" w:themeColor="text1"/>
          <w:sz w:val="28"/>
          <w:szCs w:val="28"/>
        </w:rPr>
        <w:t>manirom</w:t>
      </w:r>
      <w:proofErr w:type="spellEnd"/>
      <w:r w:rsidR="00E142B3">
        <w:rPr>
          <w:color w:val="000000" w:themeColor="text1"/>
          <w:sz w:val="28"/>
          <w:szCs w:val="28"/>
        </w:rPr>
        <w:t xml:space="preserve"> </w:t>
      </w:r>
      <w:proofErr w:type="spellStart"/>
      <w:r w:rsidR="00E142B3">
        <w:rPr>
          <w:color w:val="000000" w:themeColor="text1"/>
          <w:sz w:val="28"/>
          <w:szCs w:val="28"/>
        </w:rPr>
        <w:t>dobrog</w:t>
      </w:r>
      <w:proofErr w:type="spellEnd"/>
      <w:r w:rsidR="00E142B3">
        <w:rPr>
          <w:color w:val="000000" w:themeColor="text1"/>
          <w:sz w:val="28"/>
          <w:szCs w:val="28"/>
        </w:rPr>
        <w:t xml:space="preserve"> </w:t>
      </w:r>
      <w:proofErr w:type="spellStart"/>
      <w:r w:rsidR="00E142B3">
        <w:rPr>
          <w:color w:val="000000" w:themeColor="text1"/>
          <w:sz w:val="28"/>
          <w:szCs w:val="28"/>
        </w:rPr>
        <w:t>gospodara</w:t>
      </w:r>
      <w:proofErr w:type="spellEnd"/>
      <w:r w:rsidR="00E142B3">
        <w:rPr>
          <w:color w:val="000000" w:themeColor="text1"/>
          <w:sz w:val="28"/>
          <w:szCs w:val="28"/>
        </w:rPr>
        <w:t xml:space="preserve">, </w:t>
      </w:r>
      <w:proofErr w:type="spellStart"/>
      <w:r w:rsidR="00E142B3">
        <w:rPr>
          <w:color w:val="000000" w:themeColor="text1"/>
          <w:sz w:val="28"/>
          <w:szCs w:val="28"/>
        </w:rPr>
        <w:t>paziti</w:t>
      </w:r>
      <w:proofErr w:type="spellEnd"/>
      <w:r w:rsidR="00E142B3">
        <w:rPr>
          <w:color w:val="000000" w:themeColor="text1"/>
          <w:sz w:val="28"/>
          <w:szCs w:val="28"/>
        </w:rPr>
        <w:t xml:space="preserve"> </w:t>
      </w:r>
      <w:proofErr w:type="spellStart"/>
      <w:r w:rsidR="00E142B3">
        <w:rPr>
          <w:color w:val="000000" w:themeColor="text1"/>
          <w:sz w:val="28"/>
          <w:szCs w:val="28"/>
        </w:rPr>
        <w:t>na</w:t>
      </w:r>
      <w:proofErr w:type="spellEnd"/>
      <w:r w:rsidR="00E142B3">
        <w:rPr>
          <w:color w:val="000000" w:themeColor="text1"/>
          <w:sz w:val="28"/>
          <w:szCs w:val="28"/>
        </w:rPr>
        <w:t xml:space="preserve"> </w:t>
      </w:r>
      <w:proofErr w:type="spellStart"/>
      <w:r w:rsidR="00E142B3">
        <w:rPr>
          <w:color w:val="000000" w:themeColor="text1"/>
          <w:sz w:val="28"/>
          <w:szCs w:val="28"/>
        </w:rPr>
        <w:t>raspoloživa</w:t>
      </w:r>
      <w:proofErr w:type="spellEnd"/>
      <w:r w:rsidR="00E142B3">
        <w:rPr>
          <w:color w:val="000000" w:themeColor="text1"/>
          <w:sz w:val="28"/>
          <w:szCs w:val="28"/>
        </w:rPr>
        <w:t xml:space="preserve"> </w:t>
      </w:r>
      <w:proofErr w:type="spellStart"/>
      <w:r w:rsidR="00E142B3">
        <w:rPr>
          <w:color w:val="000000" w:themeColor="text1"/>
          <w:sz w:val="28"/>
          <w:szCs w:val="28"/>
        </w:rPr>
        <w:t>sredstva</w:t>
      </w:r>
      <w:proofErr w:type="spellEnd"/>
      <w:r w:rsidR="00E142B3">
        <w:rPr>
          <w:color w:val="000000" w:themeColor="text1"/>
          <w:sz w:val="28"/>
          <w:szCs w:val="28"/>
        </w:rPr>
        <w:t xml:space="preserve">, </w:t>
      </w:r>
      <w:proofErr w:type="spellStart"/>
      <w:r w:rsidR="00E142B3">
        <w:rPr>
          <w:color w:val="000000" w:themeColor="text1"/>
          <w:sz w:val="28"/>
          <w:szCs w:val="28"/>
        </w:rPr>
        <w:t>vodeći</w:t>
      </w:r>
      <w:proofErr w:type="spellEnd"/>
      <w:r w:rsidR="00E142B3">
        <w:rPr>
          <w:color w:val="000000" w:themeColor="text1"/>
          <w:sz w:val="28"/>
          <w:szCs w:val="28"/>
        </w:rPr>
        <w:t xml:space="preserve"> </w:t>
      </w:r>
      <w:proofErr w:type="spellStart"/>
      <w:r w:rsidR="00E142B3">
        <w:rPr>
          <w:color w:val="000000" w:themeColor="text1"/>
          <w:sz w:val="28"/>
          <w:szCs w:val="28"/>
        </w:rPr>
        <w:t>računa</w:t>
      </w:r>
      <w:proofErr w:type="spellEnd"/>
      <w:r w:rsidR="00E142B3">
        <w:rPr>
          <w:color w:val="000000" w:themeColor="text1"/>
          <w:sz w:val="28"/>
          <w:szCs w:val="28"/>
        </w:rPr>
        <w:t xml:space="preserve"> da se “</w:t>
      </w:r>
      <w:proofErr w:type="spellStart"/>
      <w:r w:rsidR="00E142B3">
        <w:rPr>
          <w:color w:val="000000" w:themeColor="text1"/>
          <w:sz w:val="28"/>
          <w:szCs w:val="28"/>
        </w:rPr>
        <w:t>prostiremo</w:t>
      </w:r>
      <w:proofErr w:type="spellEnd"/>
      <w:r w:rsidR="00E142B3">
        <w:rPr>
          <w:color w:val="000000" w:themeColor="text1"/>
          <w:sz w:val="28"/>
          <w:szCs w:val="28"/>
        </w:rPr>
        <w:t xml:space="preserve"> </w:t>
      </w:r>
      <w:proofErr w:type="spellStart"/>
      <w:r w:rsidR="00E142B3">
        <w:rPr>
          <w:color w:val="000000" w:themeColor="text1"/>
          <w:sz w:val="28"/>
          <w:szCs w:val="28"/>
        </w:rPr>
        <w:t>koliko</w:t>
      </w:r>
      <w:proofErr w:type="spellEnd"/>
      <w:r w:rsidR="00E142B3">
        <w:rPr>
          <w:color w:val="000000" w:themeColor="text1"/>
          <w:sz w:val="28"/>
          <w:szCs w:val="28"/>
        </w:rPr>
        <w:t xml:space="preserve"> se </w:t>
      </w:r>
      <w:proofErr w:type="spellStart"/>
      <w:r w:rsidR="00E142B3">
        <w:rPr>
          <w:color w:val="000000" w:themeColor="text1"/>
          <w:sz w:val="28"/>
          <w:szCs w:val="28"/>
        </w:rPr>
        <w:t>požemo</w:t>
      </w:r>
      <w:proofErr w:type="spellEnd"/>
      <w:r w:rsidR="00E142B3">
        <w:rPr>
          <w:color w:val="000000" w:themeColor="text1"/>
          <w:sz w:val="28"/>
          <w:szCs w:val="28"/>
        </w:rPr>
        <w:t xml:space="preserve"> </w:t>
      </w:r>
      <w:proofErr w:type="spellStart"/>
      <w:r w:rsidR="00E142B3">
        <w:rPr>
          <w:color w:val="000000" w:themeColor="text1"/>
          <w:sz w:val="28"/>
          <w:szCs w:val="28"/>
        </w:rPr>
        <w:t>pokriti</w:t>
      </w:r>
      <w:proofErr w:type="spellEnd"/>
      <w:r w:rsidR="00E142B3">
        <w:rPr>
          <w:color w:val="000000" w:themeColor="text1"/>
          <w:sz w:val="28"/>
          <w:szCs w:val="28"/>
        </w:rPr>
        <w:t>”</w:t>
      </w:r>
    </w:p>
    <w:p w14:paraId="1F7AE63F" w14:textId="64E7209E" w:rsidR="009A2AD9" w:rsidRDefault="009A2AD9" w:rsidP="009A2AD9">
      <w:pPr>
        <w:jc w:val="both"/>
        <w:rPr>
          <w:color w:val="000000" w:themeColor="text1"/>
          <w:sz w:val="28"/>
          <w:szCs w:val="28"/>
        </w:rPr>
      </w:pPr>
    </w:p>
    <w:p w14:paraId="11DB30AE" w14:textId="559D9C09" w:rsidR="002E0B06" w:rsidRDefault="002E0B06" w:rsidP="009A2AD9">
      <w:pPr>
        <w:jc w:val="both"/>
        <w:rPr>
          <w:color w:val="000000" w:themeColor="text1"/>
          <w:sz w:val="28"/>
          <w:szCs w:val="28"/>
        </w:rPr>
      </w:pPr>
      <w:r>
        <w:rPr>
          <w:noProof/>
        </w:rPr>
        <w:drawing>
          <wp:inline distT="0" distB="0" distL="0" distR="0" wp14:anchorId="1A77F37E" wp14:editId="4E46D9C9">
            <wp:extent cx="4221480" cy="2814320"/>
            <wp:effectExtent l="0" t="0" r="7620" b="508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1480" cy="2814320"/>
                    </a:xfrm>
                    <a:prstGeom prst="rect">
                      <a:avLst/>
                    </a:prstGeom>
                    <a:noFill/>
                    <a:ln>
                      <a:noFill/>
                    </a:ln>
                  </pic:spPr>
                </pic:pic>
              </a:graphicData>
            </a:graphic>
          </wp:inline>
        </w:drawing>
      </w:r>
    </w:p>
    <w:p w14:paraId="0BADABBA" w14:textId="77777777" w:rsidR="00E142B3" w:rsidRDefault="00E142B3" w:rsidP="009A2AD9">
      <w:pPr>
        <w:jc w:val="both"/>
        <w:rPr>
          <w:color w:val="000000" w:themeColor="text1"/>
          <w:sz w:val="28"/>
          <w:szCs w:val="28"/>
        </w:rPr>
      </w:pPr>
    </w:p>
    <w:p w14:paraId="3BC85E28" w14:textId="77777777" w:rsidR="00AA392A" w:rsidRDefault="00AA392A" w:rsidP="009A2AD9">
      <w:pPr>
        <w:jc w:val="both"/>
        <w:rPr>
          <w:color w:val="000000" w:themeColor="text1"/>
          <w:sz w:val="28"/>
          <w:szCs w:val="28"/>
        </w:rPr>
      </w:pPr>
    </w:p>
    <w:p w14:paraId="6085E2FD" w14:textId="209A3C57" w:rsidR="009A2AD9" w:rsidRDefault="009A2AD9" w:rsidP="00433963">
      <w:pPr>
        <w:ind w:firstLine="708"/>
        <w:jc w:val="both"/>
        <w:rPr>
          <w:color w:val="000000" w:themeColor="text1"/>
          <w:sz w:val="28"/>
          <w:szCs w:val="28"/>
        </w:rPr>
      </w:pPr>
      <w:proofErr w:type="spellStart"/>
      <w:r>
        <w:rPr>
          <w:color w:val="000000" w:themeColor="text1"/>
          <w:sz w:val="28"/>
          <w:szCs w:val="28"/>
        </w:rPr>
        <w:t>Sve</w:t>
      </w:r>
      <w:proofErr w:type="spellEnd"/>
      <w:r>
        <w:rPr>
          <w:color w:val="000000" w:themeColor="text1"/>
          <w:sz w:val="28"/>
          <w:szCs w:val="28"/>
        </w:rPr>
        <w:t xml:space="preserve"> </w:t>
      </w:r>
      <w:proofErr w:type="spellStart"/>
      <w:r>
        <w:rPr>
          <w:color w:val="000000" w:themeColor="text1"/>
          <w:sz w:val="28"/>
          <w:szCs w:val="28"/>
        </w:rPr>
        <w:t>navedeno</w:t>
      </w:r>
      <w:proofErr w:type="spellEnd"/>
      <w:r>
        <w:rPr>
          <w:color w:val="000000" w:themeColor="text1"/>
          <w:sz w:val="28"/>
          <w:szCs w:val="28"/>
        </w:rPr>
        <w:t xml:space="preserve"> je </w:t>
      </w:r>
      <w:proofErr w:type="spellStart"/>
      <w:r>
        <w:rPr>
          <w:color w:val="000000" w:themeColor="text1"/>
          <w:sz w:val="28"/>
          <w:szCs w:val="28"/>
        </w:rPr>
        <w:t>sastavni</w:t>
      </w:r>
      <w:proofErr w:type="spellEnd"/>
      <w:r>
        <w:rPr>
          <w:color w:val="000000" w:themeColor="text1"/>
          <w:sz w:val="28"/>
          <w:szCs w:val="28"/>
        </w:rPr>
        <w:t xml:space="preserve"> </w:t>
      </w:r>
      <w:proofErr w:type="spellStart"/>
      <w:r>
        <w:rPr>
          <w:color w:val="000000" w:themeColor="text1"/>
          <w:sz w:val="28"/>
          <w:szCs w:val="28"/>
        </w:rPr>
        <w:t>dio</w:t>
      </w:r>
      <w:proofErr w:type="spellEnd"/>
      <w:r>
        <w:rPr>
          <w:color w:val="000000" w:themeColor="text1"/>
          <w:sz w:val="28"/>
          <w:szCs w:val="28"/>
        </w:rPr>
        <w:t xml:space="preserve"> </w:t>
      </w:r>
      <w:proofErr w:type="spellStart"/>
      <w:r>
        <w:rPr>
          <w:color w:val="000000" w:themeColor="text1"/>
          <w:sz w:val="28"/>
          <w:szCs w:val="28"/>
        </w:rPr>
        <w:t>planiranih</w:t>
      </w:r>
      <w:proofErr w:type="spellEnd"/>
      <w:r>
        <w:rPr>
          <w:color w:val="000000" w:themeColor="text1"/>
          <w:sz w:val="28"/>
          <w:szCs w:val="28"/>
        </w:rPr>
        <w:t xml:space="preserve"> </w:t>
      </w:r>
      <w:proofErr w:type="spellStart"/>
      <w:r>
        <w:rPr>
          <w:color w:val="000000" w:themeColor="text1"/>
          <w:sz w:val="28"/>
          <w:szCs w:val="28"/>
        </w:rPr>
        <w:t>aktivnosti</w:t>
      </w:r>
      <w:proofErr w:type="spellEnd"/>
      <w:r>
        <w:rPr>
          <w:color w:val="000000" w:themeColor="text1"/>
          <w:sz w:val="28"/>
          <w:szCs w:val="28"/>
        </w:rPr>
        <w:t xml:space="preserve"> u </w:t>
      </w:r>
      <w:proofErr w:type="spellStart"/>
      <w:r>
        <w:rPr>
          <w:color w:val="000000" w:themeColor="text1"/>
          <w:sz w:val="28"/>
          <w:szCs w:val="28"/>
        </w:rPr>
        <w:t>narednom</w:t>
      </w:r>
      <w:proofErr w:type="spellEnd"/>
      <w:r>
        <w:rPr>
          <w:color w:val="000000" w:themeColor="text1"/>
          <w:sz w:val="28"/>
          <w:szCs w:val="28"/>
        </w:rPr>
        <w:t xml:space="preserve"> </w:t>
      </w:r>
      <w:proofErr w:type="spellStart"/>
      <w:r>
        <w:rPr>
          <w:color w:val="000000" w:themeColor="text1"/>
          <w:sz w:val="28"/>
          <w:szCs w:val="28"/>
        </w:rPr>
        <w:t>periodu</w:t>
      </w:r>
      <w:proofErr w:type="spellEnd"/>
      <w:r>
        <w:rPr>
          <w:color w:val="000000" w:themeColor="text1"/>
          <w:sz w:val="28"/>
          <w:szCs w:val="28"/>
        </w:rPr>
        <w:t xml:space="preserve">, </w:t>
      </w:r>
      <w:proofErr w:type="spellStart"/>
      <w:r>
        <w:rPr>
          <w:color w:val="000000" w:themeColor="text1"/>
          <w:sz w:val="28"/>
          <w:szCs w:val="28"/>
        </w:rPr>
        <w:t>što</w:t>
      </w:r>
      <w:proofErr w:type="spellEnd"/>
      <w:r>
        <w:rPr>
          <w:color w:val="000000" w:themeColor="text1"/>
          <w:sz w:val="28"/>
          <w:szCs w:val="28"/>
        </w:rPr>
        <w:t xml:space="preserve"> </w:t>
      </w:r>
      <w:proofErr w:type="spellStart"/>
      <w:r>
        <w:rPr>
          <w:color w:val="000000" w:themeColor="text1"/>
          <w:sz w:val="28"/>
          <w:szCs w:val="28"/>
        </w:rPr>
        <w:t>dokazuje</w:t>
      </w:r>
      <w:proofErr w:type="spellEnd"/>
      <w:r>
        <w:rPr>
          <w:color w:val="000000" w:themeColor="text1"/>
          <w:sz w:val="28"/>
          <w:szCs w:val="28"/>
        </w:rPr>
        <w:t xml:space="preserve"> </w:t>
      </w:r>
      <w:proofErr w:type="spellStart"/>
      <w:r>
        <w:rPr>
          <w:color w:val="000000" w:themeColor="text1"/>
          <w:sz w:val="28"/>
          <w:szCs w:val="28"/>
        </w:rPr>
        <w:t>kako</w:t>
      </w:r>
      <w:proofErr w:type="spellEnd"/>
      <w:r>
        <w:rPr>
          <w:color w:val="000000" w:themeColor="text1"/>
          <w:sz w:val="28"/>
          <w:szCs w:val="28"/>
        </w:rPr>
        <w:t xml:space="preserve"> se </w:t>
      </w:r>
      <w:proofErr w:type="spellStart"/>
      <w:r>
        <w:rPr>
          <w:color w:val="000000" w:themeColor="text1"/>
          <w:sz w:val="28"/>
          <w:szCs w:val="28"/>
        </w:rPr>
        <w:t>svakodnevno</w:t>
      </w:r>
      <w:proofErr w:type="spellEnd"/>
      <w:r>
        <w:rPr>
          <w:color w:val="000000" w:themeColor="text1"/>
          <w:sz w:val="28"/>
          <w:szCs w:val="28"/>
        </w:rPr>
        <w:t xml:space="preserve"> </w:t>
      </w:r>
      <w:proofErr w:type="spellStart"/>
      <w:r>
        <w:rPr>
          <w:color w:val="000000" w:themeColor="text1"/>
          <w:sz w:val="28"/>
          <w:szCs w:val="28"/>
        </w:rPr>
        <w:t>promišlja</w:t>
      </w:r>
      <w:proofErr w:type="spellEnd"/>
      <w:r>
        <w:rPr>
          <w:color w:val="000000" w:themeColor="text1"/>
          <w:sz w:val="28"/>
          <w:szCs w:val="28"/>
        </w:rPr>
        <w:t xml:space="preserve"> o </w:t>
      </w:r>
      <w:proofErr w:type="spellStart"/>
      <w:r>
        <w:rPr>
          <w:color w:val="000000" w:themeColor="text1"/>
          <w:sz w:val="28"/>
          <w:szCs w:val="28"/>
        </w:rPr>
        <w:t>detaljima</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projektima</w:t>
      </w:r>
      <w:proofErr w:type="spellEnd"/>
      <w:r>
        <w:rPr>
          <w:color w:val="000000" w:themeColor="text1"/>
          <w:sz w:val="28"/>
          <w:szCs w:val="28"/>
        </w:rPr>
        <w:t xml:space="preserve"> koji </w:t>
      </w:r>
      <w:proofErr w:type="spellStart"/>
      <w:r>
        <w:rPr>
          <w:color w:val="000000" w:themeColor="text1"/>
          <w:sz w:val="28"/>
          <w:szCs w:val="28"/>
        </w:rPr>
        <w:t>trebaju</w:t>
      </w:r>
      <w:proofErr w:type="spellEnd"/>
      <w:r>
        <w:rPr>
          <w:color w:val="000000" w:themeColor="text1"/>
          <w:sz w:val="28"/>
          <w:szCs w:val="28"/>
        </w:rPr>
        <w:t xml:space="preserve"> u </w:t>
      </w:r>
      <w:proofErr w:type="spellStart"/>
      <w:r>
        <w:rPr>
          <w:color w:val="000000" w:themeColor="text1"/>
          <w:sz w:val="28"/>
          <w:szCs w:val="28"/>
        </w:rPr>
        <w:t>konačnici</w:t>
      </w:r>
      <w:proofErr w:type="spellEnd"/>
      <w:r>
        <w:rPr>
          <w:color w:val="000000" w:themeColor="text1"/>
          <w:sz w:val="28"/>
          <w:szCs w:val="28"/>
        </w:rPr>
        <w:t xml:space="preserve"> </w:t>
      </w:r>
      <w:proofErr w:type="spellStart"/>
      <w:r>
        <w:rPr>
          <w:color w:val="000000" w:themeColor="text1"/>
          <w:sz w:val="28"/>
          <w:szCs w:val="28"/>
        </w:rPr>
        <w:t>našu</w:t>
      </w:r>
      <w:proofErr w:type="spellEnd"/>
      <w:r>
        <w:rPr>
          <w:color w:val="000000" w:themeColor="text1"/>
          <w:sz w:val="28"/>
          <w:szCs w:val="28"/>
        </w:rPr>
        <w:t xml:space="preserve"> </w:t>
      </w:r>
      <w:proofErr w:type="spellStart"/>
      <w:r>
        <w:rPr>
          <w:color w:val="000000" w:themeColor="text1"/>
          <w:sz w:val="28"/>
          <w:szCs w:val="28"/>
        </w:rPr>
        <w:t>malu</w:t>
      </w:r>
      <w:proofErr w:type="spellEnd"/>
      <w:r>
        <w:rPr>
          <w:color w:val="000000" w:themeColor="text1"/>
          <w:sz w:val="28"/>
          <w:szCs w:val="28"/>
        </w:rPr>
        <w:t xml:space="preserve"> </w:t>
      </w:r>
      <w:proofErr w:type="spellStart"/>
      <w:r>
        <w:rPr>
          <w:color w:val="000000" w:themeColor="text1"/>
          <w:sz w:val="28"/>
          <w:szCs w:val="28"/>
        </w:rPr>
        <w:t>zajednicu</w:t>
      </w:r>
      <w:proofErr w:type="spellEnd"/>
      <w:r>
        <w:rPr>
          <w:color w:val="000000" w:themeColor="text1"/>
          <w:sz w:val="28"/>
          <w:szCs w:val="28"/>
        </w:rPr>
        <w:t xml:space="preserve"> </w:t>
      </w:r>
      <w:proofErr w:type="spellStart"/>
      <w:r>
        <w:rPr>
          <w:color w:val="000000" w:themeColor="text1"/>
          <w:sz w:val="28"/>
          <w:szCs w:val="28"/>
        </w:rPr>
        <w:t>svakom</w:t>
      </w:r>
      <w:proofErr w:type="spellEnd"/>
      <w:r>
        <w:rPr>
          <w:color w:val="000000" w:themeColor="text1"/>
          <w:sz w:val="28"/>
          <w:szCs w:val="28"/>
        </w:rPr>
        <w:t xml:space="preserve"> </w:t>
      </w:r>
      <w:proofErr w:type="spellStart"/>
      <w:r>
        <w:rPr>
          <w:color w:val="000000" w:themeColor="text1"/>
          <w:sz w:val="28"/>
          <w:szCs w:val="28"/>
        </w:rPr>
        <w:t>godinom</w:t>
      </w:r>
      <w:proofErr w:type="spellEnd"/>
      <w:r>
        <w:rPr>
          <w:color w:val="000000" w:themeColor="text1"/>
          <w:sz w:val="28"/>
          <w:szCs w:val="28"/>
        </w:rPr>
        <w:t xml:space="preserve"> </w:t>
      </w:r>
      <w:proofErr w:type="spellStart"/>
      <w:r>
        <w:rPr>
          <w:color w:val="000000" w:themeColor="text1"/>
          <w:sz w:val="28"/>
          <w:szCs w:val="28"/>
        </w:rPr>
        <w:t>učiniti</w:t>
      </w:r>
      <w:proofErr w:type="spellEnd"/>
      <w:r>
        <w:rPr>
          <w:color w:val="000000" w:themeColor="text1"/>
          <w:sz w:val="28"/>
          <w:szCs w:val="28"/>
        </w:rPr>
        <w:t xml:space="preserve"> </w:t>
      </w:r>
      <w:proofErr w:type="spellStart"/>
      <w:r>
        <w:rPr>
          <w:color w:val="000000" w:themeColor="text1"/>
          <w:sz w:val="28"/>
          <w:szCs w:val="28"/>
        </w:rPr>
        <w:t>boljom</w:t>
      </w:r>
      <w:proofErr w:type="spellEnd"/>
      <w:r>
        <w:rPr>
          <w:color w:val="000000" w:themeColor="text1"/>
          <w:sz w:val="28"/>
          <w:szCs w:val="28"/>
        </w:rPr>
        <w:t xml:space="preserve"> </w:t>
      </w:r>
      <w:proofErr w:type="spellStart"/>
      <w:r>
        <w:rPr>
          <w:color w:val="000000" w:themeColor="text1"/>
          <w:sz w:val="28"/>
          <w:szCs w:val="28"/>
        </w:rPr>
        <w:t>i</w:t>
      </w:r>
      <w:proofErr w:type="spellEnd"/>
      <w:r>
        <w:rPr>
          <w:color w:val="000000" w:themeColor="text1"/>
          <w:sz w:val="28"/>
          <w:szCs w:val="28"/>
        </w:rPr>
        <w:t xml:space="preserve"> </w:t>
      </w:r>
      <w:proofErr w:type="spellStart"/>
      <w:r>
        <w:rPr>
          <w:color w:val="000000" w:themeColor="text1"/>
          <w:sz w:val="28"/>
          <w:szCs w:val="28"/>
        </w:rPr>
        <w:t>ljepšom</w:t>
      </w:r>
      <w:proofErr w:type="spellEnd"/>
      <w:r>
        <w:rPr>
          <w:color w:val="000000" w:themeColor="text1"/>
          <w:sz w:val="28"/>
          <w:szCs w:val="28"/>
        </w:rPr>
        <w:t>….</w:t>
      </w:r>
      <w:proofErr w:type="spellStart"/>
      <w:r w:rsidR="002E0B06">
        <w:rPr>
          <w:color w:val="000000" w:themeColor="text1"/>
          <w:sz w:val="28"/>
          <w:szCs w:val="28"/>
        </w:rPr>
        <w:t>držimo</w:t>
      </w:r>
      <w:proofErr w:type="spellEnd"/>
      <w:r w:rsidR="002E0B06">
        <w:rPr>
          <w:color w:val="000000" w:themeColor="text1"/>
          <w:sz w:val="28"/>
          <w:szCs w:val="28"/>
        </w:rPr>
        <w:t xml:space="preserve"> se </w:t>
      </w:r>
      <w:proofErr w:type="spellStart"/>
      <w:r w:rsidR="002E0B06">
        <w:rPr>
          <w:color w:val="000000" w:themeColor="text1"/>
          <w:sz w:val="28"/>
          <w:szCs w:val="28"/>
        </w:rPr>
        <w:t>zajedno</w:t>
      </w:r>
      <w:proofErr w:type="spellEnd"/>
      <w:r w:rsidR="002E0B06">
        <w:rPr>
          <w:color w:val="000000" w:themeColor="text1"/>
          <w:sz w:val="28"/>
          <w:szCs w:val="28"/>
        </w:rPr>
        <w:t xml:space="preserve"> </w:t>
      </w:r>
      <w:proofErr w:type="spellStart"/>
      <w:r w:rsidR="002E0B06">
        <w:rPr>
          <w:color w:val="000000" w:themeColor="text1"/>
          <w:sz w:val="28"/>
          <w:szCs w:val="28"/>
        </w:rPr>
        <w:t>i</w:t>
      </w:r>
      <w:proofErr w:type="spellEnd"/>
      <w:r w:rsidR="002E0B06">
        <w:rPr>
          <w:color w:val="000000" w:themeColor="text1"/>
          <w:sz w:val="28"/>
          <w:szCs w:val="28"/>
        </w:rPr>
        <w:t xml:space="preserve"> </w:t>
      </w:r>
      <w:proofErr w:type="spellStart"/>
      <w:r w:rsidR="002E0B06">
        <w:rPr>
          <w:color w:val="000000" w:themeColor="text1"/>
          <w:sz w:val="28"/>
          <w:szCs w:val="28"/>
        </w:rPr>
        <w:t>budimo</w:t>
      </w:r>
      <w:proofErr w:type="spellEnd"/>
      <w:r w:rsidR="002E0B06">
        <w:rPr>
          <w:color w:val="000000" w:themeColor="text1"/>
          <w:sz w:val="28"/>
          <w:szCs w:val="28"/>
        </w:rPr>
        <w:t xml:space="preserve"> </w:t>
      </w:r>
      <w:proofErr w:type="spellStart"/>
      <w:r w:rsidR="002E0B06">
        <w:rPr>
          <w:color w:val="000000" w:themeColor="text1"/>
          <w:sz w:val="28"/>
          <w:szCs w:val="28"/>
        </w:rPr>
        <w:t>jedni</w:t>
      </w:r>
      <w:proofErr w:type="spellEnd"/>
      <w:r w:rsidR="002E0B06">
        <w:rPr>
          <w:color w:val="000000" w:themeColor="text1"/>
          <w:sz w:val="28"/>
          <w:szCs w:val="28"/>
        </w:rPr>
        <w:t xml:space="preserve"> </w:t>
      </w:r>
      <w:proofErr w:type="spellStart"/>
      <w:r w:rsidR="002E0B06">
        <w:rPr>
          <w:color w:val="000000" w:themeColor="text1"/>
          <w:sz w:val="28"/>
          <w:szCs w:val="28"/>
        </w:rPr>
        <w:t>drugima</w:t>
      </w:r>
      <w:proofErr w:type="spellEnd"/>
      <w:r w:rsidR="002E0B06">
        <w:rPr>
          <w:color w:val="000000" w:themeColor="text1"/>
          <w:sz w:val="28"/>
          <w:szCs w:val="28"/>
        </w:rPr>
        <w:t xml:space="preserve"> </w:t>
      </w:r>
      <w:proofErr w:type="spellStart"/>
      <w:r w:rsidR="002E0B06">
        <w:rPr>
          <w:color w:val="000000" w:themeColor="text1"/>
          <w:sz w:val="28"/>
          <w:szCs w:val="28"/>
        </w:rPr>
        <w:t>prijatelji</w:t>
      </w:r>
      <w:proofErr w:type="spellEnd"/>
      <w:r w:rsidR="002E0B06">
        <w:rPr>
          <w:color w:val="000000" w:themeColor="text1"/>
          <w:sz w:val="28"/>
          <w:szCs w:val="28"/>
        </w:rPr>
        <w:t>…</w:t>
      </w:r>
    </w:p>
    <w:p w14:paraId="765116D7" w14:textId="77777777" w:rsidR="009A2AD9" w:rsidRPr="009A2AD9" w:rsidRDefault="009A2AD9" w:rsidP="009A2AD9">
      <w:pPr>
        <w:jc w:val="both"/>
        <w:rPr>
          <w:color w:val="000000" w:themeColor="text1"/>
          <w:sz w:val="28"/>
          <w:szCs w:val="28"/>
        </w:rPr>
      </w:pPr>
    </w:p>
    <w:p w14:paraId="20DB02B1" w14:textId="3C42B199" w:rsidR="002E0B06" w:rsidRDefault="00E142B3" w:rsidP="002E0B06">
      <w:pPr>
        <w:ind w:left="2832"/>
        <w:rPr>
          <w:b/>
          <w:bCs/>
          <w:sz w:val="28"/>
          <w:szCs w:val="28"/>
        </w:rPr>
      </w:pPr>
      <w:r>
        <w:rPr>
          <w:color w:val="000000" w:themeColor="text1"/>
          <w:sz w:val="28"/>
          <w:szCs w:val="28"/>
        </w:rPr>
        <w:t xml:space="preserve">    </w:t>
      </w:r>
    </w:p>
    <w:p w14:paraId="5F660ACC" w14:textId="77777777" w:rsidR="002E0B06" w:rsidRDefault="002E0B06" w:rsidP="009D3913">
      <w:pPr>
        <w:rPr>
          <w:b/>
          <w:bCs/>
          <w:sz w:val="28"/>
          <w:szCs w:val="28"/>
        </w:rPr>
      </w:pPr>
      <w:r>
        <w:rPr>
          <w:noProof/>
        </w:rPr>
        <w:drawing>
          <wp:inline distT="0" distB="0" distL="0" distR="0" wp14:anchorId="7CE4F6B3" wp14:editId="4EE16AE3">
            <wp:extent cx="4221480" cy="2814320"/>
            <wp:effectExtent l="0" t="0" r="7620" b="508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1480" cy="2814320"/>
                    </a:xfrm>
                    <a:prstGeom prst="rect">
                      <a:avLst/>
                    </a:prstGeom>
                    <a:noFill/>
                    <a:ln>
                      <a:noFill/>
                    </a:ln>
                  </pic:spPr>
                </pic:pic>
              </a:graphicData>
            </a:graphic>
          </wp:inline>
        </w:drawing>
      </w:r>
    </w:p>
    <w:p w14:paraId="2102364D" w14:textId="77777777" w:rsidR="002E0B06" w:rsidRDefault="002E0B06" w:rsidP="009D3913">
      <w:pPr>
        <w:rPr>
          <w:b/>
          <w:bCs/>
          <w:sz w:val="28"/>
          <w:szCs w:val="28"/>
        </w:rPr>
      </w:pPr>
    </w:p>
    <w:p w14:paraId="659F9966" w14:textId="77777777" w:rsidR="002E0B06" w:rsidRDefault="002E0B06" w:rsidP="009D3913">
      <w:pPr>
        <w:rPr>
          <w:b/>
          <w:bCs/>
          <w:sz w:val="28"/>
          <w:szCs w:val="28"/>
        </w:rPr>
      </w:pPr>
    </w:p>
    <w:p w14:paraId="3A80C374" w14:textId="065EA438" w:rsidR="002E0B06" w:rsidRPr="002E0B06" w:rsidRDefault="002E0B06" w:rsidP="002E0B06">
      <w:pPr>
        <w:jc w:val="right"/>
        <w:rPr>
          <w:sz w:val="28"/>
          <w:szCs w:val="28"/>
        </w:rPr>
        <w:sectPr w:rsidR="002E0B06" w:rsidRPr="002E0B06" w:rsidSect="0010235B">
          <w:pgSz w:w="16838" w:h="11906" w:orient="landscape"/>
          <w:pgMar w:top="1417" w:right="1417" w:bottom="1417" w:left="1417" w:header="708" w:footer="708" w:gutter="0"/>
          <w:cols w:num="2" w:space="708"/>
          <w:docGrid w:linePitch="360"/>
        </w:sectPr>
      </w:pPr>
      <w:r w:rsidRPr="002E0B06">
        <w:rPr>
          <w:sz w:val="28"/>
          <w:szCs w:val="28"/>
        </w:rPr>
        <w:t xml:space="preserve">….s </w:t>
      </w:r>
      <w:proofErr w:type="spellStart"/>
      <w:r w:rsidRPr="002E0B06">
        <w:rPr>
          <w:sz w:val="28"/>
          <w:szCs w:val="28"/>
        </w:rPr>
        <w:t>poštovanjem</w:t>
      </w:r>
      <w:proofErr w:type="spellEnd"/>
      <w:r w:rsidRPr="002E0B06">
        <w:rPr>
          <w:sz w:val="28"/>
          <w:szCs w:val="28"/>
        </w:rPr>
        <w:t xml:space="preserve">, </w:t>
      </w:r>
      <w:proofErr w:type="spellStart"/>
      <w:r w:rsidRPr="002E0B06">
        <w:rPr>
          <w:sz w:val="28"/>
          <w:szCs w:val="28"/>
        </w:rPr>
        <w:t>Vaš</w:t>
      </w:r>
      <w:proofErr w:type="spellEnd"/>
      <w:r w:rsidRPr="002E0B06">
        <w:rPr>
          <w:sz w:val="28"/>
          <w:szCs w:val="28"/>
        </w:rPr>
        <w:t xml:space="preserve"> </w:t>
      </w:r>
      <w:proofErr w:type="spellStart"/>
      <w:r w:rsidRPr="002E0B06">
        <w:rPr>
          <w:sz w:val="28"/>
          <w:szCs w:val="28"/>
        </w:rPr>
        <w:t>načelnik</w:t>
      </w:r>
      <w:proofErr w:type="spellEnd"/>
    </w:p>
    <w:p w14:paraId="7DFAFCE8" w14:textId="160AE1AF" w:rsidR="009D3913" w:rsidRPr="009D3913" w:rsidRDefault="009D3913" w:rsidP="009D3913">
      <w:pPr>
        <w:rPr>
          <w:b/>
          <w:bCs/>
          <w:sz w:val="28"/>
          <w:szCs w:val="28"/>
        </w:rPr>
      </w:pPr>
    </w:p>
    <w:p w14:paraId="1764D3BC" w14:textId="6EF9BE00" w:rsidR="00880781" w:rsidRPr="009D3913" w:rsidRDefault="00880781" w:rsidP="009D3913">
      <w:pPr>
        <w:jc w:val="center"/>
        <w:rPr>
          <w:b/>
          <w:bCs/>
          <w:sz w:val="36"/>
          <w:szCs w:val="36"/>
        </w:rPr>
      </w:pPr>
      <w:r w:rsidRPr="009D3913">
        <w:rPr>
          <w:b/>
          <w:bCs/>
          <w:sz w:val="36"/>
          <w:szCs w:val="36"/>
        </w:rPr>
        <w:t>OPĆENITO O PRORAČUNU</w:t>
      </w:r>
    </w:p>
    <w:p w14:paraId="123DCFA7" w14:textId="60E34A45" w:rsidR="00880781" w:rsidRDefault="00880781" w:rsidP="00880781">
      <w:pPr>
        <w:pStyle w:val="Odlomakpopisa"/>
        <w:ind w:left="360"/>
        <w:rPr>
          <w:b/>
          <w:bCs/>
          <w:sz w:val="28"/>
          <w:szCs w:val="28"/>
        </w:rPr>
      </w:pPr>
    </w:p>
    <w:p w14:paraId="0AA51921" w14:textId="6BFDB898" w:rsidR="00880781" w:rsidRPr="009D3913" w:rsidRDefault="00440583" w:rsidP="009D3913">
      <w:pPr>
        <w:jc w:val="both"/>
        <w:rPr>
          <w:sz w:val="28"/>
          <w:szCs w:val="28"/>
        </w:rPr>
      </w:pPr>
      <w:proofErr w:type="spellStart"/>
      <w:r w:rsidRPr="009D3913">
        <w:rPr>
          <w:b/>
          <w:bCs/>
          <w:sz w:val="28"/>
          <w:szCs w:val="28"/>
        </w:rPr>
        <w:t>Proračun</w:t>
      </w:r>
      <w:proofErr w:type="spellEnd"/>
      <w:r w:rsidRPr="009D3913">
        <w:rPr>
          <w:b/>
          <w:bCs/>
          <w:sz w:val="28"/>
          <w:szCs w:val="28"/>
        </w:rPr>
        <w:t xml:space="preserve"> </w:t>
      </w:r>
      <w:r w:rsidRPr="009D3913">
        <w:rPr>
          <w:sz w:val="28"/>
          <w:szCs w:val="28"/>
        </w:rPr>
        <w:t xml:space="preserve">je </w:t>
      </w:r>
      <w:proofErr w:type="spellStart"/>
      <w:r w:rsidRPr="009D3913">
        <w:rPr>
          <w:sz w:val="28"/>
          <w:szCs w:val="28"/>
        </w:rPr>
        <w:t>dokument</w:t>
      </w:r>
      <w:proofErr w:type="spellEnd"/>
      <w:r w:rsidRPr="009D3913">
        <w:rPr>
          <w:sz w:val="28"/>
          <w:szCs w:val="28"/>
        </w:rPr>
        <w:t xml:space="preserve"> koji </w:t>
      </w:r>
      <w:proofErr w:type="spellStart"/>
      <w:r w:rsidRPr="009D3913">
        <w:rPr>
          <w:sz w:val="28"/>
          <w:szCs w:val="28"/>
        </w:rPr>
        <w:t>prikazuje</w:t>
      </w:r>
      <w:proofErr w:type="spellEnd"/>
      <w:r w:rsidRPr="009D3913">
        <w:rPr>
          <w:sz w:val="28"/>
          <w:szCs w:val="28"/>
        </w:rPr>
        <w:t xml:space="preserve"> </w:t>
      </w:r>
      <w:proofErr w:type="spellStart"/>
      <w:r w:rsidRPr="009D3913">
        <w:rPr>
          <w:sz w:val="28"/>
          <w:szCs w:val="28"/>
        </w:rPr>
        <w:t>iz</w:t>
      </w:r>
      <w:proofErr w:type="spellEnd"/>
      <w:r w:rsidRPr="009D3913">
        <w:rPr>
          <w:sz w:val="28"/>
          <w:szCs w:val="28"/>
        </w:rPr>
        <w:t xml:space="preserve"> </w:t>
      </w:r>
      <w:proofErr w:type="spellStart"/>
      <w:r w:rsidRPr="009D3913">
        <w:rPr>
          <w:sz w:val="28"/>
          <w:szCs w:val="28"/>
        </w:rPr>
        <w:t>kojih</w:t>
      </w:r>
      <w:proofErr w:type="spellEnd"/>
      <w:r w:rsidRPr="009D3913">
        <w:rPr>
          <w:sz w:val="28"/>
          <w:szCs w:val="28"/>
        </w:rPr>
        <w:t xml:space="preserve"> se </w:t>
      </w:r>
      <w:proofErr w:type="spellStart"/>
      <w:r w:rsidRPr="009D3913">
        <w:rPr>
          <w:sz w:val="28"/>
          <w:szCs w:val="28"/>
        </w:rPr>
        <w:t>izvora</w:t>
      </w:r>
      <w:proofErr w:type="spellEnd"/>
      <w:r w:rsidRPr="009D3913">
        <w:rPr>
          <w:sz w:val="28"/>
          <w:szCs w:val="28"/>
        </w:rPr>
        <w:t xml:space="preserve"> </w:t>
      </w:r>
      <w:proofErr w:type="spellStart"/>
      <w:r w:rsidRPr="009D3913">
        <w:rPr>
          <w:sz w:val="28"/>
          <w:szCs w:val="28"/>
        </w:rPr>
        <w:t>planira</w:t>
      </w:r>
      <w:proofErr w:type="spellEnd"/>
      <w:r w:rsidRPr="009D3913">
        <w:rPr>
          <w:sz w:val="28"/>
          <w:szCs w:val="28"/>
        </w:rPr>
        <w:t xml:space="preserve"> </w:t>
      </w:r>
      <w:proofErr w:type="spellStart"/>
      <w:r w:rsidRPr="009D3913">
        <w:rPr>
          <w:sz w:val="28"/>
          <w:szCs w:val="28"/>
        </w:rPr>
        <w:t>prikupljati</w:t>
      </w:r>
      <w:proofErr w:type="spellEnd"/>
      <w:r w:rsidRPr="009D3913">
        <w:rPr>
          <w:sz w:val="28"/>
          <w:szCs w:val="28"/>
        </w:rPr>
        <w:t xml:space="preserve"> </w:t>
      </w:r>
      <w:proofErr w:type="spellStart"/>
      <w:r w:rsidRPr="009D3913">
        <w:rPr>
          <w:sz w:val="28"/>
          <w:szCs w:val="28"/>
        </w:rPr>
        <w:t>i</w:t>
      </w:r>
      <w:proofErr w:type="spellEnd"/>
      <w:r w:rsidRPr="009D3913">
        <w:rPr>
          <w:sz w:val="28"/>
          <w:szCs w:val="28"/>
        </w:rPr>
        <w:t xml:space="preserve"> </w:t>
      </w:r>
      <w:proofErr w:type="spellStart"/>
      <w:r w:rsidRPr="009D3913">
        <w:rPr>
          <w:sz w:val="28"/>
          <w:szCs w:val="28"/>
        </w:rPr>
        <w:t>trošiti</w:t>
      </w:r>
      <w:proofErr w:type="spellEnd"/>
      <w:r w:rsidRPr="009D3913">
        <w:rPr>
          <w:sz w:val="28"/>
          <w:szCs w:val="28"/>
        </w:rPr>
        <w:t xml:space="preserve"> </w:t>
      </w:r>
      <w:proofErr w:type="spellStart"/>
      <w:r w:rsidRPr="009D3913">
        <w:rPr>
          <w:sz w:val="28"/>
          <w:szCs w:val="28"/>
        </w:rPr>
        <w:t>općinski</w:t>
      </w:r>
      <w:proofErr w:type="spellEnd"/>
      <w:r w:rsidRPr="009D3913">
        <w:rPr>
          <w:sz w:val="28"/>
          <w:szCs w:val="28"/>
        </w:rPr>
        <w:t xml:space="preserve"> </w:t>
      </w:r>
      <w:proofErr w:type="spellStart"/>
      <w:r w:rsidRPr="009D3913">
        <w:rPr>
          <w:sz w:val="28"/>
          <w:szCs w:val="28"/>
        </w:rPr>
        <w:t>novac</w:t>
      </w:r>
      <w:proofErr w:type="spellEnd"/>
      <w:r w:rsidRPr="009D3913">
        <w:rPr>
          <w:sz w:val="28"/>
          <w:szCs w:val="28"/>
        </w:rPr>
        <w:t xml:space="preserve">, pa je </w:t>
      </w:r>
      <w:proofErr w:type="spellStart"/>
      <w:r w:rsidRPr="009D3913">
        <w:rPr>
          <w:sz w:val="28"/>
          <w:szCs w:val="28"/>
        </w:rPr>
        <w:t>stoga</w:t>
      </w:r>
      <w:proofErr w:type="spellEnd"/>
      <w:r w:rsidRPr="009D3913">
        <w:rPr>
          <w:sz w:val="28"/>
          <w:szCs w:val="28"/>
        </w:rPr>
        <w:t xml:space="preserve"> </w:t>
      </w:r>
      <w:proofErr w:type="spellStart"/>
      <w:r w:rsidRPr="009D3913">
        <w:rPr>
          <w:sz w:val="28"/>
          <w:szCs w:val="28"/>
        </w:rPr>
        <w:t>značajan</w:t>
      </w:r>
      <w:proofErr w:type="spellEnd"/>
      <w:r w:rsidRPr="009D3913">
        <w:rPr>
          <w:sz w:val="28"/>
          <w:szCs w:val="28"/>
        </w:rPr>
        <w:t xml:space="preserve"> za </w:t>
      </w:r>
      <w:proofErr w:type="spellStart"/>
      <w:r w:rsidRPr="009D3913">
        <w:rPr>
          <w:sz w:val="28"/>
          <w:szCs w:val="28"/>
        </w:rPr>
        <w:t>sve</w:t>
      </w:r>
      <w:proofErr w:type="spellEnd"/>
      <w:r w:rsidRPr="009D3913">
        <w:rPr>
          <w:sz w:val="28"/>
          <w:szCs w:val="28"/>
        </w:rPr>
        <w:t xml:space="preserve"> </w:t>
      </w:r>
      <w:proofErr w:type="spellStart"/>
      <w:r w:rsidRPr="009D3913">
        <w:rPr>
          <w:sz w:val="28"/>
          <w:szCs w:val="28"/>
        </w:rPr>
        <w:t>stanovnike</w:t>
      </w:r>
      <w:proofErr w:type="spellEnd"/>
      <w:r w:rsidRPr="009D3913">
        <w:rPr>
          <w:sz w:val="28"/>
          <w:szCs w:val="28"/>
        </w:rPr>
        <w:t xml:space="preserve"> </w:t>
      </w:r>
      <w:proofErr w:type="spellStart"/>
      <w:r w:rsidRPr="009D3913">
        <w:rPr>
          <w:sz w:val="28"/>
          <w:szCs w:val="28"/>
        </w:rPr>
        <w:t>Općine</w:t>
      </w:r>
      <w:proofErr w:type="spellEnd"/>
      <w:r w:rsidRPr="009D3913">
        <w:rPr>
          <w:sz w:val="28"/>
          <w:szCs w:val="28"/>
        </w:rPr>
        <w:t xml:space="preserve"> </w:t>
      </w:r>
      <w:proofErr w:type="spellStart"/>
      <w:r w:rsidR="009D3913">
        <w:rPr>
          <w:sz w:val="28"/>
          <w:szCs w:val="28"/>
        </w:rPr>
        <w:t>Dragalić</w:t>
      </w:r>
      <w:proofErr w:type="spellEnd"/>
      <w:r w:rsidRPr="009D3913">
        <w:rPr>
          <w:sz w:val="28"/>
          <w:szCs w:val="28"/>
        </w:rPr>
        <w:t xml:space="preserve">. </w:t>
      </w:r>
      <w:proofErr w:type="spellStart"/>
      <w:r w:rsidRPr="009D3913">
        <w:rPr>
          <w:sz w:val="28"/>
          <w:szCs w:val="28"/>
        </w:rPr>
        <w:t>Cilj</w:t>
      </w:r>
      <w:proofErr w:type="spellEnd"/>
      <w:r w:rsidRPr="009D3913">
        <w:rPr>
          <w:sz w:val="28"/>
          <w:szCs w:val="28"/>
        </w:rPr>
        <w:t xml:space="preserve"> je </w:t>
      </w:r>
      <w:proofErr w:type="spellStart"/>
      <w:r w:rsidRPr="009D3913">
        <w:rPr>
          <w:sz w:val="28"/>
          <w:szCs w:val="28"/>
        </w:rPr>
        <w:t>ovog</w:t>
      </w:r>
      <w:proofErr w:type="spellEnd"/>
      <w:r w:rsidRPr="009D3913">
        <w:rPr>
          <w:sz w:val="28"/>
          <w:szCs w:val="28"/>
        </w:rPr>
        <w:t xml:space="preserve"> </w:t>
      </w:r>
      <w:proofErr w:type="spellStart"/>
      <w:r w:rsidRPr="009D3913">
        <w:rPr>
          <w:sz w:val="28"/>
          <w:szCs w:val="28"/>
        </w:rPr>
        <w:t>kratkog</w:t>
      </w:r>
      <w:proofErr w:type="spellEnd"/>
      <w:r w:rsidRPr="009D3913">
        <w:rPr>
          <w:sz w:val="28"/>
          <w:szCs w:val="28"/>
        </w:rPr>
        <w:t xml:space="preserve"> </w:t>
      </w:r>
      <w:proofErr w:type="spellStart"/>
      <w:r w:rsidRPr="009D3913">
        <w:rPr>
          <w:sz w:val="28"/>
          <w:szCs w:val="28"/>
        </w:rPr>
        <w:t>vodiča</w:t>
      </w:r>
      <w:proofErr w:type="spellEnd"/>
      <w:r w:rsidRPr="009D3913">
        <w:rPr>
          <w:sz w:val="28"/>
          <w:szCs w:val="28"/>
        </w:rPr>
        <w:t xml:space="preserve"> </w:t>
      </w:r>
      <w:proofErr w:type="spellStart"/>
      <w:r w:rsidRPr="009D3913">
        <w:rPr>
          <w:sz w:val="28"/>
          <w:szCs w:val="28"/>
        </w:rPr>
        <w:t>pružiti</w:t>
      </w:r>
      <w:proofErr w:type="spellEnd"/>
      <w:r w:rsidRPr="009D3913">
        <w:rPr>
          <w:sz w:val="28"/>
          <w:szCs w:val="28"/>
        </w:rPr>
        <w:t xml:space="preserve"> </w:t>
      </w:r>
      <w:proofErr w:type="spellStart"/>
      <w:r w:rsidRPr="009D3913">
        <w:rPr>
          <w:sz w:val="28"/>
          <w:szCs w:val="28"/>
        </w:rPr>
        <w:t>što</w:t>
      </w:r>
      <w:proofErr w:type="spellEnd"/>
      <w:r w:rsidRPr="009D3913">
        <w:rPr>
          <w:sz w:val="28"/>
          <w:szCs w:val="28"/>
        </w:rPr>
        <w:t xml:space="preserve"> </w:t>
      </w:r>
      <w:proofErr w:type="spellStart"/>
      <w:r w:rsidRPr="009D3913">
        <w:rPr>
          <w:sz w:val="28"/>
          <w:szCs w:val="28"/>
        </w:rPr>
        <w:t>jednostavnije</w:t>
      </w:r>
      <w:proofErr w:type="spellEnd"/>
      <w:r w:rsidRPr="009D3913">
        <w:rPr>
          <w:sz w:val="28"/>
          <w:szCs w:val="28"/>
        </w:rPr>
        <w:t xml:space="preserve"> </w:t>
      </w:r>
      <w:proofErr w:type="spellStart"/>
      <w:r w:rsidRPr="009D3913">
        <w:rPr>
          <w:sz w:val="28"/>
          <w:szCs w:val="28"/>
        </w:rPr>
        <w:t>i</w:t>
      </w:r>
      <w:proofErr w:type="spellEnd"/>
      <w:r w:rsidRPr="009D3913">
        <w:rPr>
          <w:sz w:val="28"/>
          <w:szCs w:val="28"/>
        </w:rPr>
        <w:t xml:space="preserve"> </w:t>
      </w:r>
      <w:proofErr w:type="spellStart"/>
      <w:r w:rsidRPr="009D3913">
        <w:rPr>
          <w:sz w:val="28"/>
          <w:szCs w:val="28"/>
        </w:rPr>
        <w:t>sažetije</w:t>
      </w:r>
      <w:proofErr w:type="spellEnd"/>
      <w:r w:rsidRPr="009D3913">
        <w:rPr>
          <w:sz w:val="28"/>
          <w:szCs w:val="28"/>
        </w:rPr>
        <w:t xml:space="preserve">, </w:t>
      </w:r>
      <w:proofErr w:type="spellStart"/>
      <w:r w:rsidRPr="009D3913">
        <w:rPr>
          <w:sz w:val="28"/>
          <w:szCs w:val="28"/>
        </w:rPr>
        <w:t>osnovne</w:t>
      </w:r>
      <w:proofErr w:type="spellEnd"/>
      <w:r w:rsidRPr="009D3913">
        <w:rPr>
          <w:sz w:val="28"/>
          <w:szCs w:val="28"/>
        </w:rPr>
        <w:t xml:space="preserve"> </w:t>
      </w:r>
      <w:proofErr w:type="spellStart"/>
      <w:r w:rsidRPr="009D3913">
        <w:rPr>
          <w:sz w:val="28"/>
          <w:szCs w:val="28"/>
        </w:rPr>
        <w:t>informacije</w:t>
      </w:r>
      <w:proofErr w:type="spellEnd"/>
      <w:r w:rsidRPr="009D3913">
        <w:rPr>
          <w:sz w:val="28"/>
          <w:szCs w:val="28"/>
        </w:rPr>
        <w:t xml:space="preserve"> o </w:t>
      </w:r>
      <w:proofErr w:type="spellStart"/>
      <w:r w:rsidRPr="009D3913">
        <w:rPr>
          <w:sz w:val="28"/>
          <w:szCs w:val="28"/>
        </w:rPr>
        <w:t>Proračunu</w:t>
      </w:r>
      <w:proofErr w:type="spellEnd"/>
      <w:r w:rsidRPr="009D3913">
        <w:rPr>
          <w:sz w:val="28"/>
          <w:szCs w:val="28"/>
        </w:rPr>
        <w:t xml:space="preserve"> za </w:t>
      </w:r>
      <w:proofErr w:type="spellStart"/>
      <w:r w:rsidRPr="009D3913">
        <w:rPr>
          <w:sz w:val="28"/>
          <w:szCs w:val="28"/>
        </w:rPr>
        <w:t>slijedeće</w:t>
      </w:r>
      <w:proofErr w:type="spellEnd"/>
      <w:r w:rsidRPr="009D3913">
        <w:rPr>
          <w:sz w:val="28"/>
          <w:szCs w:val="28"/>
        </w:rPr>
        <w:t xml:space="preserve"> </w:t>
      </w:r>
      <w:proofErr w:type="spellStart"/>
      <w:r w:rsidRPr="009D3913">
        <w:rPr>
          <w:sz w:val="28"/>
          <w:szCs w:val="28"/>
        </w:rPr>
        <w:t>proračunsko</w:t>
      </w:r>
      <w:proofErr w:type="spellEnd"/>
      <w:r w:rsidRPr="009D3913">
        <w:rPr>
          <w:sz w:val="28"/>
          <w:szCs w:val="28"/>
        </w:rPr>
        <w:t xml:space="preserve"> </w:t>
      </w:r>
      <w:proofErr w:type="spellStart"/>
      <w:r w:rsidRPr="009D3913">
        <w:rPr>
          <w:sz w:val="28"/>
          <w:szCs w:val="28"/>
        </w:rPr>
        <w:t>razdoblje</w:t>
      </w:r>
      <w:proofErr w:type="spellEnd"/>
    </w:p>
    <w:p w14:paraId="6EE79066" w14:textId="2F2B159F" w:rsidR="009D3913" w:rsidRDefault="009D3913" w:rsidP="009D3913">
      <w:pPr>
        <w:rPr>
          <w:b/>
          <w:bCs/>
          <w:sz w:val="28"/>
          <w:szCs w:val="28"/>
        </w:rPr>
      </w:pPr>
    </w:p>
    <w:p w14:paraId="22E93FB1" w14:textId="74927AE5" w:rsidR="009D3913" w:rsidRDefault="009D3913" w:rsidP="009D3913">
      <w:pPr>
        <w:pStyle w:val="Odlomakpopisa"/>
        <w:numPr>
          <w:ilvl w:val="0"/>
          <w:numId w:val="2"/>
        </w:numPr>
        <w:rPr>
          <w:b/>
          <w:bCs/>
          <w:sz w:val="28"/>
          <w:szCs w:val="28"/>
        </w:rPr>
      </w:pPr>
      <w:r>
        <w:rPr>
          <w:b/>
          <w:bCs/>
          <w:sz w:val="28"/>
          <w:szCs w:val="28"/>
        </w:rPr>
        <w:t>ŠTO JE PRORAČUN?</w:t>
      </w:r>
    </w:p>
    <w:p w14:paraId="0CE58860" w14:textId="5CAD9384" w:rsidR="009D3913" w:rsidRDefault="009D3913" w:rsidP="009D3913">
      <w:pPr>
        <w:pStyle w:val="Odlomakpopisa"/>
        <w:ind w:left="360"/>
        <w:rPr>
          <w:b/>
          <w:bCs/>
          <w:sz w:val="28"/>
          <w:szCs w:val="28"/>
        </w:rPr>
      </w:pPr>
    </w:p>
    <w:p w14:paraId="61EBB618" w14:textId="7CA4BB5E" w:rsidR="009D3913" w:rsidRPr="009D3913" w:rsidRDefault="009D3913" w:rsidP="00D72340">
      <w:pPr>
        <w:pStyle w:val="Default"/>
        <w:jc w:val="both"/>
        <w:rPr>
          <w:rFonts w:ascii="Times New Roman" w:hAnsi="Times New Roman" w:cs="Times New Roman"/>
          <w:sz w:val="28"/>
          <w:szCs w:val="28"/>
        </w:rPr>
      </w:pPr>
      <w:r w:rsidRPr="009D3913">
        <w:rPr>
          <w:rFonts w:ascii="Times New Roman" w:hAnsi="Times New Roman" w:cs="Times New Roman"/>
          <w:b/>
          <w:bCs/>
          <w:sz w:val="28"/>
          <w:szCs w:val="28"/>
        </w:rPr>
        <w:t>Proračun</w:t>
      </w:r>
      <w:r w:rsidR="00D72340">
        <w:rPr>
          <w:rFonts w:ascii="Times New Roman" w:hAnsi="Times New Roman" w:cs="Times New Roman"/>
          <w:b/>
          <w:bCs/>
          <w:sz w:val="28"/>
          <w:szCs w:val="28"/>
        </w:rPr>
        <w:t xml:space="preserve"> </w:t>
      </w:r>
      <w:r w:rsidRPr="009D3913">
        <w:rPr>
          <w:rFonts w:ascii="Times New Roman" w:hAnsi="Times New Roman" w:cs="Times New Roman"/>
          <w:b/>
          <w:bCs/>
          <w:sz w:val="28"/>
          <w:szCs w:val="28"/>
        </w:rPr>
        <w:t xml:space="preserve"> </w:t>
      </w:r>
      <w:r w:rsidRPr="009D3913">
        <w:rPr>
          <w:rFonts w:ascii="Times New Roman" w:hAnsi="Times New Roman" w:cs="Times New Roman"/>
          <w:sz w:val="28"/>
          <w:szCs w:val="28"/>
        </w:rPr>
        <w:t xml:space="preserve">je </w:t>
      </w:r>
      <w:r w:rsidR="00D72340">
        <w:rPr>
          <w:rFonts w:ascii="Times New Roman" w:hAnsi="Times New Roman" w:cs="Times New Roman"/>
          <w:sz w:val="28"/>
          <w:szCs w:val="28"/>
        </w:rPr>
        <w:t xml:space="preserve"> </w:t>
      </w:r>
      <w:r w:rsidRPr="009D3913">
        <w:rPr>
          <w:rFonts w:ascii="Times New Roman" w:hAnsi="Times New Roman" w:cs="Times New Roman"/>
          <w:sz w:val="28"/>
          <w:szCs w:val="28"/>
        </w:rPr>
        <w:t xml:space="preserve">jedan </w:t>
      </w:r>
      <w:r w:rsidR="00D72340">
        <w:rPr>
          <w:rFonts w:ascii="Times New Roman" w:hAnsi="Times New Roman" w:cs="Times New Roman"/>
          <w:sz w:val="28"/>
          <w:szCs w:val="28"/>
        </w:rPr>
        <w:t xml:space="preserve"> </w:t>
      </w:r>
      <w:r w:rsidRPr="009D3913">
        <w:rPr>
          <w:rFonts w:ascii="Times New Roman" w:hAnsi="Times New Roman" w:cs="Times New Roman"/>
          <w:sz w:val="28"/>
          <w:szCs w:val="28"/>
        </w:rPr>
        <w:t xml:space="preserve">od </w:t>
      </w:r>
      <w:r w:rsidR="00D72340">
        <w:rPr>
          <w:rFonts w:ascii="Times New Roman" w:hAnsi="Times New Roman" w:cs="Times New Roman"/>
          <w:sz w:val="28"/>
          <w:szCs w:val="28"/>
        </w:rPr>
        <w:t xml:space="preserve"> </w:t>
      </w:r>
      <w:r w:rsidRPr="009D3913">
        <w:rPr>
          <w:rFonts w:ascii="Times New Roman" w:hAnsi="Times New Roman" w:cs="Times New Roman"/>
          <w:sz w:val="28"/>
          <w:szCs w:val="28"/>
        </w:rPr>
        <w:t xml:space="preserve">najvažnijih dokumenata koji se donosi na razini Općine </w:t>
      </w:r>
    </w:p>
    <w:p w14:paraId="401F5B0B" w14:textId="438CEAA6" w:rsidR="009D3913" w:rsidRPr="009D3913" w:rsidRDefault="009D3913" w:rsidP="00D72340">
      <w:pPr>
        <w:tabs>
          <w:tab w:val="left" w:pos="660"/>
        </w:tabs>
        <w:ind w:right="63"/>
        <w:jc w:val="both"/>
        <w:rPr>
          <w:rFonts w:eastAsia="Calibri"/>
          <w:w w:val="99"/>
          <w:sz w:val="28"/>
          <w:szCs w:val="28"/>
        </w:rPr>
      </w:pPr>
      <w:proofErr w:type="spellStart"/>
      <w:r w:rsidRPr="009D3913">
        <w:rPr>
          <w:rFonts w:eastAsia="Calibri"/>
          <w:w w:val="99"/>
          <w:sz w:val="28"/>
          <w:szCs w:val="28"/>
        </w:rPr>
        <w:t>Proračun</w:t>
      </w:r>
      <w:proofErr w:type="spellEnd"/>
      <w:r w:rsidRPr="009D3913">
        <w:rPr>
          <w:rFonts w:eastAsia="Calibri"/>
          <w:sz w:val="28"/>
          <w:szCs w:val="28"/>
        </w:rPr>
        <w:t xml:space="preserve"> </w:t>
      </w:r>
      <w:r w:rsidRPr="009D3913">
        <w:rPr>
          <w:rFonts w:eastAsia="Calibri"/>
          <w:w w:val="99"/>
          <w:sz w:val="28"/>
          <w:szCs w:val="28"/>
        </w:rPr>
        <w:t>je</w:t>
      </w:r>
      <w:r w:rsidRPr="009D3913">
        <w:rPr>
          <w:rFonts w:eastAsia="Calibri"/>
          <w:sz w:val="28"/>
          <w:szCs w:val="28"/>
        </w:rPr>
        <w:t xml:space="preserve"> </w:t>
      </w:r>
      <w:proofErr w:type="spellStart"/>
      <w:r w:rsidRPr="009D3913">
        <w:rPr>
          <w:rFonts w:eastAsia="Calibri"/>
          <w:w w:val="99"/>
          <w:sz w:val="28"/>
          <w:szCs w:val="28"/>
          <w:u w:val="thick" w:color="000000"/>
        </w:rPr>
        <w:t>temeljni</w:t>
      </w:r>
      <w:proofErr w:type="spellEnd"/>
      <w:r w:rsidRPr="009D3913">
        <w:rPr>
          <w:rFonts w:eastAsia="Calibri"/>
          <w:w w:val="99"/>
          <w:sz w:val="28"/>
          <w:szCs w:val="28"/>
          <w:u w:val="thick" w:color="000000"/>
        </w:rPr>
        <w:t xml:space="preserve"> </w:t>
      </w:r>
      <w:proofErr w:type="spellStart"/>
      <w:r w:rsidRPr="009D3913">
        <w:rPr>
          <w:rFonts w:eastAsia="Calibri"/>
          <w:w w:val="99"/>
          <w:sz w:val="28"/>
          <w:szCs w:val="28"/>
          <w:u w:val="thick" w:color="000000"/>
        </w:rPr>
        <w:t>financijsko-planski</w:t>
      </w:r>
      <w:proofErr w:type="spellEnd"/>
      <w:r w:rsidRPr="009D3913">
        <w:rPr>
          <w:rFonts w:eastAsia="Calibri"/>
          <w:w w:val="99"/>
          <w:sz w:val="28"/>
          <w:szCs w:val="28"/>
          <w:u w:val="thick" w:color="000000"/>
        </w:rPr>
        <w:t xml:space="preserve"> </w:t>
      </w:r>
      <w:proofErr w:type="spellStart"/>
      <w:r w:rsidRPr="009D3913">
        <w:rPr>
          <w:rFonts w:eastAsia="Calibri"/>
          <w:w w:val="99"/>
          <w:sz w:val="28"/>
          <w:szCs w:val="28"/>
          <w:u w:val="thick" w:color="000000"/>
        </w:rPr>
        <w:t>akt</w:t>
      </w:r>
      <w:proofErr w:type="spellEnd"/>
      <w:r w:rsidRPr="009D3913">
        <w:rPr>
          <w:rFonts w:eastAsia="Calibri"/>
          <w:sz w:val="28"/>
          <w:szCs w:val="28"/>
        </w:rPr>
        <w:t xml:space="preserve"> </w:t>
      </w:r>
      <w:proofErr w:type="spellStart"/>
      <w:r w:rsidRPr="009D3913">
        <w:rPr>
          <w:rFonts w:eastAsia="Calibri"/>
          <w:w w:val="99"/>
          <w:sz w:val="28"/>
          <w:szCs w:val="28"/>
        </w:rPr>
        <w:t>kojim</w:t>
      </w:r>
      <w:proofErr w:type="spellEnd"/>
      <w:r w:rsidRPr="009D3913">
        <w:rPr>
          <w:rFonts w:eastAsia="Calibri"/>
          <w:sz w:val="28"/>
          <w:szCs w:val="28"/>
        </w:rPr>
        <w:t xml:space="preserve"> </w:t>
      </w:r>
      <w:r w:rsidRPr="009D3913">
        <w:rPr>
          <w:rFonts w:eastAsia="Calibri"/>
          <w:w w:val="99"/>
          <w:sz w:val="28"/>
          <w:szCs w:val="28"/>
        </w:rPr>
        <w:t>se</w:t>
      </w:r>
      <w:r w:rsidRPr="009D3913">
        <w:rPr>
          <w:rFonts w:eastAsia="Calibri"/>
          <w:sz w:val="28"/>
          <w:szCs w:val="28"/>
        </w:rPr>
        <w:t xml:space="preserve"> </w:t>
      </w:r>
      <w:proofErr w:type="spellStart"/>
      <w:r w:rsidRPr="009D3913">
        <w:rPr>
          <w:rFonts w:eastAsia="Calibri"/>
          <w:w w:val="99"/>
          <w:sz w:val="28"/>
          <w:szCs w:val="28"/>
        </w:rPr>
        <w:t>procjenjuju</w:t>
      </w:r>
      <w:proofErr w:type="spellEnd"/>
      <w:r w:rsidRPr="009D3913">
        <w:rPr>
          <w:rFonts w:eastAsia="Calibri"/>
          <w:sz w:val="28"/>
          <w:szCs w:val="28"/>
        </w:rPr>
        <w:t xml:space="preserve"> </w:t>
      </w:r>
      <w:proofErr w:type="spellStart"/>
      <w:r w:rsidRPr="009D3913">
        <w:rPr>
          <w:rFonts w:eastAsia="Calibri"/>
          <w:w w:val="99"/>
          <w:sz w:val="28"/>
          <w:szCs w:val="28"/>
        </w:rPr>
        <w:t>prihodi</w:t>
      </w:r>
      <w:proofErr w:type="spellEnd"/>
      <w:r w:rsidRPr="009D3913">
        <w:rPr>
          <w:rFonts w:eastAsia="Calibri"/>
          <w:sz w:val="28"/>
          <w:szCs w:val="28"/>
        </w:rPr>
        <w:t xml:space="preserve"> </w:t>
      </w:r>
      <w:proofErr w:type="spellStart"/>
      <w:r w:rsidRPr="009D3913">
        <w:rPr>
          <w:rFonts w:eastAsia="Calibri"/>
          <w:w w:val="99"/>
          <w:sz w:val="28"/>
          <w:szCs w:val="28"/>
        </w:rPr>
        <w:t>i</w:t>
      </w:r>
      <w:proofErr w:type="spellEnd"/>
      <w:r w:rsidRPr="009D3913">
        <w:rPr>
          <w:rFonts w:eastAsia="Calibri"/>
          <w:w w:val="99"/>
          <w:sz w:val="28"/>
          <w:szCs w:val="28"/>
        </w:rPr>
        <w:t xml:space="preserve"> </w:t>
      </w:r>
      <w:proofErr w:type="spellStart"/>
      <w:r>
        <w:rPr>
          <w:rFonts w:eastAsia="Calibri"/>
          <w:w w:val="99"/>
          <w:sz w:val="28"/>
          <w:szCs w:val="28"/>
        </w:rPr>
        <w:t>p</w:t>
      </w:r>
      <w:r w:rsidRPr="009D3913">
        <w:rPr>
          <w:rFonts w:eastAsia="Calibri"/>
          <w:w w:val="99"/>
          <w:sz w:val="28"/>
          <w:szCs w:val="28"/>
        </w:rPr>
        <w:t>rimici</w:t>
      </w:r>
      <w:proofErr w:type="spellEnd"/>
      <w:r>
        <w:rPr>
          <w:rFonts w:eastAsia="Calibri"/>
          <w:w w:val="99"/>
          <w:sz w:val="28"/>
          <w:szCs w:val="28"/>
        </w:rPr>
        <w:t xml:space="preserve"> </w:t>
      </w:r>
      <w:proofErr w:type="spellStart"/>
      <w:r w:rsidRPr="009D3913">
        <w:rPr>
          <w:rFonts w:eastAsia="Calibri"/>
          <w:w w:val="99"/>
          <w:sz w:val="28"/>
          <w:szCs w:val="28"/>
        </w:rPr>
        <w:t>te</w:t>
      </w:r>
      <w:proofErr w:type="spellEnd"/>
      <w:r w:rsidRPr="009D3913">
        <w:rPr>
          <w:rFonts w:eastAsia="Calibri"/>
          <w:sz w:val="28"/>
          <w:szCs w:val="28"/>
        </w:rPr>
        <w:t xml:space="preserve"> </w:t>
      </w:r>
      <w:proofErr w:type="spellStart"/>
      <w:r w:rsidRPr="009D3913">
        <w:rPr>
          <w:rFonts w:eastAsia="Calibri"/>
          <w:w w:val="99"/>
          <w:sz w:val="28"/>
          <w:szCs w:val="28"/>
        </w:rPr>
        <w:t>utvrđuju</w:t>
      </w:r>
      <w:proofErr w:type="spellEnd"/>
      <w:r w:rsidRPr="009D3913">
        <w:rPr>
          <w:rFonts w:eastAsia="Calibri"/>
          <w:sz w:val="28"/>
          <w:szCs w:val="28"/>
        </w:rPr>
        <w:t xml:space="preserve"> </w:t>
      </w:r>
      <w:proofErr w:type="spellStart"/>
      <w:r w:rsidRPr="009D3913">
        <w:rPr>
          <w:rFonts w:eastAsia="Calibri"/>
          <w:w w:val="99"/>
          <w:sz w:val="28"/>
          <w:szCs w:val="28"/>
        </w:rPr>
        <w:t>rashodi</w:t>
      </w:r>
      <w:proofErr w:type="spellEnd"/>
      <w:r w:rsidRPr="009D3913">
        <w:rPr>
          <w:rFonts w:eastAsia="Calibri"/>
          <w:sz w:val="28"/>
          <w:szCs w:val="28"/>
        </w:rPr>
        <w:t xml:space="preserve"> </w:t>
      </w:r>
      <w:proofErr w:type="spellStart"/>
      <w:r w:rsidRPr="009D3913">
        <w:rPr>
          <w:rFonts w:eastAsia="Calibri"/>
          <w:w w:val="99"/>
          <w:sz w:val="28"/>
          <w:szCs w:val="28"/>
        </w:rPr>
        <w:t>i</w:t>
      </w:r>
      <w:proofErr w:type="spellEnd"/>
      <w:r w:rsidRPr="009D3913">
        <w:rPr>
          <w:rFonts w:eastAsia="Calibri"/>
          <w:sz w:val="28"/>
          <w:szCs w:val="28"/>
        </w:rPr>
        <w:t xml:space="preserve"> </w:t>
      </w:r>
      <w:proofErr w:type="spellStart"/>
      <w:r w:rsidRPr="009D3913">
        <w:rPr>
          <w:rFonts w:eastAsia="Calibri"/>
          <w:w w:val="99"/>
          <w:sz w:val="28"/>
          <w:szCs w:val="28"/>
        </w:rPr>
        <w:t>izdaci</w:t>
      </w:r>
      <w:proofErr w:type="spellEnd"/>
      <w:r w:rsidRPr="009D3913">
        <w:rPr>
          <w:rFonts w:eastAsia="Calibri"/>
          <w:sz w:val="28"/>
          <w:szCs w:val="28"/>
        </w:rPr>
        <w:t xml:space="preserve"> </w:t>
      </w:r>
      <w:proofErr w:type="spellStart"/>
      <w:r w:rsidRPr="009D3913">
        <w:rPr>
          <w:rFonts w:eastAsia="Calibri"/>
          <w:w w:val="99"/>
          <w:sz w:val="28"/>
          <w:szCs w:val="28"/>
        </w:rPr>
        <w:t>Općine</w:t>
      </w:r>
      <w:proofErr w:type="spellEnd"/>
      <w:r w:rsidRPr="009D3913">
        <w:rPr>
          <w:rFonts w:eastAsia="Calibri"/>
          <w:sz w:val="28"/>
          <w:szCs w:val="28"/>
        </w:rPr>
        <w:t xml:space="preserve"> </w:t>
      </w:r>
      <w:r w:rsidRPr="009D3913">
        <w:rPr>
          <w:rFonts w:eastAsia="Calibri"/>
          <w:w w:val="99"/>
          <w:sz w:val="28"/>
          <w:szCs w:val="28"/>
        </w:rPr>
        <w:t>za</w:t>
      </w:r>
      <w:r w:rsidRPr="009D3913">
        <w:rPr>
          <w:rFonts w:eastAsia="Calibri"/>
          <w:sz w:val="28"/>
          <w:szCs w:val="28"/>
        </w:rPr>
        <w:t xml:space="preserve"> </w:t>
      </w:r>
      <w:proofErr w:type="spellStart"/>
      <w:r w:rsidRPr="009D3913">
        <w:rPr>
          <w:rFonts w:eastAsia="Calibri"/>
          <w:w w:val="99"/>
          <w:sz w:val="28"/>
          <w:szCs w:val="28"/>
        </w:rPr>
        <w:t>jednu</w:t>
      </w:r>
      <w:proofErr w:type="spellEnd"/>
      <w:r w:rsidRPr="009D3913">
        <w:rPr>
          <w:rFonts w:eastAsia="Calibri"/>
          <w:sz w:val="28"/>
          <w:szCs w:val="28"/>
        </w:rPr>
        <w:t xml:space="preserve"> </w:t>
      </w:r>
      <w:proofErr w:type="spellStart"/>
      <w:r w:rsidRPr="009D3913">
        <w:rPr>
          <w:rFonts w:eastAsia="Calibri"/>
          <w:w w:val="99"/>
          <w:sz w:val="28"/>
          <w:szCs w:val="28"/>
        </w:rPr>
        <w:t>fiskalnu</w:t>
      </w:r>
      <w:proofErr w:type="spellEnd"/>
      <w:r w:rsidRPr="009D3913">
        <w:rPr>
          <w:rFonts w:eastAsia="Calibri"/>
          <w:sz w:val="28"/>
          <w:szCs w:val="28"/>
        </w:rPr>
        <w:t xml:space="preserve"> </w:t>
      </w:r>
      <w:proofErr w:type="spellStart"/>
      <w:r w:rsidRPr="009D3913">
        <w:rPr>
          <w:rFonts w:eastAsia="Calibri"/>
          <w:w w:val="99"/>
          <w:sz w:val="28"/>
          <w:szCs w:val="28"/>
        </w:rPr>
        <w:t>ili</w:t>
      </w:r>
      <w:proofErr w:type="spellEnd"/>
      <w:r w:rsidRPr="009D3913">
        <w:rPr>
          <w:rFonts w:eastAsia="Calibri"/>
          <w:sz w:val="28"/>
          <w:szCs w:val="28"/>
        </w:rPr>
        <w:t xml:space="preserve"> </w:t>
      </w:r>
      <w:proofErr w:type="spellStart"/>
      <w:r w:rsidRPr="009D3913">
        <w:rPr>
          <w:rFonts w:eastAsia="Calibri"/>
          <w:w w:val="99"/>
          <w:sz w:val="28"/>
          <w:szCs w:val="28"/>
        </w:rPr>
        <w:t>proračunsku</w:t>
      </w:r>
      <w:proofErr w:type="spellEnd"/>
      <w:r w:rsidRPr="009D3913">
        <w:rPr>
          <w:rFonts w:eastAsia="Calibri"/>
          <w:sz w:val="28"/>
          <w:szCs w:val="28"/>
        </w:rPr>
        <w:t xml:space="preserve"> </w:t>
      </w:r>
      <w:proofErr w:type="spellStart"/>
      <w:r w:rsidRPr="009D3913">
        <w:rPr>
          <w:rFonts w:eastAsia="Calibri"/>
          <w:w w:val="99"/>
          <w:sz w:val="28"/>
          <w:szCs w:val="28"/>
        </w:rPr>
        <w:t>godinu</w:t>
      </w:r>
      <w:proofErr w:type="spellEnd"/>
      <w:r w:rsidRPr="009D3913">
        <w:rPr>
          <w:rFonts w:eastAsia="Calibri"/>
          <w:w w:val="99"/>
          <w:sz w:val="28"/>
          <w:szCs w:val="28"/>
        </w:rPr>
        <w:t>,</w:t>
      </w:r>
      <w:r w:rsidRPr="009D3913">
        <w:rPr>
          <w:rFonts w:eastAsia="Calibri"/>
          <w:sz w:val="28"/>
          <w:szCs w:val="28"/>
        </w:rPr>
        <w:t xml:space="preserve"> </w:t>
      </w:r>
      <w:r w:rsidRPr="009D3913">
        <w:rPr>
          <w:rFonts w:eastAsia="Calibri"/>
          <w:w w:val="99"/>
          <w:sz w:val="28"/>
          <w:szCs w:val="28"/>
        </w:rPr>
        <w:t>a</w:t>
      </w:r>
      <w:r>
        <w:rPr>
          <w:rFonts w:eastAsia="Calibri"/>
          <w:w w:val="99"/>
          <w:sz w:val="28"/>
          <w:szCs w:val="28"/>
        </w:rPr>
        <w:t xml:space="preserve"> </w:t>
      </w:r>
      <w:proofErr w:type="spellStart"/>
      <w:r w:rsidRPr="009D3913">
        <w:rPr>
          <w:rFonts w:eastAsia="Calibri"/>
          <w:w w:val="99"/>
          <w:sz w:val="28"/>
          <w:szCs w:val="28"/>
        </w:rPr>
        <w:t>sadrži</w:t>
      </w:r>
      <w:proofErr w:type="spellEnd"/>
      <w:r w:rsidRPr="009D3913">
        <w:rPr>
          <w:rFonts w:eastAsia="Calibri"/>
          <w:sz w:val="28"/>
          <w:szCs w:val="28"/>
        </w:rPr>
        <w:t xml:space="preserve"> </w:t>
      </w:r>
      <w:proofErr w:type="spellStart"/>
      <w:r w:rsidRPr="009D3913">
        <w:rPr>
          <w:rFonts w:eastAsia="Calibri"/>
          <w:w w:val="99"/>
          <w:sz w:val="28"/>
          <w:szCs w:val="28"/>
        </w:rPr>
        <w:t>i</w:t>
      </w:r>
      <w:proofErr w:type="spellEnd"/>
      <w:r w:rsidRPr="009D3913">
        <w:rPr>
          <w:rFonts w:eastAsia="Calibri"/>
          <w:sz w:val="28"/>
          <w:szCs w:val="28"/>
        </w:rPr>
        <w:t xml:space="preserve"> </w:t>
      </w:r>
      <w:proofErr w:type="spellStart"/>
      <w:r w:rsidRPr="009D3913">
        <w:rPr>
          <w:rFonts w:eastAsia="Calibri"/>
          <w:b/>
          <w:w w:val="99"/>
          <w:sz w:val="28"/>
          <w:szCs w:val="28"/>
        </w:rPr>
        <w:t>projekcije</w:t>
      </w:r>
      <w:proofErr w:type="spellEnd"/>
      <w:r w:rsidRPr="009D3913">
        <w:rPr>
          <w:rFonts w:eastAsia="Calibri"/>
          <w:b/>
          <w:sz w:val="28"/>
          <w:szCs w:val="28"/>
        </w:rPr>
        <w:t xml:space="preserve"> </w:t>
      </w:r>
      <w:proofErr w:type="spellStart"/>
      <w:r w:rsidRPr="009D3913">
        <w:rPr>
          <w:rFonts w:eastAsia="Calibri"/>
          <w:w w:val="99"/>
          <w:sz w:val="28"/>
          <w:szCs w:val="28"/>
        </w:rPr>
        <w:t>prihoda</w:t>
      </w:r>
      <w:proofErr w:type="spellEnd"/>
      <w:r w:rsidRPr="009D3913">
        <w:rPr>
          <w:rFonts w:eastAsia="Calibri"/>
          <w:sz w:val="28"/>
          <w:szCs w:val="28"/>
        </w:rPr>
        <w:t xml:space="preserve"> </w:t>
      </w:r>
      <w:proofErr w:type="spellStart"/>
      <w:r w:rsidRPr="009D3913">
        <w:rPr>
          <w:rFonts w:eastAsia="Calibri"/>
          <w:w w:val="99"/>
          <w:sz w:val="28"/>
          <w:szCs w:val="28"/>
        </w:rPr>
        <w:t>i</w:t>
      </w:r>
      <w:proofErr w:type="spellEnd"/>
      <w:r w:rsidRPr="009D3913">
        <w:rPr>
          <w:rFonts w:eastAsia="Calibri"/>
          <w:sz w:val="28"/>
          <w:szCs w:val="28"/>
        </w:rPr>
        <w:t xml:space="preserve"> </w:t>
      </w:r>
      <w:proofErr w:type="spellStart"/>
      <w:r w:rsidRPr="009D3913">
        <w:rPr>
          <w:rFonts w:eastAsia="Calibri"/>
          <w:w w:val="99"/>
          <w:sz w:val="28"/>
          <w:szCs w:val="28"/>
        </w:rPr>
        <w:t>primitaka</w:t>
      </w:r>
      <w:proofErr w:type="spellEnd"/>
      <w:r w:rsidRPr="009D3913">
        <w:rPr>
          <w:rFonts w:eastAsia="Calibri"/>
          <w:sz w:val="28"/>
          <w:szCs w:val="28"/>
        </w:rPr>
        <w:t xml:space="preserve"> </w:t>
      </w:r>
      <w:proofErr w:type="spellStart"/>
      <w:r w:rsidRPr="009D3913">
        <w:rPr>
          <w:rFonts w:eastAsia="Calibri"/>
          <w:w w:val="99"/>
          <w:sz w:val="28"/>
          <w:szCs w:val="28"/>
        </w:rPr>
        <w:t>te</w:t>
      </w:r>
      <w:proofErr w:type="spellEnd"/>
      <w:r w:rsidRPr="009D3913">
        <w:rPr>
          <w:rFonts w:eastAsia="Calibri"/>
          <w:sz w:val="28"/>
          <w:szCs w:val="28"/>
        </w:rPr>
        <w:t xml:space="preserve"> </w:t>
      </w:r>
      <w:proofErr w:type="spellStart"/>
      <w:r w:rsidRPr="009D3913">
        <w:rPr>
          <w:rFonts w:eastAsia="Calibri"/>
          <w:w w:val="99"/>
          <w:sz w:val="28"/>
          <w:szCs w:val="28"/>
        </w:rPr>
        <w:t>rashoda</w:t>
      </w:r>
      <w:proofErr w:type="spellEnd"/>
      <w:r w:rsidRPr="009D3913">
        <w:rPr>
          <w:rFonts w:eastAsia="Calibri"/>
          <w:sz w:val="28"/>
          <w:szCs w:val="28"/>
        </w:rPr>
        <w:t xml:space="preserve"> </w:t>
      </w:r>
      <w:proofErr w:type="spellStart"/>
      <w:r w:rsidRPr="009D3913">
        <w:rPr>
          <w:rFonts w:eastAsia="Calibri"/>
          <w:w w:val="99"/>
          <w:sz w:val="28"/>
          <w:szCs w:val="28"/>
        </w:rPr>
        <w:t>i</w:t>
      </w:r>
      <w:proofErr w:type="spellEnd"/>
      <w:r w:rsidRPr="009D3913">
        <w:rPr>
          <w:rFonts w:eastAsia="Calibri"/>
          <w:sz w:val="28"/>
          <w:szCs w:val="28"/>
        </w:rPr>
        <w:t xml:space="preserve"> </w:t>
      </w:r>
      <w:proofErr w:type="spellStart"/>
      <w:r w:rsidRPr="009D3913">
        <w:rPr>
          <w:rFonts w:eastAsia="Calibri"/>
          <w:w w:val="99"/>
          <w:sz w:val="28"/>
          <w:szCs w:val="28"/>
        </w:rPr>
        <w:t>izdataka</w:t>
      </w:r>
      <w:proofErr w:type="spellEnd"/>
      <w:r w:rsidRPr="009D3913">
        <w:rPr>
          <w:rFonts w:eastAsia="Calibri"/>
          <w:w w:val="99"/>
          <w:sz w:val="28"/>
          <w:szCs w:val="28"/>
        </w:rPr>
        <w:t xml:space="preserve"> za</w:t>
      </w:r>
      <w:r w:rsidRPr="009D3913">
        <w:rPr>
          <w:rFonts w:eastAsia="Calibri"/>
          <w:sz w:val="28"/>
          <w:szCs w:val="28"/>
        </w:rPr>
        <w:t xml:space="preserve"> </w:t>
      </w:r>
      <w:proofErr w:type="spellStart"/>
      <w:r w:rsidRPr="009D3913">
        <w:rPr>
          <w:rFonts w:eastAsia="Calibri"/>
          <w:w w:val="99"/>
          <w:sz w:val="28"/>
          <w:szCs w:val="28"/>
        </w:rPr>
        <w:t>slijedeće</w:t>
      </w:r>
      <w:proofErr w:type="spellEnd"/>
      <w:r w:rsidRPr="009D3913">
        <w:rPr>
          <w:rFonts w:eastAsia="Calibri"/>
          <w:sz w:val="28"/>
          <w:szCs w:val="28"/>
        </w:rPr>
        <w:t xml:space="preserve"> </w:t>
      </w:r>
      <w:proofErr w:type="spellStart"/>
      <w:r w:rsidRPr="009D3913">
        <w:rPr>
          <w:rFonts w:eastAsia="Calibri"/>
          <w:w w:val="99"/>
          <w:sz w:val="28"/>
          <w:szCs w:val="28"/>
        </w:rPr>
        <w:t>dvije</w:t>
      </w:r>
      <w:proofErr w:type="spellEnd"/>
      <w:r>
        <w:rPr>
          <w:rFonts w:eastAsia="Calibri"/>
          <w:w w:val="99"/>
          <w:sz w:val="28"/>
          <w:szCs w:val="28"/>
        </w:rPr>
        <w:t xml:space="preserve"> </w:t>
      </w:r>
      <w:proofErr w:type="spellStart"/>
      <w:r w:rsidRPr="009D3913">
        <w:rPr>
          <w:rFonts w:eastAsia="Calibri"/>
          <w:w w:val="99"/>
          <w:sz w:val="28"/>
          <w:szCs w:val="28"/>
        </w:rPr>
        <w:t>godine</w:t>
      </w:r>
      <w:proofErr w:type="spellEnd"/>
      <w:r w:rsidRPr="009D3913">
        <w:rPr>
          <w:rFonts w:eastAsia="Calibri"/>
          <w:w w:val="99"/>
          <w:sz w:val="28"/>
          <w:szCs w:val="28"/>
        </w:rPr>
        <w:t>.</w:t>
      </w:r>
      <w:r w:rsidRPr="009D3913">
        <w:rPr>
          <w:rFonts w:eastAsia="Calibri"/>
          <w:sz w:val="28"/>
          <w:szCs w:val="28"/>
        </w:rPr>
        <w:t xml:space="preserve"> </w:t>
      </w:r>
      <w:proofErr w:type="spellStart"/>
      <w:r w:rsidRPr="009D3913">
        <w:rPr>
          <w:rFonts w:eastAsia="Calibri"/>
          <w:w w:val="99"/>
          <w:sz w:val="28"/>
          <w:szCs w:val="28"/>
        </w:rPr>
        <w:t>Fiskalna</w:t>
      </w:r>
      <w:proofErr w:type="spellEnd"/>
      <w:r w:rsidRPr="009D3913">
        <w:rPr>
          <w:rFonts w:eastAsia="Calibri"/>
          <w:sz w:val="28"/>
          <w:szCs w:val="28"/>
        </w:rPr>
        <w:t xml:space="preserve"> </w:t>
      </w:r>
      <w:proofErr w:type="spellStart"/>
      <w:r w:rsidRPr="009D3913">
        <w:rPr>
          <w:rFonts w:eastAsia="Calibri"/>
          <w:w w:val="99"/>
          <w:sz w:val="28"/>
          <w:szCs w:val="28"/>
        </w:rPr>
        <w:t>ili</w:t>
      </w:r>
      <w:proofErr w:type="spellEnd"/>
      <w:r w:rsidRPr="009D3913">
        <w:rPr>
          <w:rFonts w:eastAsia="Calibri"/>
          <w:sz w:val="28"/>
          <w:szCs w:val="28"/>
        </w:rPr>
        <w:t xml:space="preserve"> </w:t>
      </w:r>
      <w:proofErr w:type="spellStart"/>
      <w:r w:rsidRPr="009D3913">
        <w:rPr>
          <w:rFonts w:eastAsia="Calibri"/>
          <w:w w:val="99"/>
          <w:sz w:val="28"/>
          <w:szCs w:val="28"/>
        </w:rPr>
        <w:t>proračunska</w:t>
      </w:r>
      <w:proofErr w:type="spellEnd"/>
      <w:r w:rsidRPr="009D3913">
        <w:rPr>
          <w:rFonts w:eastAsia="Calibri"/>
          <w:sz w:val="28"/>
          <w:szCs w:val="28"/>
        </w:rPr>
        <w:t xml:space="preserve"> </w:t>
      </w:r>
      <w:proofErr w:type="spellStart"/>
      <w:r w:rsidRPr="009D3913">
        <w:rPr>
          <w:rFonts w:eastAsia="Calibri"/>
          <w:w w:val="99"/>
          <w:sz w:val="28"/>
          <w:szCs w:val="28"/>
        </w:rPr>
        <w:t>godina</w:t>
      </w:r>
      <w:proofErr w:type="spellEnd"/>
      <w:r w:rsidRPr="009D3913">
        <w:rPr>
          <w:rFonts w:eastAsia="Calibri"/>
          <w:sz w:val="28"/>
          <w:szCs w:val="28"/>
        </w:rPr>
        <w:t xml:space="preserve"> </w:t>
      </w:r>
      <w:r w:rsidRPr="009D3913">
        <w:rPr>
          <w:rFonts w:eastAsia="Calibri"/>
          <w:w w:val="99"/>
          <w:sz w:val="28"/>
          <w:szCs w:val="28"/>
        </w:rPr>
        <w:t>je</w:t>
      </w:r>
      <w:r w:rsidRPr="009D3913">
        <w:rPr>
          <w:rFonts w:eastAsia="Calibri"/>
          <w:sz w:val="28"/>
          <w:szCs w:val="28"/>
        </w:rPr>
        <w:t xml:space="preserve"> </w:t>
      </w:r>
      <w:proofErr w:type="spellStart"/>
      <w:r w:rsidRPr="009D3913">
        <w:rPr>
          <w:rFonts w:eastAsia="Calibri"/>
          <w:w w:val="99"/>
          <w:sz w:val="28"/>
          <w:szCs w:val="28"/>
        </w:rPr>
        <w:t>razdoblje</w:t>
      </w:r>
      <w:proofErr w:type="spellEnd"/>
      <w:r w:rsidRPr="009D3913">
        <w:rPr>
          <w:rFonts w:eastAsia="Calibri"/>
          <w:sz w:val="28"/>
          <w:szCs w:val="28"/>
        </w:rPr>
        <w:t xml:space="preserve"> </w:t>
      </w:r>
      <w:proofErr w:type="spellStart"/>
      <w:r w:rsidRPr="009D3913">
        <w:rPr>
          <w:rFonts w:eastAsia="Calibri"/>
          <w:w w:val="99"/>
          <w:sz w:val="28"/>
          <w:szCs w:val="28"/>
        </w:rPr>
        <w:t>od</w:t>
      </w:r>
      <w:proofErr w:type="spellEnd"/>
      <w:r w:rsidRPr="009D3913">
        <w:rPr>
          <w:rFonts w:eastAsia="Calibri"/>
          <w:w w:val="99"/>
          <w:sz w:val="28"/>
          <w:szCs w:val="28"/>
        </w:rPr>
        <w:t xml:space="preserve"> </w:t>
      </w:r>
      <w:proofErr w:type="spellStart"/>
      <w:r w:rsidRPr="009D3913">
        <w:rPr>
          <w:rFonts w:eastAsia="Calibri"/>
          <w:w w:val="99"/>
          <w:sz w:val="28"/>
          <w:szCs w:val="28"/>
        </w:rPr>
        <w:t>dvanaest</w:t>
      </w:r>
      <w:proofErr w:type="spellEnd"/>
      <w:r w:rsidRPr="009D3913">
        <w:rPr>
          <w:rFonts w:eastAsia="Calibri"/>
          <w:sz w:val="28"/>
          <w:szCs w:val="28"/>
        </w:rPr>
        <w:t xml:space="preserve"> </w:t>
      </w:r>
      <w:proofErr w:type="spellStart"/>
      <w:r w:rsidRPr="009D3913">
        <w:rPr>
          <w:rFonts w:eastAsia="Calibri"/>
          <w:w w:val="99"/>
          <w:sz w:val="28"/>
          <w:szCs w:val="28"/>
        </w:rPr>
        <w:t>mjeseci</w:t>
      </w:r>
      <w:proofErr w:type="spellEnd"/>
      <w:r w:rsidRPr="009D3913">
        <w:rPr>
          <w:rFonts w:eastAsia="Calibri"/>
          <w:w w:val="99"/>
          <w:sz w:val="28"/>
          <w:szCs w:val="28"/>
        </w:rPr>
        <w:t>.</w:t>
      </w:r>
      <w:r>
        <w:rPr>
          <w:rFonts w:eastAsia="Calibri"/>
          <w:w w:val="99"/>
          <w:sz w:val="28"/>
          <w:szCs w:val="28"/>
        </w:rPr>
        <w:t xml:space="preserve"> </w:t>
      </w:r>
      <w:proofErr w:type="spellStart"/>
      <w:r w:rsidRPr="009D3913">
        <w:rPr>
          <w:rFonts w:eastAsia="Calibri"/>
          <w:w w:val="99"/>
          <w:sz w:val="28"/>
          <w:szCs w:val="28"/>
        </w:rPr>
        <w:t>Fiskalna</w:t>
      </w:r>
      <w:proofErr w:type="spellEnd"/>
      <w:r w:rsidRPr="009D3913">
        <w:rPr>
          <w:rFonts w:eastAsia="Calibri"/>
          <w:sz w:val="28"/>
          <w:szCs w:val="28"/>
        </w:rPr>
        <w:t xml:space="preserve"> </w:t>
      </w:r>
      <w:proofErr w:type="spellStart"/>
      <w:r w:rsidRPr="009D3913">
        <w:rPr>
          <w:rFonts w:eastAsia="Calibri"/>
          <w:w w:val="99"/>
          <w:sz w:val="28"/>
          <w:szCs w:val="28"/>
        </w:rPr>
        <w:t>ili</w:t>
      </w:r>
      <w:proofErr w:type="spellEnd"/>
      <w:r w:rsidRPr="009D3913">
        <w:rPr>
          <w:rFonts w:eastAsia="Calibri"/>
          <w:sz w:val="28"/>
          <w:szCs w:val="28"/>
        </w:rPr>
        <w:t xml:space="preserve"> </w:t>
      </w:r>
      <w:proofErr w:type="spellStart"/>
      <w:r w:rsidRPr="009D3913">
        <w:rPr>
          <w:rFonts w:eastAsia="Calibri"/>
          <w:w w:val="99"/>
          <w:sz w:val="28"/>
          <w:szCs w:val="28"/>
        </w:rPr>
        <w:t>proračunska</w:t>
      </w:r>
      <w:proofErr w:type="spellEnd"/>
      <w:r w:rsidRPr="009D3913">
        <w:rPr>
          <w:rFonts w:eastAsia="Calibri"/>
          <w:sz w:val="28"/>
          <w:szCs w:val="28"/>
        </w:rPr>
        <w:t xml:space="preserve"> </w:t>
      </w:r>
      <w:proofErr w:type="spellStart"/>
      <w:r w:rsidRPr="009D3913">
        <w:rPr>
          <w:rFonts w:eastAsia="Calibri"/>
          <w:w w:val="99"/>
          <w:sz w:val="28"/>
          <w:szCs w:val="28"/>
        </w:rPr>
        <w:t>godina</w:t>
      </w:r>
      <w:proofErr w:type="spellEnd"/>
      <w:r w:rsidRPr="009D3913">
        <w:rPr>
          <w:rFonts w:eastAsia="Calibri"/>
          <w:sz w:val="28"/>
          <w:szCs w:val="28"/>
        </w:rPr>
        <w:t xml:space="preserve"> </w:t>
      </w:r>
      <w:proofErr w:type="spellStart"/>
      <w:r w:rsidRPr="009D3913">
        <w:rPr>
          <w:rFonts w:eastAsia="Calibri"/>
          <w:w w:val="99"/>
          <w:sz w:val="28"/>
          <w:szCs w:val="28"/>
        </w:rPr>
        <w:t>poklapa</w:t>
      </w:r>
      <w:proofErr w:type="spellEnd"/>
      <w:r w:rsidRPr="009D3913">
        <w:rPr>
          <w:rFonts w:eastAsia="Calibri"/>
          <w:sz w:val="28"/>
          <w:szCs w:val="28"/>
        </w:rPr>
        <w:t xml:space="preserve"> </w:t>
      </w:r>
      <w:r w:rsidRPr="009D3913">
        <w:rPr>
          <w:rFonts w:eastAsia="Calibri"/>
          <w:w w:val="99"/>
          <w:sz w:val="28"/>
          <w:szCs w:val="28"/>
        </w:rPr>
        <w:t>se</w:t>
      </w:r>
      <w:r w:rsidRPr="009D3913">
        <w:rPr>
          <w:rFonts w:eastAsia="Calibri"/>
          <w:sz w:val="28"/>
          <w:szCs w:val="28"/>
        </w:rPr>
        <w:t xml:space="preserve"> </w:t>
      </w:r>
      <w:r w:rsidRPr="009D3913">
        <w:rPr>
          <w:rFonts w:eastAsia="Calibri"/>
          <w:w w:val="99"/>
          <w:sz w:val="28"/>
          <w:szCs w:val="28"/>
        </w:rPr>
        <w:t>s</w:t>
      </w:r>
      <w:r w:rsidRPr="009D3913">
        <w:rPr>
          <w:rFonts w:eastAsia="Calibri"/>
          <w:sz w:val="28"/>
          <w:szCs w:val="28"/>
        </w:rPr>
        <w:t xml:space="preserve"> </w:t>
      </w:r>
      <w:proofErr w:type="spellStart"/>
      <w:r w:rsidRPr="009D3913">
        <w:rPr>
          <w:rFonts w:eastAsia="Calibri"/>
          <w:w w:val="99"/>
          <w:sz w:val="28"/>
          <w:szCs w:val="28"/>
        </w:rPr>
        <w:t>kalendarskom</w:t>
      </w:r>
      <w:proofErr w:type="spellEnd"/>
      <w:r w:rsidRPr="009D3913">
        <w:rPr>
          <w:rFonts w:eastAsia="Calibri"/>
          <w:sz w:val="28"/>
          <w:szCs w:val="28"/>
        </w:rPr>
        <w:t xml:space="preserve"> </w:t>
      </w:r>
      <w:proofErr w:type="spellStart"/>
      <w:r w:rsidRPr="009D3913">
        <w:rPr>
          <w:rFonts w:eastAsia="Calibri"/>
          <w:w w:val="99"/>
          <w:sz w:val="28"/>
          <w:szCs w:val="28"/>
        </w:rPr>
        <w:t>i</w:t>
      </w:r>
      <w:proofErr w:type="spellEnd"/>
      <w:r w:rsidRPr="009D3913">
        <w:rPr>
          <w:rFonts w:eastAsia="Calibri"/>
          <w:sz w:val="28"/>
          <w:szCs w:val="28"/>
        </w:rPr>
        <w:t xml:space="preserve"> </w:t>
      </w:r>
      <w:proofErr w:type="spellStart"/>
      <w:r w:rsidRPr="009D3913">
        <w:rPr>
          <w:rFonts w:eastAsia="Calibri"/>
          <w:w w:val="99"/>
          <w:sz w:val="28"/>
          <w:szCs w:val="28"/>
        </w:rPr>
        <w:t>traje</w:t>
      </w:r>
      <w:proofErr w:type="spellEnd"/>
      <w:r w:rsidRPr="009D3913">
        <w:rPr>
          <w:rFonts w:eastAsia="Calibri"/>
          <w:sz w:val="28"/>
          <w:szCs w:val="28"/>
        </w:rPr>
        <w:t xml:space="preserve"> </w:t>
      </w:r>
      <w:r w:rsidRPr="009D3913">
        <w:rPr>
          <w:rFonts w:eastAsia="Calibri"/>
          <w:w w:val="99"/>
          <w:sz w:val="28"/>
          <w:szCs w:val="28"/>
        </w:rPr>
        <w:t>od</w:t>
      </w:r>
      <w:r w:rsidRPr="009D3913">
        <w:rPr>
          <w:rFonts w:eastAsia="Calibri"/>
          <w:sz w:val="28"/>
          <w:szCs w:val="28"/>
        </w:rPr>
        <w:t xml:space="preserve"> </w:t>
      </w:r>
      <w:r w:rsidRPr="009D3913">
        <w:rPr>
          <w:rFonts w:eastAsia="Calibri"/>
          <w:w w:val="99"/>
          <w:sz w:val="28"/>
          <w:szCs w:val="28"/>
        </w:rPr>
        <w:t>1.</w:t>
      </w:r>
      <w:r w:rsidR="00D72340">
        <w:rPr>
          <w:rFonts w:eastAsia="Calibri"/>
          <w:w w:val="99"/>
          <w:sz w:val="28"/>
          <w:szCs w:val="28"/>
        </w:rPr>
        <w:t>s</w:t>
      </w:r>
      <w:r w:rsidRPr="009D3913">
        <w:rPr>
          <w:rFonts w:eastAsia="Calibri"/>
          <w:w w:val="99"/>
          <w:sz w:val="28"/>
          <w:szCs w:val="28"/>
        </w:rPr>
        <w:t>iječnja</w:t>
      </w:r>
      <w:r>
        <w:rPr>
          <w:rFonts w:eastAsia="Calibri"/>
          <w:w w:val="99"/>
          <w:sz w:val="28"/>
          <w:szCs w:val="28"/>
        </w:rPr>
        <w:t xml:space="preserve"> </w:t>
      </w:r>
      <w:r w:rsidRPr="009D3913">
        <w:rPr>
          <w:rFonts w:eastAsia="Calibri"/>
          <w:w w:val="99"/>
          <w:sz w:val="28"/>
          <w:szCs w:val="28"/>
        </w:rPr>
        <w:t>do</w:t>
      </w:r>
      <w:r w:rsidRPr="009D3913">
        <w:rPr>
          <w:rFonts w:eastAsia="Calibri"/>
          <w:sz w:val="28"/>
          <w:szCs w:val="28"/>
        </w:rPr>
        <w:t xml:space="preserve"> </w:t>
      </w:r>
      <w:r w:rsidRPr="009D3913">
        <w:rPr>
          <w:rFonts w:eastAsia="Calibri"/>
          <w:w w:val="99"/>
          <w:sz w:val="28"/>
          <w:szCs w:val="28"/>
        </w:rPr>
        <w:t>31.</w:t>
      </w:r>
      <w:r w:rsidRPr="009D3913">
        <w:rPr>
          <w:rFonts w:eastAsia="Calibri"/>
          <w:sz w:val="28"/>
          <w:szCs w:val="28"/>
        </w:rPr>
        <w:t xml:space="preserve"> </w:t>
      </w:r>
      <w:proofErr w:type="spellStart"/>
      <w:r w:rsidRPr="009D3913">
        <w:rPr>
          <w:rFonts w:eastAsia="Calibri"/>
          <w:w w:val="99"/>
          <w:sz w:val="28"/>
          <w:szCs w:val="28"/>
        </w:rPr>
        <w:t>prosinca</w:t>
      </w:r>
      <w:proofErr w:type="spellEnd"/>
      <w:r w:rsidRPr="009D3913">
        <w:rPr>
          <w:rFonts w:eastAsia="Calibri"/>
          <w:w w:val="99"/>
          <w:sz w:val="28"/>
          <w:szCs w:val="28"/>
        </w:rPr>
        <w:t>.</w:t>
      </w:r>
    </w:p>
    <w:p w14:paraId="5388A32E" w14:textId="1012ACB6" w:rsidR="009D3913" w:rsidRDefault="009D3913" w:rsidP="00D72340">
      <w:pPr>
        <w:tabs>
          <w:tab w:val="left" w:pos="660"/>
        </w:tabs>
        <w:ind w:right="63"/>
        <w:jc w:val="both"/>
        <w:rPr>
          <w:rFonts w:eastAsia="Calibri"/>
          <w:w w:val="99"/>
          <w:sz w:val="28"/>
          <w:szCs w:val="28"/>
        </w:rPr>
      </w:pPr>
      <w:proofErr w:type="spellStart"/>
      <w:r w:rsidRPr="009D3913">
        <w:rPr>
          <w:rFonts w:eastAsia="Calibri"/>
          <w:w w:val="99"/>
          <w:sz w:val="28"/>
          <w:szCs w:val="28"/>
        </w:rPr>
        <w:t>Uz</w:t>
      </w:r>
      <w:proofErr w:type="spellEnd"/>
      <w:r w:rsidRPr="009D3913">
        <w:rPr>
          <w:rFonts w:eastAsia="Calibri"/>
          <w:sz w:val="28"/>
          <w:szCs w:val="28"/>
        </w:rPr>
        <w:t xml:space="preserve"> </w:t>
      </w:r>
      <w:proofErr w:type="spellStart"/>
      <w:r w:rsidRPr="009D3913">
        <w:rPr>
          <w:rFonts w:eastAsia="Calibri"/>
          <w:w w:val="99"/>
          <w:sz w:val="28"/>
          <w:szCs w:val="28"/>
        </w:rPr>
        <w:t>proračun</w:t>
      </w:r>
      <w:proofErr w:type="spellEnd"/>
      <w:r w:rsidRPr="009D3913">
        <w:rPr>
          <w:rFonts w:eastAsia="Calibri"/>
          <w:sz w:val="28"/>
          <w:szCs w:val="28"/>
        </w:rPr>
        <w:t xml:space="preserve"> </w:t>
      </w:r>
      <w:r w:rsidRPr="009D3913">
        <w:rPr>
          <w:rFonts w:eastAsia="Calibri"/>
          <w:w w:val="99"/>
          <w:sz w:val="28"/>
          <w:szCs w:val="28"/>
        </w:rPr>
        <w:t>se</w:t>
      </w:r>
      <w:r w:rsidRPr="009D3913">
        <w:rPr>
          <w:rFonts w:eastAsia="Calibri"/>
          <w:sz w:val="28"/>
          <w:szCs w:val="28"/>
        </w:rPr>
        <w:t xml:space="preserve"> </w:t>
      </w:r>
      <w:proofErr w:type="spellStart"/>
      <w:r w:rsidRPr="009D3913">
        <w:rPr>
          <w:rFonts w:eastAsia="Calibri"/>
          <w:w w:val="99"/>
          <w:sz w:val="28"/>
          <w:szCs w:val="28"/>
        </w:rPr>
        <w:t>donosi</w:t>
      </w:r>
      <w:proofErr w:type="spellEnd"/>
      <w:r w:rsidRPr="009D3913">
        <w:rPr>
          <w:rFonts w:eastAsia="Calibri"/>
          <w:sz w:val="28"/>
          <w:szCs w:val="28"/>
        </w:rPr>
        <w:t xml:space="preserve"> </w:t>
      </w:r>
      <w:proofErr w:type="spellStart"/>
      <w:r w:rsidRPr="009D3913">
        <w:rPr>
          <w:rFonts w:eastAsia="Calibri"/>
          <w:w w:val="99"/>
          <w:sz w:val="28"/>
          <w:szCs w:val="28"/>
        </w:rPr>
        <w:t>i</w:t>
      </w:r>
      <w:proofErr w:type="spellEnd"/>
      <w:r w:rsidRPr="009D3913">
        <w:rPr>
          <w:rFonts w:eastAsia="Calibri"/>
          <w:sz w:val="28"/>
          <w:szCs w:val="28"/>
        </w:rPr>
        <w:t xml:space="preserve"> </w:t>
      </w:r>
      <w:proofErr w:type="spellStart"/>
      <w:r w:rsidRPr="009D3913">
        <w:rPr>
          <w:rFonts w:eastAsia="Calibri"/>
          <w:b/>
          <w:w w:val="99"/>
          <w:sz w:val="28"/>
          <w:szCs w:val="28"/>
        </w:rPr>
        <w:t>Odluka</w:t>
      </w:r>
      <w:proofErr w:type="spellEnd"/>
      <w:r w:rsidRPr="009D3913">
        <w:rPr>
          <w:rFonts w:eastAsia="Calibri"/>
          <w:b/>
          <w:sz w:val="28"/>
          <w:szCs w:val="28"/>
        </w:rPr>
        <w:t xml:space="preserve"> </w:t>
      </w:r>
      <w:r w:rsidRPr="009D3913">
        <w:rPr>
          <w:rFonts w:eastAsia="Calibri"/>
          <w:b/>
          <w:w w:val="99"/>
          <w:sz w:val="28"/>
          <w:szCs w:val="28"/>
        </w:rPr>
        <w:t>o</w:t>
      </w:r>
      <w:r w:rsidRPr="009D3913">
        <w:rPr>
          <w:rFonts w:eastAsia="Calibri"/>
          <w:b/>
          <w:sz w:val="28"/>
          <w:szCs w:val="28"/>
        </w:rPr>
        <w:t xml:space="preserve"> </w:t>
      </w:r>
      <w:proofErr w:type="spellStart"/>
      <w:r w:rsidRPr="009D3913">
        <w:rPr>
          <w:rFonts w:eastAsia="Calibri"/>
          <w:b/>
          <w:w w:val="99"/>
          <w:sz w:val="28"/>
          <w:szCs w:val="28"/>
        </w:rPr>
        <w:t>izvršavanju</w:t>
      </w:r>
      <w:proofErr w:type="spellEnd"/>
      <w:r w:rsidRPr="009D3913">
        <w:rPr>
          <w:rFonts w:eastAsia="Calibri"/>
          <w:b/>
          <w:sz w:val="28"/>
          <w:szCs w:val="28"/>
        </w:rPr>
        <w:t xml:space="preserve"> </w:t>
      </w:r>
      <w:proofErr w:type="spellStart"/>
      <w:r w:rsidRPr="009D3913">
        <w:rPr>
          <w:rFonts w:eastAsia="Calibri"/>
          <w:b/>
          <w:w w:val="99"/>
          <w:sz w:val="28"/>
          <w:szCs w:val="28"/>
        </w:rPr>
        <w:t>proračuna</w:t>
      </w:r>
      <w:proofErr w:type="spellEnd"/>
      <w:r w:rsidRPr="009D3913">
        <w:rPr>
          <w:rFonts w:eastAsia="Calibri"/>
          <w:b/>
          <w:sz w:val="28"/>
          <w:szCs w:val="28"/>
        </w:rPr>
        <w:t xml:space="preserve"> </w:t>
      </w:r>
      <w:proofErr w:type="spellStart"/>
      <w:r w:rsidRPr="009D3913">
        <w:rPr>
          <w:rFonts w:eastAsia="Calibri"/>
          <w:w w:val="99"/>
          <w:sz w:val="28"/>
          <w:szCs w:val="28"/>
        </w:rPr>
        <w:t>kojom</w:t>
      </w:r>
      <w:proofErr w:type="spellEnd"/>
      <w:r w:rsidRPr="009D3913">
        <w:rPr>
          <w:rFonts w:eastAsia="Calibri"/>
          <w:sz w:val="28"/>
          <w:szCs w:val="28"/>
        </w:rPr>
        <w:t xml:space="preserve"> </w:t>
      </w:r>
      <w:r w:rsidRPr="009D3913">
        <w:rPr>
          <w:rFonts w:eastAsia="Calibri"/>
          <w:w w:val="99"/>
          <w:sz w:val="28"/>
          <w:szCs w:val="28"/>
        </w:rPr>
        <w:t>se</w:t>
      </w:r>
      <w:r w:rsidRPr="009D3913">
        <w:rPr>
          <w:rFonts w:eastAsia="Calibri"/>
          <w:sz w:val="28"/>
          <w:szCs w:val="28"/>
        </w:rPr>
        <w:t xml:space="preserve"> </w:t>
      </w:r>
      <w:proofErr w:type="spellStart"/>
      <w:r w:rsidRPr="009D3913">
        <w:rPr>
          <w:rFonts w:eastAsia="Calibri"/>
          <w:w w:val="99"/>
          <w:sz w:val="28"/>
          <w:szCs w:val="28"/>
        </w:rPr>
        <w:t>uređuje</w:t>
      </w:r>
      <w:proofErr w:type="spellEnd"/>
      <w:r w:rsidRPr="009D3913">
        <w:rPr>
          <w:rFonts w:eastAsia="Calibri"/>
          <w:sz w:val="28"/>
          <w:szCs w:val="28"/>
        </w:rPr>
        <w:t xml:space="preserve"> </w:t>
      </w:r>
      <w:proofErr w:type="spellStart"/>
      <w:r w:rsidRPr="009D3913">
        <w:rPr>
          <w:rFonts w:eastAsia="Calibri"/>
          <w:w w:val="99"/>
          <w:sz w:val="28"/>
          <w:szCs w:val="28"/>
        </w:rPr>
        <w:t>struktura</w:t>
      </w:r>
      <w:proofErr w:type="spellEnd"/>
      <w:r w:rsidRPr="009D3913">
        <w:rPr>
          <w:rFonts w:eastAsia="Calibri"/>
          <w:sz w:val="28"/>
          <w:szCs w:val="28"/>
        </w:rPr>
        <w:t xml:space="preserve"> </w:t>
      </w:r>
      <w:proofErr w:type="spellStart"/>
      <w:r w:rsidRPr="009D3913">
        <w:rPr>
          <w:rFonts w:eastAsia="Calibri"/>
          <w:w w:val="99"/>
          <w:sz w:val="28"/>
          <w:szCs w:val="28"/>
        </w:rPr>
        <w:t>proračuna</w:t>
      </w:r>
      <w:proofErr w:type="spellEnd"/>
      <w:r w:rsidRPr="009D3913">
        <w:rPr>
          <w:rFonts w:eastAsia="Calibri"/>
          <w:w w:val="99"/>
          <w:sz w:val="28"/>
          <w:szCs w:val="28"/>
        </w:rPr>
        <w:t>,</w:t>
      </w:r>
      <w:r w:rsidRPr="009D3913">
        <w:rPr>
          <w:rFonts w:eastAsia="Calibri"/>
          <w:sz w:val="28"/>
          <w:szCs w:val="28"/>
        </w:rPr>
        <w:t xml:space="preserve"> </w:t>
      </w:r>
      <w:proofErr w:type="spellStart"/>
      <w:r w:rsidRPr="009D3913">
        <w:rPr>
          <w:rFonts w:eastAsia="Calibri"/>
          <w:w w:val="99"/>
          <w:sz w:val="28"/>
          <w:szCs w:val="28"/>
        </w:rPr>
        <w:t>planiranje</w:t>
      </w:r>
      <w:proofErr w:type="spellEnd"/>
      <w:r w:rsidRPr="009D3913">
        <w:rPr>
          <w:rFonts w:eastAsia="Calibri"/>
          <w:w w:val="99"/>
          <w:sz w:val="28"/>
          <w:szCs w:val="28"/>
        </w:rPr>
        <w:t>,</w:t>
      </w:r>
      <w:r w:rsidRPr="009D3913">
        <w:rPr>
          <w:rFonts w:eastAsia="Calibri"/>
          <w:sz w:val="28"/>
          <w:szCs w:val="28"/>
        </w:rPr>
        <w:t xml:space="preserve"> </w:t>
      </w:r>
      <w:proofErr w:type="spellStart"/>
      <w:r w:rsidRPr="009D3913">
        <w:rPr>
          <w:rFonts w:eastAsia="Calibri"/>
          <w:w w:val="99"/>
          <w:sz w:val="28"/>
          <w:szCs w:val="28"/>
        </w:rPr>
        <w:t>izvršavanje</w:t>
      </w:r>
      <w:proofErr w:type="spellEnd"/>
      <w:r w:rsidRPr="009D3913">
        <w:rPr>
          <w:rFonts w:eastAsia="Calibri"/>
          <w:w w:val="99"/>
          <w:sz w:val="28"/>
          <w:szCs w:val="28"/>
        </w:rPr>
        <w:t>,</w:t>
      </w:r>
      <w:r w:rsidRPr="009D3913">
        <w:rPr>
          <w:rFonts w:eastAsia="Calibri"/>
          <w:sz w:val="28"/>
          <w:szCs w:val="28"/>
        </w:rPr>
        <w:t xml:space="preserve"> </w:t>
      </w:r>
      <w:proofErr w:type="spellStart"/>
      <w:r w:rsidRPr="009D3913">
        <w:rPr>
          <w:rFonts w:eastAsia="Calibri"/>
          <w:w w:val="99"/>
          <w:sz w:val="28"/>
          <w:szCs w:val="28"/>
        </w:rPr>
        <w:t>izvještavanje</w:t>
      </w:r>
      <w:proofErr w:type="spellEnd"/>
      <w:r w:rsidRPr="009D3913">
        <w:rPr>
          <w:rFonts w:eastAsia="Calibri"/>
          <w:sz w:val="28"/>
          <w:szCs w:val="28"/>
        </w:rPr>
        <w:t xml:space="preserve"> </w:t>
      </w:r>
      <w:proofErr w:type="spellStart"/>
      <w:r w:rsidRPr="009D3913">
        <w:rPr>
          <w:rFonts w:eastAsia="Calibri"/>
          <w:w w:val="99"/>
          <w:sz w:val="28"/>
          <w:szCs w:val="28"/>
        </w:rPr>
        <w:t>i</w:t>
      </w:r>
      <w:proofErr w:type="spellEnd"/>
      <w:r w:rsidRPr="009D3913">
        <w:rPr>
          <w:rFonts w:eastAsia="Calibri"/>
          <w:sz w:val="28"/>
          <w:szCs w:val="28"/>
        </w:rPr>
        <w:t xml:space="preserve"> </w:t>
      </w:r>
      <w:proofErr w:type="spellStart"/>
      <w:r w:rsidRPr="009D3913">
        <w:rPr>
          <w:rFonts w:eastAsia="Calibri"/>
          <w:w w:val="99"/>
          <w:sz w:val="28"/>
          <w:szCs w:val="28"/>
        </w:rPr>
        <w:t>druga</w:t>
      </w:r>
      <w:proofErr w:type="spellEnd"/>
      <w:r w:rsidRPr="009D3913">
        <w:rPr>
          <w:rFonts w:eastAsia="Calibri"/>
          <w:sz w:val="28"/>
          <w:szCs w:val="28"/>
        </w:rPr>
        <w:t xml:space="preserve"> </w:t>
      </w:r>
      <w:proofErr w:type="spellStart"/>
      <w:r w:rsidRPr="009D3913">
        <w:rPr>
          <w:rFonts w:eastAsia="Calibri"/>
          <w:w w:val="99"/>
          <w:sz w:val="28"/>
          <w:szCs w:val="28"/>
        </w:rPr>
        <w:t>pitanja</w:t>
      </w:r>
      <w:proofErr w:type="spellEnd"/>
      <w:r w:rsidRPr="009D3913">
        <w:rPr>
          <w:rFonts w:eastAsia="Calibri"/>
          <w:sz w:val="28"/>
          <w:szCs w:val="28"/>
        </w:rPr>
        <w:t xml:space="preserve"> </w:t>
      </w:r>
      <w:proofErr w:type="spellStart"/>
      <w:r w:rsidRPr="009D3913">
        <w:rPr>
          <w:rFonts w:eastAsia="Calibri"/>
          <w:w w:val="99"/>
          <w:sz w:val="28"/>
          <w:szCs w:val="28"/>
        </w:rPr>
        <w:t>koja</w:t>
      </w:r>
      <w:proofErr w:type="spellEnd"/>
      <w:r w:rsidRPr="009D3913">
        <w:rPr>
          <w:rFonts w:eastAsia="Calibri"/>
          <w:sz w:val="28"/>
          <w:szCs w:val="28"/>
        </w:rPr>
        <w:t xml:space="preserve"> </w:t>
      </w:r>
      <w:proofErr w:type="spellStart"/>
      <w:r w:rsidRPr="009D3913">
        <w:rPr>
          <w:rFonts w:eastAsia="Calibri"/>
          <w:w w:val="99"/>
          <w:sz w:val="28"/>
          <w:szCs w:val="28"/>
        </w:rPr>
        <w:t>su</w:t>
      </w:r>
      <w:proofErr w:type="spellEnd"/>
      <w:r w:rsidRPr="009D3913">
        <w:rPr>
          <w:rFonts w:eastAsia="Calibri"/>
          <w:sz w:val="28"/>
          <w:szCs w:val="28"/>
        </w:rPr>
        <w:t xml:space="preserve"> </w:t>
      </w:r>
      <w:r w:rsidRPr="009D3913">
        <w:rPr>
          <w:rFonts w:eastAsia="Calibri"/>
          <w:w w:val="99"/>
          <w:sz w:val="28"/>
          <w:szCs w:val="28"/>
        </w:rPr>
        <w:t>od</w:t>
      </w:r>
      <w:r w:rsidRPr="009D3913">
        <w:rPr>
          <w:rFonts w:eastAsia="Calibri"/>
          <w:sz w:val="28"/>
          <w:szCs w:val="28"/>
        </w:rPr>
        <w:t xml:space="preserve"> </w:t>
      </w:r>
      <w:proofErr w:type="spellStart"/>
      <w:r w:rsidRPr="009D3913">
        <w:rPr>
          <w:rFonts w:eastAsia="Calibri"/>
          <w:w w:val="99"/>
          <w:sz w:val="28"/>
          <w:szCs w:val="28"/>
        </w:rPr>
        <w:t>značaja</w:t>
      </w:r>
      <w:proofErr w:type="spellEnd"/>
      <w:r w:rsidRPr="009D3913">
        <w:rPr>
          <w:rFonts w:eastAsia="Calibri"/>
          <w:sz w:val="28"/>
          <w:szCs w:val="28"/>
        </w:rPr>
        <w:t xml:space="preserve"> </w:t>
      </w:r>
      <w:r w:rsidRPr="009D3913">
        <w:rPr>
          <w:rFonts w:eastAsia="Calibri"/>
          <w:w w:val="99"/>
          <w:sz w:val="28"/>
          <w:szCs w:val="28"/>
        </w:rPr>
        <w:t>za</w:t>
      </w:r>
      <w:r w:rsidRPr="009D3913">
        <w:rPr>
          <w:rFonts w:eastAsia="Calibri"/>
          <w:sz w:val="28"/>
          <w:szCs w:val="28"/>
        </w:rPr>
        <w:t xml:space="preserve"> </w:t>
      </w:r>
      <w:proofErr w:type="spellStart"/>
      <w:r w:rsidRPr="009D3913">
        <w:rPr>
          <w:rFonts w:eastAsia="Calibri"/>
          <w:w w:val="99"/>
          <w:sz w:val="28"/>
          <w:szCs w:val="28"/>
        </w:rPr>
        <w:t>izvršavanje</w:t>
      </w:r>
      <w:proofErr w:type="spellEnd"/>
      <w:r w:rsidRPr="009D3913">
        <w:rPr>
          <w:rFonts w:eastAsia="Calibri"/>
          <w:sz w:val="28"/>
          <w:szCs w:val="28"/>
        </w:rPr>
        <w:t xml:space="preserve"> </w:t>
      </w:r>
      <w:proofErr w:type="spellStart"/>
      <w:r w:rsidRPr="009D3913">
        <w:rPr>
          <w:rFonts w:eastAsia="Calibri"/>
          <w:w w:val="99"/>
          <w:sz w:val="28"/>
          <w:szCs w:val="28"/>
        </w:rPr>
        <w:t>proračuna</w:t>
      </w:r>
      <w:proofErr w:type="spellEnd"/>
    </w:p>
    <w:p w14:paraId="7AB2622A" w14:textId="6A3CC27C" w:rsidR="00D72340" w:rsidRPr="00D72340" w:rsidRDefault="00D72340" w:rsidP="00D72340">
      <w:pPr>
        <w:tabs>
          <w:tab w:val="left" w:pos="660"/>
        </w:tabs>
        <w:ind w:right="63"/>
        <w:jc w:val="both"/>
        <w:rPr>
          <w:rFonts w:eastAsia="Calibri"/>
          <w:sz w:val="28"/>
          <w:szCs w:val="28"/>
        </w:rPr>
      </w:pPr>
      <w:proofErr w:type="spellStart"/>
      <w:r w:rsidRPr="00D72340">
        <w:rPr>
          <w:rFonts w:eastAsia="Calibri"/>
          <w:w w:val="99"/>
          <w:sz w:val="28"/>
          <w:szCs w:val="28"/>
        </w:rPr>
        <w:t>Proračun</w:t>
      </w:r>
      <w:proofErr w:type="spellEnd"/>
      <w:r w:rsidRPr="00D72340">
        <w:rPr>
          <w:rFonts w:eastAsia="Calibri"/>
          <w:sz w:val="28"/>
          <w:szCs w:val="28"/>
        </w:rPr>
        <w:t xml:space="preserve"> </w:t>
      </w:r>
      <w:r w:rsidRPr="00D72340">
        <w:rPr>
          <w:rFonts w:eastAsia="Calibri"/>
          <w:w w:val="99"/>
          <w:sz w:val="28"/>
          <w:szCs w:val="28"/>
        </w:rPr>
        <w:t>se</w:t>
      </w:r>
      <w:r w:rsidRPr="00D72340">
        <w:rPr>
          <w:rFonts w:eastAsia="Calibri"/>
          <w:sz w:val="28"/>
          <w:szCs w:val="28"/>
        </w:rPr>
        <w:t xml:space="preserve"> </w:t>
      </w:r>
      <w:proofErr w:type="spellStart"/>
      <w:r w:rsidRPr="00D72340">
        <w:rPr>
          <w:rFonts w:eastAsia="Calibri"/>
          <w:w w:val="99"/>
          <w:sz w:val="28"/>
          <w:szCs w:val="28"/>
        </w:rPr>
        <w:t>donosi</w:t>
      </w:r>
      <w:proofErr w:type="spellEnd"/>
      <w:r w:rsidRPr="00D72340">
        <w:rPr>
          <w:rFonts w:eastAsia="Calibri"/>
          <w:sz w:val="28"/>
          <w:szCs w:val="28"/>
        </w:rPr>
        <w:t xml:space="preserve"> </w:t>
      </w:r>
      <w:proofErr w:type="spellStart"/>
      <w:r w:rsidRPr="00D72340">
        <w:rPr>
          <w:rFonts w:eastAsia="Calibri"/>
          <w:w w:val="99"/>
          <w:sz w:val="28"/>
          <w:szCs w:val="28"/>
        </w:rPr>
        <w:t>i</w:t>
      </w:r>
      <w:proofErr w:type="spellEnd"/>
      <w:r w:rsidRPr="00D72340">
        <w:rPr>
          <w:rFonts w:eastAsia="Calibri"/>
          <w:sz w:val="28"/>
          <w:szCs w:val="28"/>
        </w:rPr>
        <w:t xml:space="preserve"> </w:t>
      </w:r>
      <w:proofErr w:type="spellStart"/>
      <w:r w:rsidRPr="00D72340">
        <w:rPr>
          <w:rFonts w:eastAsia="Calibri"/>
          <w:w w:val="99"/>
          <w:sz w:val="28"/>
          <w:szCs w:val="28"/>
        </w:rPr>
        <w:t>izvršava</w:t>
      </w:r>
      <w:proofErr w:type="spellEnd"/>
      <w:r w:rsidRPr="00D72340">
        <w:rPr>
          <w:rFonts w:eastAsia="Calibri"/>
          <w:sz w:val="28"/>
          <w:szCs w:val="28"/>
        </w:rPr>
        <w:t xml:space="preserve"> </w:t>
      </w:r>
      <w:r w:rsidRPr="00D72340">
        <w:rPr>
          <w:rFonts w:eastAsia="Calibri"/>
          <w:w w:val="99"/>
          <w:sz w:val="28"/>
          <w:szCs w:val="28"/>
        </w:rPr>
        <w:t>u</w:t>
      </w:r>
      <w:r w:rsidRPr="00D72340">
        <w:rPr>
          <w:rFonts w:eastAsia="Calibri"/>
          <w:sz w:val="28"/>
          <w:szCs w:val="28"/>
        </w:rPr>
        <w:t xml:space="preserve"> </w:t>
      </w:r>
      <w:proofErr w:type="spellStart"/>
      <w:r w:rsidRPr="00D72340">
        <w:rPr>
          <w:rFonts w:eastAsia="Calibri"/>
          <w:w w:val="99"/>
          <w:sz w:val="28"/>
          <w:szCs w:val="28"/>
        </w:rPr>
        <w:t>skladu</w:t>
      </w:r>
      <w:proofErr w:type="spellEnd"/>
      <w:r w:rsidRPr="00D72340">
        <w:rPr>
          <w:rFonts w:eastAsia="Calibri"/>
          <w:sz w:val="28"/>
          <w:szCs w:val="28"/>
        </w:rPr>
        <w:t xml:space="preserve"> </w:t>
      </w:r>
      <w:r w:rsidRPr="00D72340">
        <w:rPr>
          <w:rFonts w:eastAsia="Calibri"/>
          <w:w w:val="99"/>
          <w:sz w:val="28"/>
          <w:szCs w:val="28"/>
        </w:rPr>
        <w:t>s</w:t>
      </w:r>
      <w:r w:rsidRPr="00D72340">
        <w:rPr>
          <w:rFonts w:eastAsia="Calibri"/>
          <w:sz w:val="28"/>
          <w:szCs w:val="28"/>
        </w:rPr>
        <w:t xml:space="preserve"> </w:t>
      </w:r>
      <w:proofErr w:type="spellStart"/>
      <w:r w:rsidRPr="00D72340">
        <w:rPr>
          <w:rFonts w:eastAsia="Calibri"/>
          <w:bCs/>
          <w:iCs/>
          <w:w w:val="99"/>
          <w:sz w:val="28"/>
          <w:szCs w:val="28"/>
        </w:rPr>
        <w:t>načelima</w:t>
      </w:r>
      <w:proofErr w:type="spellEnd"/>
      <w:r w:rsidRPr="00D72340">
        <w:rPr>
          <w:rFonts w:eastAsia="Calibri"/>
          <w:bCs/>
          <w:iCs/>
          <w:sz w:val="28"/>
          <w:szCs w:val="28"/>
        </w:rPr>
        <w:t xml:space="preserve"> </w:t>
      </w:r>
      <w:proofErr w:type="spellStart"/>
      <w:r w:rsidRPr="00D72340">
        <w:rPr>
          <w:rFonts w:eastAsia="Calibri"/>
          <w:bCs/>
          <w:iCs/>
          <w:w w:val="99"/>
          <w:sz w:val="28"/>
          <w:szCs w:val="28"/>
        </w:rPr>
        <w:t>jedinstva</w:t>
      </w:r>
      <w:proofErr w:type="spellEnd"/>
      <w:r w:rsidRPr="00D72340">
        <w:rPr>
          <w:rFonts w:eastAsia="Calibri"/>
          <w:bCs/>
          <w:iCs/>
          <w:sz w:val="28"/>
          <w:szCs w:val="28"/>
        </w:rPr>
        <w:t xml:space="preserve"> </w:t>
      </w:r>
      <w:proofErr w:type="spellStart"/>
      <w:r w:rsidRPr="00D72340">
        <w:rPr>
          <w:rFonts w:eastAsia="Calibri"/>
          <w:bCs/>
          <w:iCs/>
          <w:w w:val="99"/>
          <w:sz w:val="28"/>
          <w:szCs w:val="28"/>
        </w:rPr>
        <w:t>i</w:t>
      </w:r>
      <w:proofErr w:type="spellEnd"/>
      <w:r w:rsidRPr="00D72340">
        <w:rPr>
          <w:rFonts w:eastAsia="Calibri"/>
          <w:bCs/>
          <w:iCs/>
          <w:sz w:val="28"/>
          <w:szCs w:val="28"/>
        </w:rPr>
        <w:t xml:space="preserve"> </w:t>
      </w:r>
      <w:proofErr w:type="spellStart"/>
      <w:r w:rsidRPr="00D72340">
        <w:rPr>
          <w:rFonts w:eastAsia="Calibri"/>
          <w:bCs/>
          <w:iCs/>
          <w:w w:val="99"/>
          <w:sz w:val="28"/>
          <w:szCs w:val="28"/>
        </w:rPr>
        <w:t>točnosti</w:t>
      </w:r>
      <w:proofErr w:type="spellEnd"/>
      <w:r w:rsidRPr="00D72340">
        <w:rPr>
          <w:rFonts w:eastAsia="Calibri"/>
          <w:sz w:val="28"/>
          <w:szCs w:val="28"/>
        </w:rPr>
        <w:t xml:space="preserve"> </w:t>
      </w:r>
      <w:proofErr w:type="spellStart"/>
      <w:r w:rsidRPr="00D72340">
        <w:rPr>
          <w:rFonts w:eastAsia="Calibri"/>
          <w:w w:val="99"/>
          <w:sz w:val="28"/>
          <w:szCs w:val="28"/>
        </w:rPr>
        <w:t>Proračuna</w:t>
      </w:r>
      <w:proofErr w:type="spellEnd"/>
      <w:r w:rsidRPr="00D72340">
        <w:rPr>
          <w:rFonts w:eastAsia="Calibri"/>
          <w:sz w:val="28"/>
          <w:szCs w:val="28"/>
        </w:rPr>
        <w:t xml:space="preserve"> </w:t>
      </w:r>
      <w:proofErr w:type="spellStart"/>
      <w:r w:rsidRPr="00D72340">
        <w:rPr>
          <w:rFonts w:eastAsia="Calibri"/>
          <w:w w:val="99"/>
          <w:sz w:val="28"/>
          <w:szCs w:val="28"/>
        </w:rPr>
        <w:t>jedne</w:t>
      </w:r>
      <w:proofErr w:type="spellEnd"/>
      <w:r w:rsidRPr="00D72340">
        <w:rPr>
          <w:rFonts w:eastAsia="Calibri"/>
          <w:sz w:val="28"/>
          <w:szCs w:val="28"/>
        </w:rPr>
        <w:t xml:space="preserve"> </w:t>
      </w:r>
      <w:proofErr w:type="spellStart"/>
      <w:r w:rsidRPr="00D72340">
        <w:rPr>
          <w:rFonts w:eastAsia="Calibri"/>
          <w:w w:val="99"/>
          <w:sz w:val="28"/>
          <w:szCs w:val="28"/>
        </w:rPr>
        <w:t>godine</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uravnoteženosti</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obračunske</w:t>
      </w:r>
      <w:proofErr w:type="spellEnd"/>
      <w:r w:rsidRPr="00D72340">
        <w:rPr>
          <w:rFonts w:eastAsia="Calibri"/>
          <w:sz w:val="28"/>
          <w:szCs w:val="28"/>
        </w:rPr>
        <w:t xml:space="preserve"> </w:t>
      </w:r>
      <w:proofErr w:type="spellStart"/>
      <w:r w:rsidRPr="00D72340">
        <w:rPr>
          <w:rFonts w:eastAsia="Calibri"/>
          <w:w w:val="99"/>
          <w:sz w:val="28"/>
          <w:szCs w:val="28"/>
        </w:rPr>
        <w:t>jedinice</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univerzalnosti</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specifikacije</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dobrog</w:t>
      </w:r>
      <w:proofErr w:type="spellEnd"/>
      <w:r w:rsidRPr="00D72340">
        <w:rPr>
          <w:rFonts w:eastAsia="Calibri"/>
          <w:sz w:val="28"/>
          <w:szCs w:val="28"/>
        </w:rPr>
        <w:t xml:space="preserve"> </w:t>
      </w:r>
      <w:proofErr w:type="spellStart"/>
      <w:r w:rsidRPr="00D72340">
        <w:rPr>
          <w:rFonts w:eastAsia="Calibri"/>
          <w:w w:val="99"/>
          <w:sz w:val="28"/>
          <w:szCs w:val="28"/>
        </w:rPr>
        <w:t>financijskog</w:t>
      </w:r>
      <w:proofErr w:type="spellEnd"/>
      <w:r w:rsidRPr="00D72340">
        <w:rPr>
          <w:rFonts w:eastAsia="Calibri"/>
          <w:sz w:val="28"/>
          <w:szCs w:val="28"/>
        </w:rPr>
        <w:t xml:space="preserve"> </w:t>
      </w:r>
      <w:proofErr w:type="spellStart"/>
      <w:r w:rsidRPr="00D72340">
        <w:rPr>
          <w:rFonts w:eastAsia="Calibri"/>
          <w:w w:val="99"/>
          <w:sz w:val="28"/>
          <w:szCs w:val="28"/>
        </w:rPr>
        <w:t>upravljanja</w:t>
      </w:r>
      <w:proofErr w:type="spellEnd"/>
      <w:r w:rsidRPr="00D72340">
        <w:rPr>
          <w:rFonts w:eastAsia="Calibri"/>
          <w:sz w:val="28"/>
          <w:szCs w:val="28"/>
        </w:rPr>
        <w:t xml:space="preserve"> </w:t>
      </w:r>
      <w:proofErr w:type="spellStart"/>
      <w:r w:rsidRPr="00D72340">
        <w:rPr>
          <w:rFonts w:eastAsia="Calibri"/>
          <w:w w:val="99"/>
          <w:sz w:val="28"/>
          <w:szCs w:val="28"/>
        </w:rPr>
        <w:t>i</w:t>
      </w:r>
      <w:proofErr w:type="spellEnd"/>
      <w:r w:rsidRPr="00D72340">
        <w:rPr>
          <w:rFonts w:eastAsia="Calibri"/>
          <w:sz w:val="28"/>
          <w:szCs w:val="28"/>
        </w:rPr>
        <w:t xml:space="preserve"> </w:t>
      </w:r>
      <w:proofErr w:type="spellStart"/>
      <w:r w:rsidRPr="00D72340">
        <w:rPr>
          <w:rFonts w:eastAsia="Calibri"/>
          <w:w w:val="99"/>
          <w:sz w:val="28"/>
          <w:szCs w:val="28"/>
        </w:rPr>
        <w:t>transparentnosti</w:t>
      </w:r>
      <w:proofErr w:type="spellEnd"/>
      <w:r w:rsidRPr="00D72340">
        <w:rPr>
          <w:rFonts w:eastAsia="Calibri"/>
          <w:w w:val="99"/>
          <w:sz w:val="28"/>
          <w:szCs w:val="28"/>
        </w:rPr>
        <w:t>.</w:t>
      </w:r>
    </w:p>
    <w:p w14:paraId="286CD1DE" w14:textId="7ADA3B31" w:rsidR="00D72340" w:rsidRPr="00D72340" w:rsidRDefault="00D72340" w:rsidP="00D72340">
      <w:pPr>
        <w:tabs>
          <w:tab w:val="left" w:pos="660"/>
        </w:tabs>
        <w:ind w:right="66"/>
        <w:jc w:val="both"/>
        <w:rPr>
          <w:rFonts w:eastAsia="Calibri"/>
          <w:sz w:val="28"/>
          <w:szCs w:val="28"/>
        </w:rPr>
      </w:pPr>
      <w:r w:rsidRPr="00D72340">
        <w:rPr>
          <w:noProof/>
          <w:sz w:val="28"/>
          <w:szCs w:val="28"/>
        </w:rPr>
        <w:drawing>
          <wp:anchor distT="0" distB="0" distL="114300" distR="114300" simplePos="0" relativeHeight="251659264" behindDoc="1" locked="0" layoutInCell="1" allowOverlap="1" wp14:anchorId="270EB7EA" wp14:editId="485289FA">
            <wp:simplePos x="0" y="0"/>
            <wp:positionH relativeFrom="page">
              <wp:posOffset>824230</wp:posOffset>
            </wp:positionH>
            <wp:positionV relativeFrom="page">
              <wp:posOffset>9909810</wp:posOffset>
            </wp:positionV>
            <wp:extent cx="5760720" cy="43815"/>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438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72340">
        <w:rPr>
          <w:rFonts w:eastAsia="Calibri"/>
          <w:w w:val="99"/>
          <w:sz w:val="28"/>
          <w:szCs w:val="28"/>
        </w:rPr>
        <w:t>Cilj</w:t>
      </w:r>
      <w:proofErr w:type="spellEnd"/>
      <w:r w:rsidRPr="00D72340">
        <w:rPr>
          <w:rFonts w:eastAsia="Calibri"/>
          <w:sz w:val="28"/>
          <w:szCs w:val="28"/>
        </w:rPr>
        <w:t xml:space="preserve"> </w:t>
      </w:r>
      <w:proofErr w:type="spellStart"/>
      <w:r w:rsidRPr="00D72340">
        <w:rPr>
          <w:rFonts w:eastAsia="Calibri"/>
          <w:w w:val="99"/>
          <w:sz w:val="28"/>
          <w:szCs w:val="28"/>
        </w:rPr>
        <w:t>ovog</w:t>
      </w:r>
      <w:proofErr w:type="spellEnd"/>
      <w:r w:rsidRPr="00D72340">
        <w:rPr>
          <w:rFonts w:eastAsia="Calibri"/>
          <w:sz w:val="28"/>
          <w:szCs w:val="28"/>
        </w:rPr>
        <w:t xml:space="preserve"> </w:t>
      </w:r>
      <w:proofErr w:type="spellStart"/>
      <w:r w:rsidRPr="00D72340">
        <w:rPr>
          <w:rFonts w:eastAsia="Calibri"/>
          <w:w w:val="99"/>
          <w:sz w:val="28"/>
          <w:szCs w:val="28"/>
        </w:rPr>
        <w:t>dokumenta</w:t>
      </w:r>
      <w:proofErr w:type="spellEnd"/>
      <w:r w:rsidRPr="00D72340">
        <w:rPr>
          <w:rFonts w:eastAsia="Calibri"/>
          <w:sz w:val="28"/>
          <w:szCs w:val="28"/>
        </w:rPr>
        <w:t xml:space="preserve"> </w:t>
      </w:r>
      <w:r w:rsidRPr="00D72340">
        <w:rPr>
          <w:rFonts w:eastAsia="Calibri"/>
          <w:w w:val="99"/>
          <w:sz w:val="28"/>
          <w:szCs w:val="28"/>
        </w:rPr>
        <w:t>je</w:t>
      </w:r>
      <w:r w:rsidRPr="00D72340">
        <w:rPr>
          <w:rFonts w:eastAsia="Calibri"/>
          <w:sz w:val="28"/>
          <w:szCs w:val="28"/>
        </w:rPr>
        <w:t xml:space="preserve"> </w:t>
      </w:r>
      <w:proofErr w:type="spellStart"/>
      <w:r w:rsidRPr="00D72340">
        <w:rPr>
          <w:rFonts w:eastAsia="Calibri"/>
          <w:w w:val="99"/>
          <w:sz w:val="28"/>
          <w:szCs w:val="28"/>
        </w:rPr>
        <w:t>na</w:t>
      </w:r>
      <w:proofErr w:type="spellEnd"/>
      <w:r w:rsidRPr="00D72340">
        <w:rPr>
          <w:rFonts w:eastAsia="Calibri"/>
          <w:sz w:val="28"/>
          <w:szCs w:val="28"/>
        </w:rPr>
        <w:t xml:space="preserve"> </w:t>
      </w:r>
      <w:proofErr w:type="spellStart"/>
      <w:r w:rsidRPr="00D72340">
        <w:rPr>
          <w:rFonts w:eastAsia="Calibri"/>
          <w:w w:val="99"/>
          <w:sz w:val="28"/>
          <w:szCs w:val="28"/>
        </w:rPr>
        <w:t>jednostavan</w:t>
      </w:r>
      <w:proofErr w:type="spellEnd"/>
      <w:r w:rsidRPr="00D72340">
        <w:rPr>
          <w:rFonts w:eastAsia="Calibri"/>
          <w:sz w:val="28"/>
          <w:szCs w:val="28"/>
        </w:rPr>
        <w:t xml:space="preserve"> </w:t>
      </w:r>
      <w:proofErr w:type="spellStart"/>
      <w:r w:rsidRPr="00D72340">
        <w:rPr>
          <w:rFonts w:eastAsia="Calibri"/>
          <w:w w:val="99"/>
          <w:sz w:val="28"/>
          <w:szCs w:val="28"/>
        </w:rPr>
        <w:t>način</w:t>
      </w:r>
      <w:proofErr w:type="spellEnd"/>
      <w:r w:rsidRPr="00D72340">
        <w:rPr>
          <w:rFonts w:eastAsia="Calibri"/>
          <w:sz w:val="28"/>
          <w:szCs w:val="28"/>
        </w:rPr>
        <w:t xml:space="preserve"> </w:t>
      </w:r>
      <w:proofErr w:type="spellStart"/>
      <w:r w:rsidRPr="00D72340">
        <w:rPr>
          <w:rFonts w:eastAsia="Calibri"/>
          <w:w w:val="99"/>
          <w:sz w:val="28"/>
          <w:szCs w:val="28"/>
        </w:rPr>
        <w:t>upoznati</w:t>
      </w:r>
      <w:proofErr w:type="spellEnd"/>
      <w:r w:rsidRPr="00D72340">
        <w:rPr>
          <w:rFonts w:eastAsia="Calibri"/>
          <w:sz w:val="28"/>
          <w:szCs w:val="28"/>
        </w:rPr>
        <w:t xml:space="preserve"> </w:t>
      </w:r>
      <w:proofErr w:type="spellStart"/>
      <w:r w:rsidRPr="00D72340">
        <w:rPr>
          <w:rFonts w:eastAsia="Calibri"/>
          <w:w w:val="99"/>
          <w:sz w:val="28"/>
          <w:szCs w:val="28"/>
        </w:rPr>
        <w:t>građane</w:t>
      </w:r>
      <w:proofErr w:type="spellEnd"/>
      <w:r w:rsidRPr="00D72340">
        <w:rPr>
          <w:rFonts w:eastAsia="Calibri"/>
          <w:sz w:val="28"/>
          <w:szCs w:val="28"/>
        </w:rPr>
        <w:t xml:space="preserve"> </w:t>
      </w:r>
      <w:r w:rsidRPr="00D72340">
        <w:rPr>
          <w:rFonts w:eastAsia="Calibri"/>
          <w:w w:val="99"/>
          <w:sz w:val="28"/>
          <w:szCs w:val="28"/>
        </w:rPr>
        <w:t>s</w:t>
      </w:r>
      <w:r w:rsidRPr="00D72340">
        <w:rPr>
          <w:rFonts w:eastAsia="Calibri"/>
          <w:sz w:val="28"/>
          <w:szCs w:val="28"/>
        </w:rPr>
        <w:t xml:space="preserve"> </w:t>
      </w:r>
      <w:proofErr w:type="spellStart"/>
      <w:r w:rsidRPr="00D72340">
        <w:rPr>
          <w:rFonts w:eastAsia="Calibri"/>
          <w:w w:val="99"/>
          <w:sz w:val="28"/>
          <w:szCs w:val="28"/>
        </w:rPr>
        <w:t>osnovnim</w:t>
      </w:r>
      <w:proofErr w:type="spellEnd"/>
      <w:r w:rsidRPr="00D72340">
        <w:rPr>
          <w:rFonts w:eastAsia="Calibri"/>
          <w:sz w:val="28"/>
          <w:szCs w:val="28"/>
        </w:rPr>
        <w:t xml:space="preserve"> </w:t>
      </w:r>
      <w:proofErr w:type="spellStart"/>
      <w:r w:rsidRPr="00D72340">
        <w:rPr>
          <w:rFonts w:eastAsia="Calibri"/>
          <w:w w:val="99"/>
          <w:sz w:val="28"/>
          <w:szCs w:val="28"/>
        </w:rPr>
        <w:t>pojmovima</w:t>
      </w:r>
      <w:proofErr w:type="spellEnd"/>
      <w:r w:rsidRPr="00D72340">
        <w:rPr>
          <w:rFonts w:eastAsia="Calibri"/>
          <w:sz w:val="28"/>
          <w:szCs w:val="28"/>
        </w:rPr>
        <w:t xml:space="preserve"> </w:t>
      </w:r>
      <w:proofErr w:type="spellStart"/>
      <w:r w:rsidRPr="00D72340">
        <w:rPr>
          <w:rFonts w:eastAsia="Calibri"/>
          <w:w w:val="99"/>
          <w:sz w:val="28"/>
          <w:szCs w:val="28"/>
        </w:rPr>
        <w:t>iz</w:t>
      </w:r>
      <w:proofErr w:type="spellEnd"/>
      <w:r w:rsidRPr="00D72340">
        <w:rPr>
          <w:rFonts w:eastAsia="Calibri"/>
          <w:sz w:val="28"/>
          <w:szCs w:val="28"/>
        </w:rPr>
        <w:t xml:space="preserve"> </w:t>
      </w:r>
      <w:proofErr w:type="spellStart"/>
      <w:r w:rsidRPr="00D72340">
        <w:rPr>
          <w:rFonts w:eastAsia="Calibri"/>
          <w:w w:val="99"/>
          <w:sz w:val="28"/>
          <w:szCs w:val="28"/>
        </w:rPr>
        <w:t>područja</w:t>
      </w:r>
      <w:proofErr w:type="spellEnd"/>
      <w:r w:rsidRPr="00D72340">
        <w:rPr>
          <w:rFonts w:eastAsia="Calibri"/>
          <w:sz w:val="28"/>
          <w:szCs w:val="28"/>
        </w:rPr>
        <w:t xml:space="preserve"> </w:t>
      </w:r>
      <w:proofErr w:type="spellStart"/>
      <w:r w:rsidRPr="00D72340">
        <w:rPr>
          <w:rFonts w:eastAsia="Calibri"/>
          <w:w w:val="99"/>
          <w:sz w:val="28"/>
          <w:szCs w:val="28"/>
        </w:rPr>
        <w:t>financija</w:t>
      </w:r>
      <w:proofErr w:type="spellEnd"/>
      <w:r w:rsidRPr="00D72340">
        <w:rPr>
          <w:rFonts w:eastAsia="Calibri"/>
          <w:sz w:val="28"/>
          <w:szCs w:val="28"/>
        </w:rPr>
        <w:t xml:space="preserve">  </w:t>
      </w:r>
      <w:proofErr w:type="spellStart"/>
      <w:r w:rsidRPr="00D72340">
        <w:rPr>
          <w:rFonts w:eastAsia="Calibri"/>
          <w:w w:val="99"/>
          <w:sz w:val="28"/>
          <w:szCs w:val="28"/>
        </w:rPr>
        <w:t>lokalne</w:t>
      </w:r>
      <w:proofErr w:type="spellEnd"/>
      <w:r w:rsidRPr="00D72340">
        <w:rPr>
          <w:rFonts w:eastAsia="Calibri"/>
          <w:sz w:val="28"/>
          <w:szCs w:val="28"/>
        </w:rPr>
        <w:t xml:space="preserve"> </w:t>
      </w:r>
      <w:proofErr w:type="spellStart"/>
      <w:r w:rsidRPr="00D72340">
        <w:rPr>
          <w:rFonts w:eastAsia="Calibri"/>
          <w:w w:val="99"/>
          <w:sz w:val="28"/>
          <w:szCs w:val="28"/>
        </w:rPr>
        <w:t>i</w:t>
      </w:r>
      <w:proofErr w:type="spellEnd"/>
      <w:r w:rsidRPr="00D72340">
        <w:rPr>
          <w:rFonts w:eastAsia="Calibri"/>
          <w:sz w:val="28"/>
          <w:szCs w:val="28"/>
        </w:rPr>
        <w:t xml:space="preserve"> </w:t>
      </w:r>
      <w:proofErr w:type="spellStart"/>
      <w:r w:rsidRPr="00D72340">
        <w:rPr>
          <w:rFonts w:eastAsia="Calibri"/>
          <w:w w:val="99"/>
          <w:sz w:val="28"/>
          <w:szCs w:val="28"/>
        </w:rPr>
        <w:t>područne</w:t>
      </w:r>
      <w:proofErr w:type="spellEnd"/>
      <w:r w:rsidRPr="00D72340">
        <w:rPr>
          <w:rFonts w:eastAsia="Calibri"/>
          <w:sz w:val="28"/>
          <w:szCs w:val="28"/>
        </w:rPr>
        <w:t xml:space="preserve"> </w:t>
      </w:r>
      <w:r w:rsidRPr="00D72340">
        <w:rPr>
          <w:rFonts w:eastAsia="Calibri"/>
          <w:w w:val="99"/>
          <w:sz w:val="28"/>
          <w:szCs w:val="28"/>
        </w:rPr>
        <w:t>(</w:t>
      </w:r>
      <w:proofErr w:type="spellStart"/>
      <w:r w:rsidRPr="00D72340">
        <w:rPr>
          <w:rFonts w:eastAsia="Calibri"/>
          <w:w w:val="99"/>
          <w:sz w:val="28"/>
          <w:szCs w:val="28"/>
        </w:rPr>
        <w:t>regionalne</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samouprave</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sadržajem</w:t>
      </w:r>
      <w:proofErr w:type="spellEnd"/>
      <w:r w:rsidRPr="00D72340">
        <w:rPr>
          <w:rFonts w:eastAsia="Calibri"/>
          <w:sz w:val="28"/>
          <w:szCs w:val="28"/>
        </w:rPr>
        <w:t xml:space="preserve"> </w:t>
      </w:r>
      <w:proofErr w:type="spellStart"/>
      <w:r w:rsidRPr="00D72340">
        <w:rPr>
          <w:rFonts w:eastAsia="Calibri"/>
          <w:w w:val="99"/>
          <w:sz w:val="28"/>
          <w:szCs w:val="28"/>
        </w:rPr>
        <w:t>proračuna</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raspoloživim</w:t>
      </w:r>
      <w:proofErr w:type="spellEnd"/>
      <w:r w:rsidRPr="00D72340">
        <w:rPr>
          <w:rFonts w:eastAsia="Calibri"/>
          <w:sz w:val="28"/>
          <w:szCs w:val="28"/>
        </w:rPr>
        <w:t xml:space="preserve"> </w:t>
      </w:r>
      <w:proofErr w:type="spellStart"/>
      <w:r w:rsidRPr="00D72340">
        <w:rPr>
          <w:rFonts w:eastAsia="Calibri"/>
          <w:w w:val="99"/>
          <w:sz w:val="28"/>
          <w:szCs w:val="28"/>
        </w:rPr>
        <w:t>izvorima</w:t>
      </w:r>
      <w:proofErr w:type="spellEnd"/>
      <w:r w:rsidRPr="00D72340">
        <w:rPr>
          <w:rFonts w:eastAsia="Calibri"/>
          <w:sz w:val="28"/>
          <w:szCs w:val="28"/>
        </w:rPr>
        <w:t xml:space="preserve"> </w:t>
      </w:r>
      <w:proofErr w:type="spellStart"/>
      <w:r w:rsidRPr="00D72340">
        <w:rPr>
          <w:rFonts w:eastAsia="Calibri"/>
          <w:w w:val="99"/>
          <w:sz w:val="28"/>
          <w:szCs w:val="28"/>
        </w:rPr>
        <w:t>financiranja</w:t>
      </w:r>
      <w:proofErr w:type="spellEnd"/>
      <w:r w:rsidRPr="00D72340">
        <w:rPr>
          <w:rFonts w:eastAsia="Calibri"/>
          <w:sz w:val="28"/>
          <w:szCs w:val="28"/>
        </w:rPr>
        <w:t xml:space="preserve"> </w:t>
      </w:r>
      <w:proofErr w:type="spellStart"/>
      <w:r w:rsidRPr="00D72340">
        <w:rPr>
          <w:rFonts w:eastAsia="Calibri"/>
          <w:w w:val="99"/>
          <w:sz w:val="28"/>
          <w:szCs w:val="28"/>
        </w:rPr>
        <w:t>i</w:t>
      </w:r>
      <w:proofErr w:type="spellEnd"/>
      <w:r w:rsidRPr="00D72340">
        <w:rPr>
          <w:rFonts w:eastAsia="Calibri"/>
          <w:sz w:val="28"/>
          <w:szCs w:val="28"/>
        </w:rPr>
        <w:t xml:space="preserve"> </w:t>
      </w:r>
      <w:proofErr w:type="spellStart"/>
      <w:r w:rsidRPr="00D72340">
        <w:rPr>
          <w:rFonts w:eastAsia="Calibri"/>
          <w:w w:val="99"/>
          <w:sz w:val="28"/>
          <w:szCs w:val="28"/>
        </w:rPr>
        <w:t>prijedlogom</w:t>
      </w:r>
      <w:proofErr w:type="spellEnd"/>
      <w:r w:rsidRPr="00D72340">
        <w:rPr>
          <w:rFonts w:eastAsia="Calibri"/>
          <w:sz w:val="28"/>
          <w:szCs w:val="28"/>
        </w:rPr>
        <w:t xml:space="preserve"> </w:t>
      </w:r>
      <w:proofErr w:type="spellStart"/>
      <w:r w:rsidRPr="00D72340">
        <w:rPr>
          <w:rFonts w:eastAsia="Calibri"/>
          <w:w w:val="99"/>
          <w:sz w:val="28"/>
          <w:szCs w:val="28"/>
        </w:rPr>
        <w:t>ključnih</w:t>
      </w:r>
      <w:proofErr w:type="spellEnd"/>
      <w:r w:rsidRPr="00D72340">
        <w:rPr>
          <w:rFonts w:eastAsia="Calibri"/>
          <w:sz w:val="28"/>
          <w:szCs w:val="28"/>
        </w:rPr>
        <w:t xml:space="preserve"> </w:t>
      </w:r>
      <w:proofErr w:type="spellStart"/>
      <w:r w:rsidRPr="00D72340">
        <w:rPr>
          <w:rFonts w:eastAsia="Calibri"/>
          <w:w w:val="99"/>
          <w:sz w:val="28"/>
          <w:szCs w:val="28"/>
        </w:rPr>
        <w:t>programa</w:t>
      </w:r>
      <w:proofErr w:type="spellEnd"/>
      <w:r w:rsidRPr="00D72340">
        <w:rPr>
          <w:rFonts w:eastAsia="Calibri"/>
          <w:w w:val="99"/>
          <w:sz w:val="28"/>
          <w:szCs w:val="28"/>
        </w:rPr>
        <w:t>,</w:t>
      </w:r>
      <w:r w:rsidRPr="00D72340">
        <w:rPr>
          <w:rFonts w:eastAsia="Calibri"/>
          <w:sz w:val="28"/>
          <w:szCs w:val="28"/>
        </w:rPr>
        <w:t xml:space="preserve"> </w:t>
      </w:r>
      <w:proofErr w:type="spellStart"/>
      <w:r w:rsidRPr="00D72340">
        <w:rPr>
          <w:rFonts w:eastAsia="Calibri"/>
          <w:w w:val="99"/>
          <w:sz w:val="28"/>
          <w:szCs w:val="28"/>
        </w:rPr>
        <w:t>projekata</w:t>
      </w:r>
      <w:proofErr w:type="spellEnd"/>
      <w:r w:rsidRPr="00D72340">
        <w:rPr>
          <w:rFonts w:eastAsia="Calibri"/>
          <w:sz w:val="28"/>
          <w:szCs w:val="28"/>
        </w:rPr>
        <w:t xml:space="preserve"> </w:t>
      </w:r>
      <w:proofErr w:type="spellStart"/>
      <w:r w:rsidRPr="00D72340">
        <w:rPr>
          <w:rFonts w:eastAsia="Calibri"/>
          <w:w w:val="99"/>
          <w:sz w:val="28"/>
          <w:szCs w:val="28"/>
        </w:rPr>
        <w:t>i</w:t>
      </w:r>
      <w:proofErr w:type="spellEnd"/>
      <w:r w:rsidRPr="00D72340">
        <w:rPr>
          <w:rFonts w:eastAsia="Calibri"/>
          <w:sz w:val="28"/>
          <w:szCs w:val="28"/>
        </w:rPr>
        <w:t xml:space="preserve"> </w:t>
      </w:r>
      <w:proofErr w:type="spellStart"/>
      <w:r w:rsidRPr="00D72340">
        <w:rPr>
          <w:rFonts w:eastAsia="Calibri"/>
          <w:w w:val="99"/>
          <w:sz w:val="28"/>
          <w:szCs w:val="28"/>
        </w:rPr>
        <w:t>aktivnosti</w:t>
      </w:r>
      <w:proofErr w:type="spellEnd"/>
      <w:r w:rsidRPr="00D72340">
        <w:rPr>
          <w:rFonts w:eastAsia="Calibri"/>
          <w:sz w:val="28"/>
          <w:szCs w:val="28"/>
        </w:rPr>
        <w:t xml:space="preserve"> </w:t>
      </w:r>
      <w:proofErr w:type="spellStart"/>
      <w:r w:rsidRPr="00D72340">
        <w:rPr>
          <w:rFonts w:eastAsia="Calibri"/>
          <w:w w:val="99"/>
          <w:sz w:val="28"/>
          <w:szCs w:val="28"/>
        </w:rPr>
        <w:t>koje</w:t>
      </w:r>
      <w:proofErr w:type="spellEnd"/>
      <w:r w:rsidRPr="00D72340">
        <w:rPr>
          <w:rFonts w:eastAsia="Calibri"/>
          <w:sz w:val="28"/>
          <w:szCs w:val="28"/>
        </w:rPr>
        <w:t xml:space="preserve"> </w:t>
      </w:r>
      <w:r w:rsidRPr="00D72340">
        <w:rPr>
          <w:rFonts w:eastAsia="Calibri"/>
          <w:w w:val="99"/>
          <w:sz w:val="28"/>
          <w:szCs w:val="28"/>
        </w:rPr>
        <w:t>se</w:t>
      </w:r>
      <w:r w:rsidRPr="00D72340">
        <w:rPr>
          <w:rFonts w:eastAsia="Calibri"/>
          <w:sz w:val="28"/>
          <w:szCs w:val="28"/>
        </w:rPr>
        <w:t xml:space="preserve"> </w:t>
      </w:r>
      <w:proofErr w:type="spellStart"/>
      <w:r w:rsidRPr="00D72340">
        <w:rPr>
          <w:rFonts w:eastAsia="Calibri"/>
          <w:w w:val="99"/>
          <w:sz w:val="28"/>
          <w:szCs w:val="28"/>
        </w:rPr>
        <w:t>planiraju</w:t>
      </w:r>
      <w:proofErr w:type="spellEnd"/>
      <w:r w:rsidRPr="00D72340">
        <w:rPr>
          <w:rFonts w:eastAsia="Calibri"/>
          <w:sz w:val="28"/>
          <w:szCs w:val="28"/>
        </w:rPr>
        <w:t xml:space="preserve"> </w:t>
      </w:r>
      <w:proofErr w:type="spellStart"/>
      <w:r w:rsidRPr="00D72340">
        <w:rPr>
          <w:rFonts w:eastAsia="Calibri"/>
          <w:w w:val="99"/>
          <w:sz w:val="28"/>
          <w:szCs w:val="28"/>
        </w:rPr>
        <w:t>financirati</w:t>
      </w:r>
      <w:proofErr w:type="spellEnd"/>
      <w:r w:rsidRPr="00D72340">
        <w:rPr>
          <w:rFonts w:eastAsia="Calibri"/>
          <w:sz w:val="28"/>
          <w:szCs w:val="28"/>
        </w:rPr>
        <w:t xml:space="preserve"> </w:t>
      </w:r>
      <w:proofErr w:type="spellStart"/>
      <w:r w:rsidRPr="00D72340">
        <w:rPr>
          <w:rFonts w:eastAsia="Calibri"/>
          <w:w w:val="99"/>
          <w:sz w:val="28"/>
          <w:szCs w:val="28"/>
        </w:rPr>
        <w:t>iz</w:t>
      </w:r>
      <w:proofErr w:type="spellEnd"/>
      <w:r w:rsidRPr="00D72340">
        <w:rPr>
          <w:rFonts w:eastAsia="Calibri"/>
          <w:sz w:val="28"/>
          <w:szCs w:val="28"/>
        </w:rPr>
        <w:t xml:space="preserve"> </w:t>
      </w:r>
      <w:proofErr w:type="spellStart"/>
      <w:r w:rsidRPr="00D72340">
        <w:rPr>
          <w:rFonts w:eastAsia="Calibri"/>
          <w:w w:val="99"/>
          <w:sz w:val="28"/>
          <w:szCs w:val="28"/>
        </w:rPr>
        <w:t>tih</w:t>
      </w:r>
      <w:proofErr w:type="spellEnd"/>
      <w:r w:rsidRPr="00D72340">
        <w:rPr>
          <w:rFonts w:eastAsia="Calibri"/>
          <w:sz w:val="28"/>
          <w:szCs w:val="28"/>
        </w:rPr>
        <w:t xml:space="preserve"> </w:t>
      </w:r>
      <w:proofErr w:type="spellStart"/>
      <w:r w:rsidRPr="00D72340">
        <w:rPr>
          <w:rFonts w:eastAsia="Calibri"/>
          <w:w w:val="99"/>
          <w:sz w:val="28"/>
          <w:szCs w:val="28"/>
        </w:rPr>
        <w:t>izvora</w:t>
      </w:r>
      <w:proofErr w:type="spellEnd"/>
      <w:r w:rsidRPr="00D72340">
        <w:rPr>
          <w:rFonts w:eastAsia="Calibri"/>
          <w:sz w:val="28"/>
          <w:szCs w:val="28"/>
        </w:rPr>
        <w:t xml:space="preserve"> </w:t>
      </w:r>
      <w:r w:rsidRPr="00D72340">
        <w:rPr>
          <w:rFonts w:eastAsia="Calibri"/>
          <w:w w:val="99"/>
          <w:sz w:val="28"/>
          <w:szCs w:val="28"/>
        </w:rPr>
        <w:t>u</w:t>
      </w:r>
      <w:r w:rsidRPr="00D72340">
        <w:rPr>
          <w:rFonts w:eastAsia="Calibri"/>
          <w:sz w:val="28"/>
          <w:szCs w:val="28"/>
        </w:rPr>
        <w:t xml:space="preserve"> </w:t>
      </w:r>
      <w:proofErr w:type="spellStart"/>
      <w:r w:rsidRPr="00D72340">
        <w:rPr>
          <w:rFonts w:eastAsia="Calibri"/>
          <w:w w:val="99"/>
          <w:sz w:val="28"/>
          <w:szCs w:val="28"/>
        </w:rPr>
        <w:t>srednjoročnom</w:t>
      </w:r>
      <w:proofErr w:type="spellEnd"/>
      <w:r w:rsidRPr="00D72340">
        <w:rPr>
          <w:rFonts w:eastAsia="Calibri"/>
          <w:sz w:val="28"/>
          <w:szCs w:val="28"/>
        </w:rPr>
        <w:t xml:space="preserve"> </w:t>
      </w:r>
      <w:proofErr w:type="spellStart"/>
      <w:r w:rsidRPr="00D72340">
        <w:rPr>
          <w:rFonts w:eastAsia="Calibri"/>
          <w:w w:val="99"/>
          <w:sz w:val="28"/>
          <w:szCs w:val="28"/>
        </w:rPr>
        <w:t>razdoblju</w:t>
      </w:r>
      <w:proofErr w:type="spellEnd"/>
      <w:r w:rsidRPr="00D72340">
        <w:rPr>
          <w:rFonts w:eastAsia="Calibri"/>
          <w:w w:val="99"/>
          <w:sz w:val="28"/>
          <w:szCs w:val="28"/>
        </w:rPr>
        <w:t>.</w:t>
      </w:r>
    </w:p>
    <w:p w14:paraId="377883C1" w14:textId="211DBE77" w:rsidR="00D72340" w:rsidRDefault="00D72340" w:rsidP="00D72340">
      <w:pPr>
        <w:tabs>
          <w:tab w:val="left" w:pos="660"/>
        </w:tabs>
        <w:ind w:right="63"/>
        <w:jc w:val="both"/>
        <w:rPr>
          <w:rFonts w:eastAsia="Calibri"/>
          <w:w w:val="99"/>
          <w:sz w:val="28"/>
          <w:szCs w:val="28"/>
        </w:rPr>
      </w:pPr>
    </w:p>
    <w:p w14:paraId="0D2091DB" w14:textId="4B529783" w:rsidR="00D72340" w:rsidRPr="00D72340" w:rsidRDefault="00D72340" w:rsidP="00D72340">
      <w:pPr>
        <w:pStyle w:val="Odlomakpopisa"/>
        <w:numPr>
          <w:ilvl w:val="0"/>
          <w:numId w:val="2"/>
        </w:numPr>
        <w:tabs>
          <w:tab w:val="left" w:pos="660"/>
        </w:tabs>
        <w:ind w:right="63"/>
        <w:jc w:val="both"/>
        <w:rPr>
          <w:rFonts w:eastAsia="Calibri"/>
          <w:b/>
          <w:bCs/>
          <w:w w:val="99"/>
          <w:sz w:val="28"/>
          <w:szCs w:val="28"/>
        </w:rPr>
      </w:pPr>
      <w:r w:rsidRPr="00D72340">
        <w:rPr>
          <w:rFonts w:eastAsia="Calibri"/>
          <w:b/>
          <w:bCs/>
          <w:w w:val="99"/>
          <w:sz w:val="28"/>
          <w:szCs w:val="28"/>
        </w:rPr>
        <w:t>VAŽNO JE ZNATI</w:t>
      </w:r>
    </w:p>
    <w:p w14:paraId="2EC2992A" w14:textId="77777777" w:rsidR="009D3913" w:rsidRPr="009D3913" w:rsidRDefault="009D3913" w:rsidP="009D3913">
      <w:pPr>
        <w:tabs>
          <w:tab w:val="left" w:pos="660"/>
        </w:tabs>
        <w:ind w:right="63"/>
        <w:jc w:val="both"/>
        <w:rPr>
          <w:rFonts w:eastAsia="Calibri"/>
          <w:w w:val="99"/>
          <w:sz w:val="28"/>
          <w:szCs w:val="28"/>
        </w:rPr>
      </w:pPr>
    </w:p>
    <w:p w14:paraId="66248BE2" w14:textId="77777777" w:rsidR="00D72340" w:rsidRDefault="00D72340" w:rsidP="00D72340">
      <w:pPr>
        <w:tabs>
          <w:tab w:val="left" w:pos="660"/>
        </w:tabs>
        <w:ind w:left="675" w:right="76" w:hanging="567"/>
        <w:rPr>
          <w:rFonts w:eastAsia="Calibri"/>
          <w:b/>
          <w:w w:val="99"/>
          <w:sz w:val="28"/>
          <w:szCs w:val="28"/>
        </w:rPr>
      </w:pPr>
      <w:proofErr w:type="spellStart"/>
      <w:r w:rsidRPr="00D72340">
        <w:rPr>
          <w:rFonts w:eastAsia="Calibri"/>
          <w:w w:val="99"/>
          <w:sz w:val="28"/>
          <w:szCs w:val="28"/>
        </w:rPr>
        <w:t>Jedno</w:t>
      </w:r>
      <w:proofErr w:type="spellEnd"/>
      <w:r w:rsidRPr="00D72340">
        <w:rPr>
          <w:rFonts w:eastAsia="Calibri"/>
          <w:sz w:val="28"/>
          <w:szCs w:val="28"/>
        </w:rPr>
        <w:t xml:space="preserve"> </w:t>
      </w:r>
      <w:r w:rsidRPr="00D72340">
        <w:rPr>
          <w:rFonts w:eastAsia="Calibri"/>
          <w:w w:val="99"/>
          <w:sz w:val="28"/>
          <w:szCs w:val="28"/>
        </w:rPr>
        <w:t>od</w:t>
      </w:r>
      <w:r w:rsidRPr="00D72340">
        <w:rPr>
          <w:rFonts w:eastAsia="Calibri"/>
          <w:sz w:val="28"/>
          <w:szCs w:val="28"/>
        </w:rPr>
        <w:t xml:space="preserve"> </w:t>
      </w:r>
      <w:proofErr w:type="spellStart"/>
      <w:r w:rsidRPr="00D72340">
        <w:rPr>
          <w:rFonts w:eastAsia="Calibri"/>
          <w:w w:val="99"/>
          <w:sz w:val="28"/>
          <w:szCs w:val="28"/>
        </w:rPr>
        <w:t>najvažnijih</w:t>
      </w:r>
      <w:proofErr w:type="spellEnd"/>
      <w:r w:rsidRPr="00D72340">
        <w:rPr>
          <w:rFonts w:eastAsia="Calibri"/>
          <w:sz w:val="28"/>
          <w:szCs w:val="28"/>
        </w:rPr>
        <w:t xml:space="preserve"> </w:t>
      </w:r>
      <w:proofErr w:type="spellStart"/>
      <w:r w:rsidRPr="00D72340">
        <w:rPr>
          <w:rFonts w:eastAsia="Calibri"/>
          <w:w w:val="99"/>
          <w:sz w:val="28"/>
          <w:szCs w:val="28"/>
        </w:rPr>
        <w:t>načela</w:t>
      </w:r>
      <w:proofErr w:type="spellEnd"/>
      <w:r w:rsidRPr="00D72340">
        <w:rPr>
          <w:rFonts w:eastAsia="Calibri"/>
          <w:sz w:val="28"/>
          <w:szCs w:val="28"/>
        </w:rPr>
        <w:t xml:space="preserve"> </w:t>
      </w:r>
      <w:proofErr w:type="spellStart"/>
      <w:r w:rsidRPr="00D72340">
        <w:rPr>
          <w:rFonts w:eastAsia="Calibri"/>
          <w:w w:val="99"/>
          <w:sz w:val="28"/>
          <w:szCs w:val="28"/>
        </w:rPr>
        <w:t>Proračuna</w:t>
      </w:r>
      <w:proofErr w:type="spellEnd"/>
      <w:r w:rsidRPr="00D72340">
        <w:rPr>
          <w:rFonts w:eastAsia="Calibri"/>
          <w:sz w:val="28"/>
          <w:szCs w:val="28"/>
        </w:rPr>
        <w:t xml:space="preserve"> </w:t>
      </w:r>
      <w:r w:rsidRPr="00D72340">
        <w:rPr>
          <w:rFonts w:eastAsia="Calibri"/>
          <w:w w:val="99"/>
          <w:sz w:val="28"/>
          <w:szCs w:val="28"/>
        </w:rPr>
        <w:t>je</w:t>
      </w:r>
      <w:r w:rsidRPr="00D72340">
        <w:rPr>
          <w:rFonts w:eastAsia="Calibri"/>
          <w:sz w:val="28"/>
          <w:szCs w:val="28"/>
        </w:rPr>
        <w:t xml:space="preserve"> </w:t>
      </w:r>
      <w:r w:rsidRPr="00D72340">
        <w:rPr>
          <w:rFonts w:eastAsia="Calibri"/>
          <w:w w:val="99"/>
          <w:sz w:val="28"/>
          <w:szCs w:val="28"/>
        </w:rPr>
        <w:t>da</w:t>
      </w:r>
      <w:r w:rsidRPr="00D72340">
        <w:rPr>
          <w:rFonts w:eastAsia="Calibri"/>
          <w:sz w:val="28"/>
          <w:szCs w:val="28"/>
        </w:rPr>
        <w:t xml:space="preserve"> </w:t>
      </w:r>
      <w:proofErr w:type="spellStart"/>
      <w:r w:rsidRPr="00D72340">
        <w:rPr>
          <w:rFonts w:eastAsia="Calibri"/>
          <w:w w:val="99"/>
          <w:sz w:val="28"/>
          <w:szCs w:val="28"/>
        </w:rPr>
        <w:t>isti</w:t>
      </w:r>
      <w:proofErr w:type="spellEnd"/>
      <w:r w:rsidRPr="00D72340">
        <w:rPr>
          <w:rFonts w:eastAsia="Calibri"/>
          <w:sz w:val="28"/>
          <w:szCs w:val="28"/>
        </w:rPr>
        <w:t xml:space="preserve"> </w:t>
      </w:r>
      <w:r w:rsidRPr="00D72340">
        <w:rPr>
          <w:rFonts w:eastAsia="Calibri"/>
          <w:w w:val="99"/>
          <w:sz w:val="28"/>
          <w:szCs w:val="28"/>
        </w:rPr>
        <w:t>mora</w:t>
      </w:r>
      <w:r w:rsidRPr="00D72340">
        <w:rPr>
          <w:rFonts w:eastAsia="Calibri"/>
          <w:sz w:val="28"/>
          <w:szCs w:val="28"/>
        </w:rPr>
        <w:t xml:space="preserve"> </w:t>
      </w:r>
      <w:proofErr w:type="spellStart"/>
      <w:r w:rsidRPr="00D72340">
        <w:rPr>
          <w:rFonts w:eastAsia="Calibri"/>
          <w:w w:val="99"/>
          <w:sz w:val="28"/>
          <w:szCs w:val="28"/>
        </w:rPr>
        <w:t>biti</w:t>
      </w:r>
      <w:proofErr w:type="spellEnd"/>
      <w:r w:rsidRPr="00D72340">
        <w:rPr>
          <w:rFonts w:eastAsia="Calibri"/>
          <w:sz w:val="28"/>
          <w:szCs w:val="28"/>
        </w:rPr>
        <w:t xml:space="preserve"> </w:t>
      </w:r>
      <w:proofErr w:type="spellStart"/>
      <w:r w:rsidRPr="00D72340">
        <w:rPr>
          <w:rFonts w:eastAsia="Calibri"/>
          <w:b/>
          <w:w w:val="99"/>
          <w:sz w:val="28"/>
          <w:szCs w:val="28"/>
        </w:rPr>
        <w:t>uravnotežen</w:t>
      </w:r>
      <w:proofErr w:type="spellEnd"/>
      <w:r>
        <w:rPr>
          <w:rFonts w:eastAsia="Calibri"/>
          <w:b/>
          <w:w w:val="99"/>
          <w:sz w:val="28"/>
          <w:szCs w:val="28"/>
        </w:rPr>
        <w:t>.</w:t>
      </w:r>
      <w:r w:rsidRPr="00D72340">
        <w:rPr>
          <w:rFonts w:eastAsia="Calibri"/>
          <w:b/>
          <w:w w:val="99"/>
          <w:sz w:val="28"/>
          <w:szCs w:val="28"/>
        </w:rPr>
        <w:t xml:space="preserve"> </w:t>
      </w:r>
    </w:p>
    <w:p w14:paraId="182E0B19" w14:textId="77777777" w:rsidR="00D72340" w:rsidRDefault="00D72340" w:rsidP="00D72340">
      <w:pPr>
        <w:tabs>
          <w:tab w:val="left" w:pos="660"/>
        </w:tabs>
        <w:ind w:left="675" w:right="76" w:hanging="567"/>
        <w:rPr>
          <w:rFonts w:eastAsia="Calibri"/>
          <w:sz w:val="28"/>
          <w:szCs w:val="28"/>
        </w:rPr>
      </w:pPr>
      <w:proofErr w:type="spellStart"/>
      <w:r w:rsidRPr="00D72340">
        <w:rPr>
          <w:rFonts w:eastAsia="Calibri"/>
          <w:bCs/>
          <w:w w:val="99"/>
          <w:sz w:val="28"/>
          <w:szCs w:val="28"/>
        </w:rPr>
        <w:t>U</w:t>
      </w:r>
      <w:r w:rsidRPr="00D72340">
        <w:rPr>
          <w:rFonts w:eastAsia="Calibri"/>
          <w:w w:val="99"/>
          <w:sz w:val="28"/>
          <w:szCs w:val="28"/>
        </w:rPr>
        <w:t>kupna</w:t>
      </w:r>
      <w:proofErr w:type="spellEnd"/>
      <w:r w:rsidRPr="00D72340">
        <w:rPr>
          <w:rFonts w:eastAsia="Calibri"/>
          <w:sz w:val="28"/>
          <w:szCs w:val="28"/>
        </w:rPr>
        <w:t xml:space="preserve"> </w:t>
      </w:r>
      <w:proofErr w:type="spellStart"/>
      <w:r w:rsidRPr="00D72340">
        <w:rPr>
          <w:rFonts w:eastAsia="Calibri"/>
          <w:w w:val="99"/>
          <w:sz w:val="28"/>
          <w:szCs w:val="28"/>
        </w:rPr>
        <w:t>visina</w:t>
      </w:r>
      <w:proofErr w:type="spellEnd"/>
      <w:r w:rsidRPr="00D72340">
        <w:rPr>
          <w:rFonts w:eastAsia="Calibri"/>
          <w:sz w:val="28"/>
          <w:szCs w:val="28"/>
        </w:rPr>
        <w:t xml:space="preserve"> </w:t>
      </w:r>
      <w:proofErr w:type="spellStart"/>
      <w:r w:rsidRPr="00D72340">
        <w:rPr>
          <w:rFonts w:eastAsia="Calibri"/>
          <w:w w:val="99"/>
          <w:sz w:val="28"/>
          <w:szCs w:val="28"/>
        </w:rPr>
        <w:t>planiranih</w:t>
      </w:r>
      <w:proofErr w:type="spellEnd"/>
      <w:r w:rsidRPr="00D72340">
        <w:rPr>
          <w:rFonts w:eastAsia="Calibri"/>
          <w:sz w:val="28"/>
          <w:szCs w:val="28"/>
        </w:rPr>
        <w:t xml:space="preserve"> </w:t>
      </w:r>
      <w:proofErr w:type="spellStart"/>
      <w:r w:rsidRPr="00D72340">
        <w:rPr>
          <w:rFonts w:eastAsia="Calibri"/>
          <w:w w:val="99"/>
          <w:sz w:val="28"/>
          <w:szCs w:val="28"/>
        </w:rPr>
        <w:t>prihoda</w:t>
      </w:r>
      <w:proofErr w:type="spellEnd"/>
      <w:r w:rsidRPr="00D72340">
        <w:rPr>
          <w:rFonts w:eastAsia="Calibri"/>
          <w:sz w:val="28"/>
          <w:szCs w:val="28"/>
        </w:rPr>
        <w:t xml:space="preserve"> </w:t>
      </w:r>
      <w:r w:rsidRPr="00D72340">
        <w:rPr>
          <w:rFonts w:eastAsia="Calibri"/>
          <w:w w:val="99"/>
          <w:sz w:val="28"/>
          <w:szCs w:val="28"/>
        </w:rPr>
        <w:t>mora</w:t>
      </w:r>
      <w:r w:rsidRPr="00D72340">
        <w:rPr>
          <w:rFonts w:eastAsia="Calibri"/>
          <w:sz w:val="28"/>
          <w:szCs w:val="28"/>
        </w:rPr>
        <w:t xml:space="preserve"> </w:t>
      </w:r>
      <w:proofErr w:type="spellStart"/>
      <w:r w:rsidRPr="00D72340">
        <w:rPr>
          <w:rFonts w:eastAsia="Calibri"/>
          <w:w w:val="99"/>
          <w:sz w:val="28"/>
          <w:szCs w:val="28"/>
        </w:rPr>
        <w:t>biti</w:t>
      </w:r>
      <w:proofErr w:type="spellEnd"/>
      <w:r w:rsidRPr="00D72340">
        <w:rPr>
          <w:rFonts w:eastAsia="Calibri"/>
          <w:sz w:val="28"/>
          <w:szCs w:val="28"/>
        </w:rPr>
        <w:t xml:space="preserve"> </w:t>
      </w:r>
      <w:proofErr w:type="spellStart"/>
      <w:r w:rsidRPr="00D72340">
        <w:rPr>
          <w:rFonts w:eastAsia="Calibri"/>
          <w:w w:val="99"/>
          <w:sz w:val="28"/>
          <w:szCs w:val="28"/>
        </w:rPr>
        <w:t>istovjetna</w:t>
      </w:r>
      <w:proofErr w:type="spellEnd"/>
      <w:r w:rsidRPr="00D72340">
        <w:rPr>
          <w:rFonts w:eastAsia="Calibri"/>
          <w:sz w:val="28"/>
          <w:szCs w:val="28"/>
        </w:rPr>
        <w:t xml:space="preserve"> </w:t>
      </w:r>
      <w:proofErr w:type="spellStart"/>
      <w:r w:rsidRPr="00D72340">
        <w:rPr>
          <w:rFonts w:eastAsia="Calibri"/>
          <w:w w:val="99"/>
          <w:sz w:val="28"/>
          <w:szCs w:val="28"/>
        </w:rPr>
        <w:t>ukupnoj</w:t>
      </w:r>
      <w:proofErr w:type="spellEnd"/>
      <w:r w:rsidRPr="00D72340">
        <w:rPr>
          <w:rFonts w:eastAsia="Calibri"/>
          <w:sz w:val="28"/>
          <w:szCs w:val="28"/>
        </w:rPr>
        <w:t xml:space="preserve"> </w:t>
      </w:r>
      <w:proofErr w:type="spellStart"/>
      <w:r w:rsidRPr="00D72340">
        <w:rPr>
          <w:rFonts w:eastAsia="Calibri"/>
          <w:w w:val="99"/>
          <w:sz w:val="28"/>
          <w:szCs w:val="28"/>
        </w:rPr>
        <w:t>visini</w:t>
      </w:r>
      <w:proofErr w:type="spellEnd"/>
      <w:r w:rsidRPr="00D72340">
        <w:rPr>
          <w:rFonts w:eastAsia="Calibri"/>
          <w:sz w:val="28"/>
          <w:szCs w:val="28"/>
        </w:rPr>
        <w:t xml:space="preserve"> </w:t>
      </w:r>
      <w:proofErr w:type="spellStart"/>
      <w:r w:rsidRPr="00D72340">
        <w:rPr>
          <w:rFonts w:eastAsia="Calibri"/>
          <w:w w:val="99"/>
          <w:sz w:val="28"/>
          <w:szCs w:val="28"/>
        </w:rPr>
        <w:t>planiranih</w:t>
      </w:r>
      <w:proofErr w:type="spellEnd"/>
      <w:r w:rsidRPr="00D72340">
        <w:rPr>
          <w:rFonts w:eastAsia="Calibri"/>
          <w:sz w:val="28"/>
          <w:szCs w:val="28"/>
        </w:rPr>
        <w:t xml:space="preserve"> </w:t>
      </w:r>
    </w:p>
    <w:p w14:paraId="2FE502AC" w14:textId="29074D52" w:rsidR="00D72340" w:rsidRPr="00D72340" w:rsidRDefault="00D72340" w:rsidP="00D72340">
      <w:pPr>
        <w:tabs>
          <w:tab w:val="left" w:pos="660"/>
        </w:tabs>
        <w:ind w:left="675" w:right="76" w:hanging="567"/>
        <w:rPr>
          <w:rFonts w:eastAsia="Calibri"/>
          <w:w w:val="99"/>
          <w:sz w:val="28"/>
          <w:szCs w:val="28"/>
        </w:rPr>
      </w:pPr>
      <w:proofErr w:type="spellStart"/>
      <w:r w:rsidRPr="00D72340">
        <w:rPr>
          <w:rFonts w:eastAsia="Calibri"/>
          <w:w w:val="99"/>
          <w:sz w:val="28"/>
          <w:szCs w:val="28"/>
        </w:rPr>
        <w:t>rashoda</w:t>
      </w:r>
      <w:proofErr w:type="spellEnd"/>
      <w:r w:rsidRPr="00D72340">
        <w:rPr>
          <w:rFonts w:eastAsia="Calibri"/>
          <w:w w:val="99"/>
          <w:sz w:val="28"/>
          <w:szCs w:val="28"/>
        </w:rPr>
        <w:t>!</w:t>
      </w:r>
    </w:p>
    <w:p w14:paraId="73CA8C43" w14:textId="775C00EF" w:rsidR="009D3913" w:rsidRPr="009D3913" w:rsidRDefault="00D72340" w:rsidP="00D72340">
      <w:pPr>
        <w:tabs>
          <w:tab w:val="left" w:pos="660"/>
        </w:tabs>
        <w:ind w:right="63"/>
        <w:jc w:val="center"/>
        <w:rPr>
          <w:rFonts w:eastAsia="Calibri"/>
          <w:sz w:val="28"/>
          <w:szCs w:val="28"/>
        </w:rPr>
      </w:pPr>
      <w:r>
        <w:rPr>
          <w:noProof/>
        </w:rPr>
        <w:drawing>
          <wp:inline distT="0" distB="0" distL="0" distR="0" wp14:anchorId="46078A06" wp14:editId="403AA454">
            <wp:extent cx="2705100" cy="1819275"/>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0" cy="1819275"/>
                    </a:xfrm>
                    <a:prstGeom prst="rect">
                      <a:avLst/>
                    </a:prstGeom>
                    <a:noFill/>
                    <a:ln>
                      <a:noFill/>
                    </a:ln>
                  </pic:spPr>
                </pic:pic>
              </a:graphicData>
            </a:graphic>
          </wp:inline>
        </w:drawing>
      </w:r>
    </w:p>
    <w:p w14:paraId="0A011FD6" w14:textId="790DE1D2" w:rsidR="009D3913" w:rsidRPr="00D72340" w:rsidRDefault="00D72340" w:rsidP="00D72340">
      <w:pPr>
        <w:pStyle w:val="Odlomakpopisa"/>
        <w:numPr>
          <w:ilvl w:val="0"/>
          <w:numId w:val="2"/>
        </w:numPr>
        <w:jc w:val="both"/>
        <w:rPr>
          <w:b/>
          <w:bCs/>
          <w:sz w:val="28"/>
          <w:szCs w:val="28"/>
        </w:rPr>
      </w:pPr>
      <w:r>
        <w:rPr>
          <w:b/>
          <w:bCs/>
          <w:sz w:val="28"/>
          <w:szCs w:val="28"/>
        </w:rPr>
        <w:lastRenderedPageBreak/>
        <w:t>ZAKONSKA OSNOVA ZA IZRADU PRORAČUNA</w:t>
      </w:r>
    </w:p>
    <w:p w14:paraId="745201F4" w14:textId="0921DAF7" w:rsidR="00880781" w:rsidRDefault="00880781" w:rsidP="009D3913">
      <w:pPr>
        <w:pStyle w:val="Odlomakpopisa"/>
        <w:ind w:left="360"/>
        <w:jc w:val="both"/>
        <w:rPr>
          <w:b/>
          <w:bCs/>
          <w:sz w:val="28"/>
          <w:szCs w:val="28"/>
        </w:rPr>
      </w:pPr>
    </w:p>
    <w:p w14:paraId="08FF7E5C" w14:textId="77777777" w:rsidR="00A64759" w:rsidRDefault="00D72340" w:rsidP="00A64759">
      <w:pPr>
        <w:tabs>
          <w:tab w:val="left" w:pos="660"/>
        </w:tabs>
        <w:ind w:left="675" w:right="71" w:hanging="567"/>
        <w:jc w:val="both"/>
        <w:rPr>
          <w:rFonts w:eastAsia="Calibri"/>
          <w:sz w:val="28"/>
          <w:szCs w:val="28"/>
        </w:rPr>
      </w:pPr>
      <w:proofErr w:type="spellStart"/>
      <w:r w:rsidRPr="00A64759">
        <w:rPr>
          <w:rFonts w:eastAsia="Calibri"/>
          <w:w w:val="99"/>
          <w:sz w:val="28"/>
          <w:szCs w:val="28"/>
        </w:rPr>
        <w:t>Metodologija</w:t>
      </w:r>
      <w:proofErr w:type="spellEnd"/>
      <w:r w:rsidRPr="00A64759">
        <w:rPr>
          <w:rFonts w:eastAsia="Calibri"/>
          <w:sz w:val="28"/>
          <w:szCs w:val="28"/>
        </w:rPr>
        <w:t xml:space="preserve"> </w:t>
      </w:r>
      <w:r w:rsidRPr="00A64759">
        <w:rPr>
          <w:rFonts w:eastAsia="Calibri"/>
          <w:w w:val="99"/>
          <w:sz w:val="28"/>
          <w:szCs w:val="28"/>
        </w:rPr>
        <w:t>za</w:t>
      </w:r>
      <w:r w:rsidRPr="00A64759">
        <w:rPr>
          <w:rFonts w:eastAsia="Calibri"/>
          <w:sz w:val="28"/>
          <w:szCs w:val="28"/>
        </w:rPr>
        <w:t xml:space="preserve"> </w:t>
      </w:r>
      <w:proofErr w:type="spellStart"/>
      <w:r w:rsidRPr="00A64759">
        <w:rPr>
          <w:rFonts w:eastAsia="Calibri"/>
          <w:w w:val="99"/>
          <w:sz w:val="28"/>
          <w:szCs w:val="28"/>
        </w:rPr>
        <w:t>izradu</w:t>
      </w:r>
      <w:proofErr w:type="spellEnd"/>
      <w:r w:rsidRPr="00A64759">
        <w:rPr>
          <w:rFonts w:eastAsia="Calibri"/>
          <w:sz w:val="28"/>
          <w:szCs w:val="28"/>
        </w:rPr>
        <w:t xml:space="preserve"> </w:t>
      </w:r>
      <w:proofErr w:type="spellStart"/>
      <w:r w:rsidRPr="00A64759">
        <w:rPr>
          <w:rFonts w:eastAsia="Calibri"/>
          <w:w w:val="99"/>
          <w:sz w:val="28"/>
          <w:szCs w:val="28"/>
        </w:rPr>
        <w:t>proračuna</w:t>
      </w:r>
      <w:proofErr w:type="spellEnd"/>
      <w:r w:rsidRPr="00A64759">
        <w:rPr>
          <w:rFonts w:eastAsia="Calibri"/>
          <w:sz w:val="28"/>
          <w:szCs w:val="28"/>
        </w:rPr>
        <w:t xml:space="preserve"> </w:t>
      </w:r>
      <w:proofErr w:type="spellStart"/>
      <w:r w:rsidRPr="00A64759">
        <w:rPr>
          <w:rFonts w:eastAsia="Calibri"/>
          <w:w w:val="99"/>
          <w:sz w:val="28"/>
          <w:szCs w:val="28"/>
        </w:rPr>
        <w:t>propisana</w:t>
      </w:r>
      <w:proofErr w:type="spellEnd"/>
      <w:r w:rsidRPr="00A64759">
        <w:rPr>
          <w:rFonts w:eastAsia="Calibri"/>
          <w:sz w:val="28"/>
          <w:szCs w:val="28"/>
        </w:rPr>
        <w:t xml:space="preserve"> </w:t>
      </w:r>
      <w:r w:rsidRPr="00A64759">
        <w:rPr>
          <w:rFonts w:eastAsia="Calibri"/>
          <w:w w:val="99"/>
          <w:sz w:val="28"/>
          <w:szCs w:val="28"/>
        </w:rPr>
        <w:t>je</w:t>
      </w:r>
      <w:r w:rsidRPr="00A64759">
        <w:rPr>
          <w:rFonts w:eastAsia="Calibri"/>
          <w:sz w:val="28"/>
          <w:szCs w:val="28"/>
        </w:rPr>
        <w:t xml:space="preserve"> </w:t>
      </w:r>
      <w:proofErr w:type="spellStart"/>
      <w:r w:rsidRPr="00A64759">
        <w:rPr>
          <w:rFonts w:eastAsia="Calibri"/>
          <w:w w:val="99"/>
          <w:sz w:val="28"/>
          <w:szCs w:val="28"/>
        </w:rPr>
        <w:t>Zakonom</w:t>
      </w:r>
      <w:proofErr w:type="spellEnd"/>
      <w:r w:rsidRPr="00A64759">
        <w:rPr>
          <w:rFonts w:eastAsia="Calibri"/>
          <w:sz w:val="28"/>
          <w:szCs w:val="28"/>
        </w:rPr>
        <w:t xml:space="preserve"> </w:t>
      </w:r>
      <w:r w:rsidRPr="00A64759">
        <w:rPr>
          <w:rFonts w:eastAsia="Calibri"/>
          <w:w w:val="99"/>
          <w:sz w:val="28"/>
          <w:szCs w:val="28"/>
        </w:rPr>
        <w:t>o</w:t>
      </w:r>
      <w:r w:rsidRPr="00A64759">
        <w:rPr>
          <w:rFonts w:eastAsia="Calibri"/>
          <w:sz w:val="28"/>
          <w:szCs w:val="28"/>
        </w:rPr>
        <w:t xml:space="preserve"> </w:t>
      </w:r>
      <w:proofErr w:type="spellStart"/>
      <w:r w:rsidRPr="00A64759">
        <w:rPr>
          <w:rFonts w:eastAsia="Calibri"/>
          <w:w w:val="99"/>
          <w:sz w:val="28"/>
          <w:szCs w:val="28"/>
        </w:rPr>
        <w:t>proračunu</w:t>
      </w:r>
      <w:proofErr w:type="spellEnd"/>
      <w:r w:rsidRPr="00A64759">
        <w:rPr>
          <w:rFonts w:eastAsia="Calibri"/>
          <w:sz w:val="28"/>
          <w:szCs w:val="28"/>
        </w:rPr>
        <w:t xml:space="preserve"> </w:t>
      </w:r>
      <w:r w:rsidRPr="00A64759">
        <w:rPr>
          <w:rFonts w:eastAsia="Calibri"/>
          <w:w w:val="99"/>
          <w:sz w:val="28"/>
          <w:szCs w:val="28"/>
        </w:rPr>
        <w:t xml:space="preserve">(NN </w:t>
      </w:r>
      <w:proofErr w:type="spellStart"/>
      <w:r w:rsidRPr="00A64759">
        <w:rPr>
          <w:rFonts w:eastAsia="Calibri"/>
          <w:w w:val="99"/>
          <w:sz w:val="28"/>
          <w:szCs w:val="28"/>
        </w:rPr>
        <w:t>broj</w:t>
      </w:r>
      <w:proofErr w:type="spellEnd"/>
      <w:r w:rsidR="00A64759">
        <w:rPr>
          <w:rFonts w:eastAsia="Calibri"/>
          <w:sz w:val="28"/>
          <w:szCs w:val="28"/>
        </w:rPr>
        <w:t xml:space="preserve"> </w:t>
      </w:r>
    </w:p>
    <w:p w14:paraId="3CF89F59" w14:textId="2DB7EF66" w:rsidR="00A64759" w:rsidRDefault="00D72340" w:rsidP="00A64759">
      <w:pPr>
        <w:tabs>
          <w:tab w:val="left" w:pos="660"/>
        </w:tabs>
        <w:ind w:left="675" w:right="71" w:hanging="567"/>
        <w:jc w:val="both"/>
        <w:rPr>
          <w:rFonts w:eastAsia="Calibri"/>
          <w:sz w:val="28"/>
          <w:szCs w:val="28"/>
        </w:rPr>
      </w:pPr>
      <w:r w:rsidRPr="00A64759">
        <w:rPr>
          <w:rFonts w:eastAsia="Calibri"/>
          <w:w w:val="99"/>
          <w:sz w:val="28"/>
          <w:szCs w:val="28"/>
        </w:rPr>
        <w:t>87/08,</w:t>
      </w:r>
      <w:r w:rsidRPr="00A64759">
        <w:rPr>
          <w:rFonts w:eastAsia="Calibri"/>
          <w:sz w:val="28"/>
          <w:szCs w:val="28"/>
        </w:rPr>
        <w:t xml:space="preserve"> </w:t>
      </w:r>
      <w:r w:rsidRPr="00A64759">
        <w:rPr>
          <w:rFonts w:eastAsia="Calibri"/>
          <w:w w:val="99"/>
          <w:sz w:val="28"/>
          <w:szCs w:val="28"/>
        </w:rPr>
        <w:t xml:space="preserve">136/12, </w:t>
      </w:r>
      <w:r w:rsidRPr="00A64759">
        <w:rPr>
          <w:rFonts w:eastAsia="Calibri"/>
          <w:sz w:val="28"/>
          <w:szCs w:val="28"/>
        </w:rPr>
        <w:t xml:space="preserve"> </w:t>
      </w:r>
      <w:r w:rsidRPr="00A64759">
        <w:rPr>
          <w:rFonts w:eastAsia="Calibri"/>
          <w:w w:val="99"/>
          <w:sz w:val="28"/>
          <w:szCs w:val="28"/>
        </w:rPr>
        <w:t>15/15)</w:t>
      </w:r>
      <w:r w:rsidRPr="00A64759">
        <w:rPr>
          <w:rFonts w:eastAsia="Calibri"/>
          <w:sz w:val="28"/>
          <w:szCs w:val="28"/>
        </w:rPr>
        <w:t xml:space="preserve">  </w:t>
      </w:r>
      <w:proofErr w:type="spellStart"/>
      <w:r w:rsidRPr="00A64759">
        <w:rPr>
          <w:rFonts w:eastAsia="Calibri"/>
          <w:w w:val="99"/>
          <w:sz w:val="28"/>
          <w:szCs w:val="28"/>
        </w:rPr>
        <w:t>i</w:t>
      </w:r>
      <w:proofErr w:type="spellEnd"/>
      <w:r w:rsidRPr="00A64759">
        <w:rPr>
          <w:rFonts w:eastAsia="Calibri"/>
          <w:sz w:val="28"/>
          <w:szCs w:val="28"/>
        </w:rPr>
        <w:t xml:space="preserve">  </w:t>
      </w:r>
      <w:proofErr w:type="spellStart"/>
      <w:r w:rsidRPr="00A64759">
        <w:rPr>
          <w:rFonts w:eastAsia="Calibri"/>
          <w:w w:val="99"/>
          <w:sz w:val="28"/>
          <w:szCs w:val="28"/>
        </w:rPr>
        <w:t>podzakonskim</w:t>
      </w:r>
      <w:proofErr w:type="spellEnd"/>
      <w:r w:rsidRPr="00A64759">
        <w:rPr>
          <w:rFonts w:eastAsia="Calibri"/>
          <w:sz w:val="28"/>
          <w:szCs w:val="28"/>
        </w:rPr>
        <w:t xml:space="preserve"> </w:t>
      </w:r>
      <w:r w:rsidR="00A64759">
        <w:rPr>
          <w:rFonts w:eastAsia="Calibri"/>
          <w:sz w:val="28"/>
          <w:szCs w:val="28"/>
        </w:rPr>
        <w:t xml:space="preserve"> </w:t>
      </w:r>
      <w:proofErr w:type="spellStart"/>
      <w:r w:rsidRPr="00A64759">
        <w:rPr>
          <w:rFonts w:eastAsia="Calibri"/>
          <w:w w:val="99"/>
          <w:sz w:val="28"/>
          <w:szCs w:val="28"/>
        </w:rPr>
        <w:t>aktima</w:t>
      </w:r>
      <w:proofErr w:type="spellEnd"/>
      <w:r w:rsidRPr="00A64759">
        <w:rPr>
          <w:rFonts w:eastAsia="Calibri"/>
          <w:w w:val="99"/>
          <w:sz w:val="28"/>
          <w:szCs w:val="28"/>
        </w:rPr>
        <w:t xml:space="preserve"> </w:t>
      </w:r>
      <w:r w:rsidRPr="00A64759">
        <w:rPr>
          <w:rFonts w:eastAsia="Calibri"/>
          <w:sz w:val="28"/>
          <w:szCs w:val="28"/>
        </w:rPr>
        <w:t xml:space="preserve"> </w:t>
      </w:r>
      <w:proofErr w:type="spellStart"/>
      <w:r w:rsidRPr="00A64759">
        <w:rPr>
          <w:rFonts w:eastAsia="Calibri"/>
          <w:w w:val="99"/>
          <w:sz w:val="28"/>
          <w:szCs w:val="28"/>
        </w:rPr>
        <w:t>kojima</w:t>
      </w:r>
      <w:proofErr w:type="spellEnd"/>
      <w:r w:rsidRPr="00A64759">
        <w:rPr>
          <w:rFonts w:eastAsia="Calibri"/>
          <w:sz w:val="28"/>
          <w:szCs w:val="28"/>
        </w:rPr>
        <w:t xml:space="preserve">  </w:t>
      </w:r>
      <w:r w:rsidRPr="00A64759">
        <w:rPr>
          <w:rFonts w:eastAsia="Calibri"/>
          <w:w w:val="99"/>
          <w:sz w:val="28"/>
          <w:szCs w:val="28"/>
        </w:rPr>
        <w:t>se</w:t>
      </w:r>
      <w:r w:rsidRPr="00A64759">
        <w:rPr>
          <w:rFonts w:eastAsia="Calibri"/>
          <w:sz w:val="28"/>
          <w:szCs w:val="28"/>
        </w:rPr>
        <w:t xml:space="preserve"> </w:t>
      </w:r>
      <w:r w:rsidR="00A64759">
        <w:rPr>
          <w:rFonts w:eastAsia="Calibri"/>
          <w:sz w:val="28"/>
          <w:szCs w:val="28"/>
        </w:rPr>
        <w:t xml:space="preserve"> </w:t>
      </w:r>
      <w:proofErr w:type="spellStart"/>
      <w:r w:rsidRPr="00A64759">
        <w:rPr>
          <w:rFonts w:eastAsia="Calibri"/>
          <w:w w:val="99"/>
          <w:sz w:val="28"/>
          <w:szCs w:val="28"/>
        </w:rPr>
        <w:t>regulira</w:t>
      </w:r>
      <w:proofErr w:type="spellEnd"/>
      <w:r w:rsidRPr="00A64759">
        <w:rPr>
          <w:rFonts w:eastAsia="Calibri"/>
          <w:sz w:val="28"/>
          <w:szCs w:val="28"/>
        </w:rPr>
        <w:t xml:space="preserve"> </w:t>
      </w:r>
      <w:r w:rsidR="00A64759">
        <w:rPr>
          <w:rFonts w:eastAsia="Calibri"/>
          <w:sz w:val="28"/>
          <w:szCs w:val="28"/>
        </w:rPr>
        <w:t xml:space="preserve"> </w:t>
      </w:r>
      <w:proofErr w:type="spellStart"/>
      <w:r w:rsidRPr="00A64759">
        <w:rPr>
          <w:rFonts w:eastAsia="Calibri"/>
          <w:w w:val="99"/>
          <w:sz w:val="28"/>
          <w:szCs w:val="28"/>
        </w:rPr>
        <w:t>provedba</w:t>
      </w:r>
      <w:proofErr w:type="spellEnd"/>
      <w:r w:rsidRPr="00A64759">
        <w:rPr>
          <w:rFonts w:eastAsia="Calibri"/>
          <w:sz w:val="28"/>
          <w:szCs w:val="28"/>
        </w:rPr>
        <w:t xml:space="preserve"> </w:t>
      </w:r>
    </w:p>
    <w:p w14:paraId="23A20220" w14:textId="799AA6A9" w:rsidR="00D72340" w:rsidRPr="00A64759" w:rsidRDefault="00D72340" w:rsidP="00A64759">
      <w:pPr>
        <w:tabs>
          <w:tab w:val="left" w:pos="660"/>
        </w:tabs>
        <w:ind w:left="675" w:right="71" w:hanging="567"/>
        <w:jc w:val="both"/>
        <w:rPr>
          <w:rFonts w:eastAsia="Calibri"/>
          <w:sz w:val="28"/>
          <w:szCs w:val="28"/>
        </w:rPr>
      </w:pPr>
      <w:proofErr w:type="spellStart"/>
      <w:r w:rsidRPr="00A64759">
        <w:rPr>
          <w:rFonts w:eastAsia="Calibri"/>
          <w:w w:val="99"/>
          <w:sz w:val="28"/>
          <w:szCs w:val="28"/>
        </w:rPr>
        <w:t>Zakona</w:t>
      </w:r>
      <w:proofErr w:type="spellEnd"/>
      <w:r w:rsidRPr="00A64759">
        <w:rPr>
          <w:rFonts w:eastAsia="Calibri"/>
          <w:w w:val="99"/>
          <w:sz w:val="28"/>
          <w:szCs w:val="28"/>
        </w:rPr>
        <w:t>,</w:t>
      </w:r>
      <w:r w:rsidRPr="00A64759">
        <w:rPr>
          <w:rFonts w:eastAsia="Calibri"/>
          <w:sz w:val="28"/>
          <w:szCs w:val="28"/>
        </w:rPr>
        <w:t xml:space="preserve"> </w:t>
      </w:r>
      <w:r w:rsidRPr="00A64759">
        <w:rPr>
          <w:rFonts w:eastAsia="Calibri"/>
          <w:w w:val="99"/>
          <w:sz w:val="28"/>
          <w:szCs w:val="28"/>
        </w:rPr>
        <w:t>a</w:t>
      </w:r>
      <w:r w:rsidRPr="00A64759">
        <w:rPr>
          <w:rFonts w:eastAsia="Calibri"/>
          <w:sz w:val="28"/>
          <w:szCs w:val="28"/>
        </w:rPr>
        <w:t xml:space="preserve"> </w:t>
      </w:r>
      <w:r w:rsidRPr="00A64759">
        <w:rPr>
          <w:rFonts w:eastAsia="Calibri"/>
          <w:w w:val="99"/>
          <w:sz w:val="28"/>
          <w:szCs w:val="28"/>
        </w:rPr>
        <w:t>to</w:t>
      </w:r>
      <w:r w:rsidRPr="00A64759">
        <w:rPr>
          <w:rFonts w:eastAsia="Calibri"/>
          <w:sz w:val="28"/>
          <w:szCs w:val="28"/>
        </w:rPr>
        <w:t xml:space="preserve"> </w:t>
      </w:r>
      <w:proofErr w:type="spellStart"/>
      <w:r w:rsidRPr="00A64759">
        <w:rPr>
          <w:rFonts w:eastAsia="Calibri"/>
          <w:w w:val="99"/>
          <w:sz w:val="28"/>
          <w:szCs w:val="28"/>
        </w:rPr>
        <w:t>su</w:t>
      </w:r>
      <w:proofErr w:type="spellEnd"/>
      <w:r w:rsidRPr="00A64759">
        <w:rPr>
          <w:rFonts w:eastAsia="Calibri"/>
          <w:sz w:val="28"/>
          <w:szCs w:val="28"/>
        </w:rPr>
        <w:t xml:space="preserve"> </w:t>
      </w:r>
      <w:proofErr w:type="spellStart"/>
      <w:r w:rsidRPr="00A64759">
        <w:rPr>
          <w:rFonts w:eastAsia="Calibri"/>
          <w:w w:val="99"/>
          <w:sz w:val="28"/>
          <w:szCs w:val="28"/>
        </w:rPr>
        <w:t>ponajprije</w:t>
      </w:r>
      <w:proofErr w:type="spellEnd"/>
      <w:r w:rsidRPr="00A64759">
        <w:rPr>
          <w:rFonts w:eastAsia="Calibri"/>
          <w:w w:val="99"/>
          <w:sz w:val="28"/>
          <w:szCs w:val="28"/>
        </w:rPr>
        <w:t>:</w:t>
      </w:r>
    </w:p>
    <w:p w14:paraId="193842D8" w14:textId="2CA68B33" w:rsidR="00D72340" w:rsidRPr="00A64759" w:rsidRDefault="00D72340" w:rsidP="00D72340">
      <w:pPr>
        <w:pStyle w:val="Odlomakpopisa"/>
        <w:numPr>
          <w:ilvl w:val="0"/>
          <w:numId w:val="2"/>
        </w:numPr>
        <w:rPr>
          <w:rFonts w:eastAsia="Calibri"/>
          <w:sz w:val="28"/>
          <w:szCs w:val="28"/>
        </w:rPr>
      </w:pPr>
      <w:r w:rsidRPr="00A64759">
        <w:rPr>
          <w:rFonts w:eastAsia="Courier New"/>
          <w:sz w:val="28"/>
          <w:szCs w:val="28"/>
        </w:rPr>
        <w:t xml:space="preserve"> </w:t>
      </w:r>
      <w:proofErr w:type="spellStart"/>
      <w:r w:rsidRPr="00A64759">
        <w:rPr>
          <w:rFonts w:eastAsia="Calibri"/>
          <w:w w:val="99"/>
          <w:sz w:val="28"/>
          <w:szCs w:val="28"/>
        </w:rPr>
        <w:t>Pravilnik</w:t>
      </w:r>
      <w:proofErr w:type="spellEnd"/>
      <w:r w:rsidRPr="00A64759">
        <w:rPr>
          <w:rFonts w:eastAsia="Calibri"/>
          <w:sz w:val="28"/>
          <w:szCs w:val="28"/>
        </w:rPr>
        <w:t xml:space="preserve"> </w:t>
      </w:r>
      <w:r w:rsidRPr="00A64759">
        <w:rPr>
          <w:rFonts w:eastAsia="Calibri"/>
          <w:w w:val="99"/>
          <w:sz w:val="28"/>
          <w:szCs w:val="28"/>
        </w:rPr>
        <w:t>o</w:t>
      </w:r>
      <w:r w:rsidRPr="00A64759">
        <w:rPr>
          <w:rFonts w:eastAsia="Calibri"/>
          <w:sz w:val="28"/>
          <w:szCs w:val="28"/>
        </w:rPr>
        <w:t xml:space="preserve"> </w:t>
      </w:r>
      <w:proofErr w:type="spellStart"/>
      <w:r w:rsidRPr="00A64759">
        <w:rPr>
          <w:rFonts w:eastAsia="Calibri"/>
          <w:w w:val="99"/>
          <w:sz w:val="28"/>
          <w:szCs w:val="28"/>
        </w:rPr>
        <w:t>proračunskim</w:t>
      </w:r>
      <w:proofErr w:type="spellEnd"/>
      <w:r w:rsidRPr="00A64759">
        <w:rPr>
          <w:rFonts w:eastAsia="Calibri"/>
          <w:sz w:val="28"/>
          <w:szCs w:val="28"/>
        </w:rPr>
        <w:t xml:space="preserve"> </w:t>
      </w:r>
      <w:proofErr w:type="spellStart"/>
      <w:r w:rsidRPr="00A64759">
        <w:rPr>
          <w:rFonts w:eastAsia="Calibri"/>
          <w:w w:val="99"/>
          <w:sz w:val="28"/>
          <w:szCs w:val="28"/>
        </w:rPr>
        <w:t>klasifikacijama</w:t>
      </w:r>
      <w:proofErr w:type="spellEnd"/>
      <w:r w:rsidRPr="00A64759">
        <w:rPr>
          <w:rFonts w:eastAsia="Calibri"/>
          <w:sz w:val="28"/>
          <w:szCs w:val="28"/>
        </w:rPr>
        <w:t xml:space="preserve"> </w:t>
      </w:r>
      <w:r w:rsidRPr="00A64759">
        <w:rPr>
          <w:rFonts w:eastAsia="Calibri"/>
          <w:w w:val="99"/>
          <w:sz w:val="28"/>
          <w:szCs w:val="28"/>
        </w:rPr>
        <w:t>(NN</w:t>
      </w:r>
      <w:r w:rsidRPr="00A64759">
        <w:rPr>
          <w:rFonts w:eastAsia="Calibri"/>
          <w:sz w:val="28"/>
          <w:szCs w:val="28"/>
        </w:rPr>
        <w:t xml:space="preserve"> </w:t>
      </w:r>
      <w:r w:rsidRPr="00A64759">
        <w:rPr>
          <w:rFonts w:eastAsia="Calibri"/>
          <w:w w:val="99"/>
          <w:sz w:val="28"/>
          <w:szCs w:val="28"/>
        </w:rPr>
        <w:t>26/10,</w:t>
      </w:r>
      <w:r w:rsidRPr="00A64759">
        <w:rPr>
          <w:rFonts w:eastAsia="Calibri"/>
          <w:sz w:val="28"/>
          <w:szCs w:val="28"/>
        </w:rPr>
        <w:t xml:space="preserve"> </w:t>
      </w:r>
      <w:r w:rsidRPr="00A64759">
        <w:rPr>
          <w:rFonts w:eastAsia="Calibri"/>
          <w:w w:val="99"/>
          <w:sz w:val="28"/>
          <w:szCs w:val="28"/>
        </w:rPr>
        <w:t>120/13,</w:t>
      </w:r>
      <w:r w:rsidRPr="00A64759">
        <w:rPr>
          <w:rFonts w:eastAsia="Calibri"/>
          <w:sz w:val="28"/>
          <w:szCs w:val="28"/>
        </w:rPr>
        <w:t xml:space="preserve"> </w:t>
      </w:r>
      <w:r w:rsidRPr="00A64759">
        <w:rPr>
          <w:rFonts w:eastAsia="Calibri"/>
          <w:w w:val="99"/>
          <w:sz w:val="28"/>
          <w:szCs w:val="28"/>
        </w:rPr>
        <w:t>1/20)</w:t>
      </w:r>
    </w:p>
    <w:p w14:paraId="0B81E632" w14:textId="77777777" w:rsidR="00D72340" w:rsidRPr="00A64759" w:rsidRDefault="00D72340" w:rsidP="00D72340">
      <w:pPr>
        <w:pStyle w:val="Odlomakpopisa"/>
        <w:numPr>
          <w:ilvl w:val="0"/>
          <w:numId w:val="2"/>
        </w:numPr>
        <w:spacing w:line="380" w:lineRule="exact"/>
        <w:rPr>
          <w:rFonts w:eastAsia="Calibri"/>
          <w:sz w:val="28"/>
          <w:szCs w:val="28"/>
        </w:rPr>
      </w:pPr>
      <w:r w:rsidRPr="00A64759">
        <w:rPr>
          <w:rFonts w:eastAsia="Courier New"/>
          <w:position w:val="2"/>
          <w:sz w:val="28"/>
          <w:szCs w:val="28"/>
        </w:rPr>
        <w:t xml:space="preserve"> </w:t>
      </w:r>
      <w:proofErr w:type="spellStart"/>
      <w:r w:rsidRPr="00A64759">
        <w:rPr>
          <w:rFonts w:eastAsia="Calibri"/>
          <w:w w:val="99"/>
          <w:position w:val="2"/>
          <w:sz w:val="28"/>
          <w:szCs w:val="28"/>
        </w:rPr>
        <w:t>Pravilnik</w:t>
      </w:r>
      <w:proofErr w:type="spellEnd"/>
      <w:r w:rsidRPr="00A64759">
        <w:rPr>
          <w:rFonts w:eastAsia="Calibri"/>
          <w:position w:val="2"/>
          <w:sz w:val="28"/>
          <w:szCs w:val="28"/>
        </w:rPr>
        <w:t xml:space="preserve">  </w:t>
      </w:r>
      <w:r w:rsidRPr="00A64759">
        <w:rPr>
          <w:rFonts w:eastAsia="Calibri"/>
          <w:w w:val="99"/>
          <w:position w:val="2"/>
          <w:sz w:val="28"/>
          <w:szCs w:val="28"/>
        </w:rPr>
        <w:t>o</w:t>
      </w:r>
      <w:r w:rsidRPr="00A64759">
        <w:rPr>
          <w:rFonts w:eastAsia="Calibri"/>
          <w:position w:val="2"/>
          <w:sz w:val="28"/>
          <w:szCs w:val="28"/>
        </w:rPr>
        <w:t xml:space="preserve">  </w:t>
      </w:r>
      <w:proofErr w:type="spellStart"/>
      <w:r w:rsidRPr="00A64759">
        <w:rPr>
          <w:rFonts w:eastAsia="Calibri"/>
          <w:w w:val="99"/>
          <w:position w:val="2"/>
          <w:sz w:val="28"/>
          <w:szCs w:val="28"/>
        </w:rPr>
        <w:t>proračunskom</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računovodstvu</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i</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Računskom</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planu</w:t>
      </w:r>
      <w:proofErr w:type="spellEnd"/>
      <w:r w:rsidRPr="00A64759">
        <w:rPr>
          <w:rFonts w:eastAsia="Calibri"/>
          <w:position w:val="2"/>
          <w:sz w:val="28"/>
          <w:szCs w:val="28"/>
        </w:rPr>
        <w:t xml:space="preserve">   </w:t>
      </w:r>
    </w:p>
    <w:p w14:paraId="41495A13" w14:textId="1D3C81C5" w:rsidR="00D72340" w:rsidRPr="00A64759" w:rsidRDefault="00D72340" w:rsidP="00D72340">
      <w:pPr>
        <w:pStyle w:val="Odlomakpopisa"/>
        <w:spacing w:line="380" w:lineRule="exact"/>
        <w:ind w:left="360"/>
        <w:rPr>
          <w:rFonts w:eastAsia="Calibri"/>
          <w:sz w:val="28"/>
          <w:szCs w:val="28"/>
        </w:rPr>
      </w:pPr>
      <w:r w:rsidRPr="00A64759">
        <w:rPr>
          <w:rFonts w:eastAsia="Calibri"/>
          <w:position w:val="2"/>
          <w:sz w:val="28"/>
          <w:szCs w:val="28"/>
        </w:rPr>
        <w:t xml:space="preserve">  </w:t>
      </w:r>
      <w:r w:rsidRPr="00A64759">
        <w:rPr>
          <w:rFonts w:eastAsia="Calibri"/>
          <w:w w:val="99"/>
          <w:position w:val="2"/>
          <w:sz w:val="28"/>
          <w:szCs w:val="28"/>
        </w:rPr>
        <w:t xml:space="preserve">(NN </w:t>
      </w:r>
      <w:r w:rsidRPr="00A64759">
        <w:rPr>
          <w:rFonts w:eastAsia="Calibri"/>
          <w:w w:val="99"/>
          <w:sz w:val="28"/>
          <w:szCs w:val="28"/>
        </w:rPr>
        <w:t>124/14,</w:t>
      </w:r>
      <w:r w:rsidRPr="00A64759">
        <w:rPr>
          <w:rFonts w:eastAsia="Calibri"/>
          <w:sz w:val="28"/>
          <w:szCs w:val="28"/>
        </w:rPr>
        <w:t xml:space="preserve"> </w:t>
      </w:r>
      <w:r w:rsidRPr="00A64759">
        <w:rPr>
          <w:rFonts w:eastAsia="Calibri"/>
          <w:w w:val="99"/>
          <w:sz w:val="28"/>
          <w:szCs w:val="28"/>
        </w:rPr>
        <w:t>115/15,</w:t>
      </w:r>
      <w:r w:rsidRPr="00A64759">
        <w:rPr>
          <w:rFonts w:eastAsia="Calibri"/>
          <w:sz w:val="28"/>
          <w:szCs w:val="28"/>
        </w:rPr>
        <w:t xml:space="preserve"> </w:t>
      </w:r>
      <w:r w:rsidRPr="00A64759">
        <w:rPr>
          <w:rFonts w:eastAsia="Calibri"/>
          <w:w w:val="99"/>
          <w:sz w:val="28"/>
          <w:szCs w:val="28"/>
        </w:rPr>
        <w:t>87/16,</w:t>
      </w:r>
      <w:r w:rsidRPr="00A64759">
        <w:rPr>
          <w:rFonts w:eastAsia="Calibri"/>
          <w:sz w:val="28"/>
          <w:szCs w:val="28"/>
        </w:rPr>
        <w:t xml:space="preserve"> </w:t>
      </w:r>
      <w:r w:rsidRPr="00A64759">
        <w:rPr>
          <w:rFonts w:eastAsia="Calibri"/>
          <w:w w:val="99"/>
          <w:sz w:val="28"/>
          <w:szCs w:val="28"/>
        </w:rPr>
        <w:t>3/18,</w:t>
      </w:r>
      <w:r w:rsidRPr="00A64759">
        <w:rPr>
          <w:rFonts w:eastAsia="Calibri"/>
          <w:sz w:val="28"/>
          <w:szCs w:val="28"/>
        </w:rPr>
        <w:t xml:space="preserve"> </w:t>
      </w:r>
      <w:r w:rsidRPr="00A64759">
        <w:rPr>
          <w:rFonts w:eastAsia="Calibri"/>
          <w:w w:val="99"/>
          <w:sz w:val="28"/>
          <w:szCs w:val="28"/>
        </w:rPr>
        <w:t>126/19,</w:t>
      </w:r>
      <w:r w:rsidRPr="00A64759">
        <w:rPr>
          <w:rFonts w:eastAsia="Calibri"/>
          <w:sz w:val="28"/>
          <w:szCs w:val="28"/>
        </w:rPr>
        <w:t xml:space="preserve"> </w:t>
      </w:r>
      <w:r w:rsidRPr="00A64759">
        <w:rPr>
          <w:rFonts w:eastAsia="Calibri"/>
          <w:w w:val="99"/>
          <w:sz w:val="28"/>
          <w:szCs w:val="28"/>
        </w:rPr>
        <w:t>108/20)</w:t>
      </w:r>
    </w:p>
    <w:p w14:paraId="36116378" w14:textId="03FE05E9" w:rsidR="00D72340" w:rsidRPr="00A64759" w:rsidRDefault="00D72340" w:rsidP="00D72340">
      <w:pPr>
        <w:pStyle w:val="Odlomakpopisa"/>
        <w:numPr>
          <w:ilvl w:val="0"/>
          <w:numId w:val="2"/>
        </w:numPr>
        <w:spacing w:line="400" w:lineRule="exact"/>
        <w:rPr>
          <w:rFonts w:eastAsia="Calibri"/>
          <w:sz w:val="28"/>
          <w:szCs w:val="28"/>
        </w:rPr>
      </w:pPr>
      <w:r w:rsidRPr="00A64759">
        <w:rPr>
          <w:rFonts w:eastAsia="Courier New"/>
          <w:position w:val="2"/>
          <w:sz w:val="28"/>
          <w:szCs w:val="28"/>
        </w:rPr>
        <w:t xml:space="preserve"> </w:t>
      </w:r>
      <w:proofErr w:type="spellStart"/>
      <w:r w:rsidRPr="00A64759">
        <w:rPr>
          <w:rFonts w:eastAsia="Calibri"/>
          <w:w w:val="99"/>
          <w:position w:val="2"/>
          <w:sz w:val="28"/>
          <w:szCs w:val="28"/>
        </w:rPr>
        <w:t>Zakon</w:t>
      </w:r>
      <w:proofErr w:type="spellEnd"/>
      <w:r w:rsidRPr="00A64759">
        <w:rPr>
          <w:rFonts w:eastAsia="Calibri"/>
          <w:position w:val="2"/>
          <w:sz w:val="28"/>
          <w:szCs w:val="28"/>
        </w:rPr>
        <w:t xml:space="preserve"> </w:t>
      </w:r>
      <w:r w:rsidRPr="00A64759">
        <w:rPr>
          <w:rFonts w:eastAsia="Calibri"/>
          <w:w w:val="99"/>
          <w:position w:val="2"/>
          <w:sz w:val="28"/>
          <w:szCs w:val="28"/>
        </w:rPr>
        <w:t>o</w:t>
      </w:r>
      <w:r w:rsidRPr="00A64759">
        <w:rPr>
          <w:rFonts w:eastAsia="Calibri"/>
          <w:position w:val="2"/>
          <w:sz w:val="28"/>
          <w:szCs w:val="28"/>
        </w:rPr>
        <w:t xml:space="preserve"> </w:t>
      </w:r>
      <w:proofErr w:type="spellStart"/>
      <w:r w:rsidRPr="00A64759">
        <w:rPr>
          <w:rFonts w:eastAsia="Calibri"/>
          <w:w w:val="99"/>
          <w:position w:val="2"/>
          <w:sz w:val="28"/>
          <w:szCs w:val="28"/>
        </w:rPr>
        <w:t>fiskalnoj</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odgovornosti</w:t>
      </w:r>
      <w:proofErr w:type="spellEnd"/>
      <w:r w:rsidRPr="00A64759">
        <w:rPr>
          <w:rFonts w:eastAsia="Calibri"/>
          <w:position w:val="2"/>
          <w:sz w:val="28"/>
          <w:szCs w:val="28"/>
        </w:rPr>
        <w:t xml:space="preserve"> </w:t>
      </w:r>
      <w:r w:rsidRPr="00A64759">
        <w:rPr>
          <w:rFonts w:eastAsia="Calibri"/>
          <w:w w:val="99"/>
          <w:position w:val="2"/>
          <w:sz w:val="28"/>
          <w:szCs w:val="28"/>
        </w:rPr>
        <w:t>(NN</w:t>
      </w:r>
      <w:r w:rsidRPr="00A64759">
        <w:rPr>
          <w:rFonts w:eastAsia="Calibri"/>
          <w:position w:val="2"/>
          <w:sz w:val="28"/>
          <w:szCs w:val="28"/>
        </w:rPr>
        <w:t xml:space="preserve"> </w:t>
      </w:r>
      <w:r w:rsidRPr="00A64759">
        <w:rPr>
          <w:rFonts w:eastAsia="Calibri"/>
          <w:w w:val="99"/>
          <w:position w:val="2"/>
          <w:sz w:val="28"/>
          <w:szCs w:val="28"/>
        </w:rPr>
        <w:t>111/18)</w:t>
      </w:r>
    </w:p>
    <w:p w14:paraId="2DF1E3EA" w14:textId="66E9296F" w:rsidR="00D72340" w:rsidRPr="00A64759" w:rsidRDefault="00D72340" w:rsidP="00D72340">
      <w:pPr>
        <w:pStyle w:val="Odlomakpopisa"/>
        <w:numPr>
          <w:ilvl w:val="0"/>
          <w:numId w:val="2"/>
        </w:numPr>
        <w:spacing w:line="380" w:lineRule="exact"/>
        <w:rPr>
          <w:rFonts w:eastAsia="Calibri"/>
          <w:sz w:val="28"/>
          <w:szCs w:val="28"/>
        </w:rPr>
      </w:pPr>
      <w:r w:rsidRPr="00A64759">
        <w:rPr>
          <w:rFonts w:eastAsia="Courier New"/>
          <w:position w:val="2"/>
          <w:sz w:val="28"/>
          <w:szCs w:val="28"/>
        </w:rPr>
        <w:t xml:space="preserve"> </w:t>
      </w:r>
      <w:proofErr w:type="spellStart"/>
      <w:r w:rsidRPr="00A64759">
        <w:rPr>
          <w:rFonts w:eastAsia="Calibri"/>
          <w:w w:val="99"/>
          <w:position w:val="2"/>
          <w:sz w:val="28"/>
          <w:szCs w:val="28"/>
        </w:rPr>
        <w:t>Uredba</w:t>
      </w:r>
      <w:proofErr w:type="spellEnd"/>
      <w:r w:rsidRPr="00A64759">
        <w:rPr>
          <w:rFonts w:eastAsia="Calibri"/>
          <w:position w:val="2"/>
          <w:sz w:val="28"/>
          <w:szCs w:val="28"/>
        </w:rPr>
        <w:t xml:space="preserve"> </w:t>
      </w:r>
      <w:r w:rsidRPr="00A64759">
        <w:rPr>
          <w:rFonts w:eastAsia="Calibri"/>
          <w:w w:val="99"/>
          <w:position w:val="2"/>
          <w:sz w:val="28"/>
          <w:szCs w:val="28"/>
        </w:rPr>
        <w:t>o</w:t>
      </w:r>
      <w:r w:rsidRPr="00A64759">
        <w:rPr>
          <w:rFonts w:eastAsia="Calibri"/>
          <w:position w:val="2"/>
          <w:sz w:val="28"/>
          <w:szCs w:val="28"/>
        </w:rPr>
        <w:t xml:space="preserve"> </w:t>
      </w:r>
      <w:proofErr w:type="spellStart"/>
      <w:r w:rsidRPr="00A64759">
        <w:rPr>
          <w:rFonts w:eastAsia="Calibri"/>
          <w:w w:val="99"/>
          <w:position w:val="2"/>
          <w:sz w:val="28"/>
          <w:szCs w:val="28"/>
        </w:rPr>
        <w:t>sastavljanju</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i</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predaji</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Izjave</w:t>
      </w:r>
      <w:proofErr w:type="spellEnd"/>
      <w:r w:rsidRPr="00A64759">
        <w:rPr>
          <w:rFonts w:eastAsia="Calibri"/>
          <w:position w:val="2"/>
          <w:sz w:val="28"/>
          <w:szCs w:val="28"/>
        </w:rPr>
        <w:t xml:space="preserve"> </w:t>
      </w:r>
      <w:r w:rsidRPr="00A64759">
        <w:rPr>
          <w:rFonts w:eastAsia="Calibri"/>
          <w:w w:val="99"/>
          <w:position w:val="2"/>
          <w:sz w:val="28"/>
          <w:szCs w:val="28"/>
        </w:rPr>
        <w:t>o</w:t>
      </w:r>
      <w:r w:rsidRPr="00A64759">
        <w:rPr>
          <w:rFonts w:eastAsia="Calibri"/>
          <w:position w:val="2"/>
          <w:sz w:val="28"/>
          <w:szCs w:val="28"/>
        </w:rPr>
        <w:t xml:space="preserve">  </w:t>
      </w:r>
      <w:proofErr w:type="spellStart"/>
      <w:r w:rsidRPr="00A64759">
        <w:rPr>
          <w:rFonts w:eastAsia="Calibri"/>
          <w:w w:val="99"/>
          <w:position w:val="2"/>
          <w:sz w:val="28"/>
          <w:szCs w:val="28"/>
        </w:rPr>
        <w:t>fiskalnoj</w:t>
      </w:r>
      <w:proofErr w:type="spellEnd"/>
      <w:r w:rsidRPr="00A64759">
        <w:rPr>
          <w:rFonts w:eastAsia="Calibri"/>
          <w:position w:val="2"/>
          <w:sz w:val="28"/>
          <w:szCs w:val="28"/>
        </w:rPr>
        <w:t xml:space="preserve">  </w:t>
      </w:r>
      <w:proofErr w:type="spellStart"/>
      <w:r w:rsidRPr="00A64759">
        <w:rPr>
          <w:rFonts w:eastAsia="Calibri"/>
          <w:w w:val="99"/>
          <w:position w:val="2"/>
          <w:sz w:val="28"/>
          <w:szCs w:val="28"/>
        </w:rPr>
        <w:t>odgovornosti</w:t>
      </w:r>
      <w:proofErr w:type="spellEnd"/>
      <w:r w:rsidRPr="00A64759">
        <w:rPr>
          <w:rFonts w:eastAsia="Calibri"/>
          <w:position w:val="2"/>
          <w:sz w:val="28"/>
          <w:szCs w:val="28"/>
        </w:rPr>
        <w:t xml:space="preserve">  </w:t>
      </w:r>
      <w:proofErr w:type="spellStart"/>
      <w:r w:rsidR="00A64759" w:rsidRPr="00A64759">
        <w:rPr>
          <w:rFonts w:eastAsia="Calibri"/>
          <w:w w:val="99"/>
          <w:position w:val="2"/>
          <w:sz w:val="28"/>
          <w:szCs w:val="28"/>
        </w:rPr>
        <w:t>i</w:t>
      </w:r>
      <w:proofErr w:type="spellEnd"/>
      <w:r w:rsidR="00A64759" w:rsidRPr="00A64759">
        <w:rPr>
          <w:rFonts w:eastAsia="Calibri"/>
          <w:w w:val="99"/>
          <w:position w:val="2"/>
          <w:sz w:val="28"/>
          <w:szCs w:val="28"/>
        </w:rPr>
        <w:t xml:space="preserve"> </w:t>
      </w:r>
      <w:proofErr w:type="spellStart"/>
      <w:r w:rsidRPr="00A64759">
        <w:rPr>
          <w:rFonts w:eastAsia="Calibri"/>
          <w:w w:val="99"/>
          <w:sz w:val="28"/>
          <w:szCs w:val="28"/>
        </w:rPr>
        <w:t>izvještaja</w:t>
      </w:r>
      <w:proofErr w:type="spellEnd"/>
      <w:r w:rsidRPr="00A64759">
        <w:rPr>
          <w:rFonts w:eastAsia="Calibri"/>
          <w:sz w:val="28"/>
          <w:szCs w:val="28"/>
        </w:rPr>
        <w:t xml:space="preserve"> </w:t>
      </w:r>
      <w:r w:rsidRPr="00A64759">
        <w:rPr>
          <w:rFonts w:eastAsia="Calibri"/>
          <w:w w:val="99"/>
          <w:sz w:val="28"/>
          <w:szCs w:val="28"/>
        </w:rPr>
        <w:t>o</w:t>
      </w:r>
      <w:r w:rsidRPr="00A64759">
        <w:rPr>
          <w:rFonts w:eastAsia="Calibri"/>
          <w:sz w:val="28"/>
          <w:szCs w:val="28"/>
        </w:rPr>
        <w:t xml:space="preserve"> </w:t>
      </w:r>
      <w:proofErr w:type="spellStart"/>
      <w:r w:rsidRPr="00A64759">
        <w:rPr>
          <w:rFonts w:eastAsia="Calibri"/>
          <w:w w:val="99"/>
          <w:sz w:val="28"/>
          <w:szCs w:val="28"/>
        </w:rPr>
        <w:t>primjeni</w:t>
      </w:r>
      <w:proofErr w:type="spellEnd"/>
      <w:r w:rsidRPr="00A64759">
        <w:rPr>
          <w:rFonts w:eastAsia="Calibri"/>
          <w:sz w:val="28"/>
          <w:szCs w:val="28"/>
        </w:rPr>
        <w:t xml:space="preserve"> </w:t>
      </w:r>
      <w:proofErr w:type="spellStart"/>
      <w:r w:rsidRPr="00A64759">
        <w:rPr>
          <w:rFonts w:eastAsia="Calibri"/>
          <w:w w:val="99"/>
          <w:sz w:val="28"/>
          <w:szCs w:val="28"/>
        </w:rPr>
        <w:t>fiskalnih</w:t>
      </w:r>
      <w:proofErr w:type="spellEnd"/>
      <w:r w:rsidRPr="00A64759">
        <w:rPr>
          <w:rFonts w:eastAsia="Calibri"/>
          <w:sz w:val="28"/>
          <w:szCs w:val="28"/>
        </w:rPr>
        <w:t xml:space="preserve"> </w:t>
      </w:r>
      <w:proofErr w:type="spellStart"/>
      <w:r w:rsidRPr="00A64759">
        <w:rPr>
          <w:rFonts w:eastAsia="Calibri"/>
          <w:w w:val="99"/>
          <w:sz w:val="28"/>
          <w:szCs w:val="28"/>
        </w:rPr>
        <w:t>pravila</w:t>
      </w:r>
      <w:proofErr w:type="spellEnd"/>
      <w:r w:rsidRPr="00A64759">
        <w:rPr>
          <w:rFonts w:eastAsia="Calibri"/>
          <w:sz w:val="28"/>
          <w:szCs w:val="28"/>
        </w:rPr>
        <w:t xml:space="preserve"> </w:t>
      </w:r>
      <w:r w:rsidRPr="00A64759">
        <w:rPr>
          <w:rFonts w:eastAsia="Calibri"/>
          <w:w w:val="99"/>
          <w:sz w:val="28"/>
          <w:szCs w:val="28"/>
        </w:rPr>
        <w:t>(NN</w:t>
      </w:r>
      <w:r w:rsidRPr="00A64759">
        <w:rPr>
          <w:rFonts w:eastAsia="Calibri"/>
          <w:sz w:val="28"/>
          <w:szCs w:val="28"/>
        </w:rPr>
        <w:t xml:space="preserve"> </w:t>
      </w:r>
      <w:r w:rsidRPr="00A64759">
        <w:rPr>
          <w:rFonts w:eastAsia="Calibri"/>
          <w:w w:val="99"/>
          <w:sz w:val="28"/>
          <w:szCs w:val="28"/>
        </w:rPr>
        <w:t>95/19)</w:t>
      </w:r>
    </w:p>
    <w:p w14:paraId="19CB4F7F" w14:textId="1198793D" w:rsidR="00D72340" w:rsidRPr="00A64759" w:rsidRDefault="00D72340" w:rsidP="00A64759">
      <w:pPr>
        <w:pStyle w:val="Odlomakpopisa"/>
        <w:numPr>
          <w:ilvl w:val="0"/>
          <w:numId w:val="2"/>
        </w:numPr>
        <w:rPr>
          <w:rFonts w:eastAsia="Calibri"/>
          <w:sz w:val="28"/>
          <w:szCs w:val="28"/>
        </w:rPr>
      </w:pPr>
      <w:r w:rsidRPr="00A64759">
        <w:rPr>
          <w:rFonts w:eastAsia="Courier New"/>
          <w:sz w:val="28"/>
          <w:szCs w:val="28"/>
        </w:rPr>
        <w:t xml:space="preserve"> </w:t>
      </w:r>
      <w:proofErr w:type="spellStart"/>
      <w:r w:rsidRPr="00A64759">
        <w:rPr>
          <w:rFonts w:eastAsia="Calibri"/>
          <w:iCs/>
          <w:w w:val="99"/>
          <w:sz w:val="28"/>
          <w:szCs w:val="28"/>
        </w:rPr>
        <w:t>Zakon</w:t>
      </w:r>
      <w:proofErr w:type="spellEnd"/>
      <w:r w:rsidRPr="00A64759">
        <w:rPr>
          <w:rFonts w:eastAsia="Calibri"/>
          <w:iCs/>
          <w:sz w:val="28"/>
          <w:szCs w:val="28"/>
        </w:rPr>
        <w:t xml:space="preserve"> </w:t>
      </w:r>
      <w:r w:rsidRPr="00A64759">
        <w:rPr>
          <w:rFonts w:eastAsia="Calibri"/>
          <w:iCs/>
          <w:w w:val="99"/>
          <w:sz w:val="28"/>
          <w:szCs w:val="28"/>
        </w:rPr>
        <w:t>o</w:t>
      </w:r>
      <w:r w:rsidRPr="00A64759">
        <w:rPr>
          <w:rFonts w:eastAsia="Calibri"/>
          <w:iCs/>
          <w:sz w:val="28"/>
          <w:szCs w:val="28"/>
        </w:rPr>
        <w:t xml:space="preserve"> </w:t>
      </w:r>
      <w:proofErr w:type="spellStart"/>
      <w:r w:rsidRPr="00A64759">
        <w:rPr>
          <w:rFonts w:eastAsia="Calibri"/>
          <w:iCs/>
          <w:w w:val="99"/>
          <w:sz w:val="28"/>
          <w:szCs w:val="28"/>
        </w:rPr>
        <w:t>lokalnoj</w:t>
      </w:r>
      <w:proofErr w:type="spellEnd"/>
      <w:r w:rsidRPr="00A64759">
        <w:rPr>
          <w:rFonts w:eastAsia="Calibri"/>
          <w:iCs/>
          <w:sz w:val="28"/>
          <w:szCs w:val="28"/>
        </w:rPr>
        <w:t xml:space="preserve"> </w:t>
      </w:r>
      <w:proofErr w:type="spellStart"/>
      <w:r w:rsidRPr="00A64759">
        <w:rPr>
          <w:rFonts w:eastAsia="Calibri"/>
          <w:iCs/>
          <w:w w:val="99"/>
          <w:sz w:val="28"/>
          <w:szCs w:val="28"/>
        </w:rPr>
        <w:t>i</w:t>
      </w:r>
      <w:proofErr w:type="spellEnd"/>
      <w:r w:rsidRPr="00A64759">
        <w:rPr>
          <w:rFonts w:eastAsia="Calibri"/>
          <w:iCs/>
          <w:sz w:val="28"/>
          <w:szCs w:val="28"/>
        </w:rPr>
        <w:t xml:space="preserve"> </w:t>
      </w:r>
      <w:r w:rsidR="00A64759" w:rsidRPr="00A64759">
        <w:rPr>
          <w:rFonts w:eastAsia="Calibri"/>
          <w:iCs/>
          <w:sz w:val="28"/>
          <w:szCs w:val="28"/>
        </w:rPr>
        <w:t xml:space="preserve"> </w:t>
      </w:r>
      <w:proofErr w:type="spellStart"/>
      <w:r w:rsidRPr="00A64759">
        <w:rPr>
          <w:rFonts w:eastAsia="Calibri"/>
          <w:iCs/>
          <w:w w:val="99"/>
          <w:sz w:val="28"/>
          <w:szCs w:val="28"/>
        </w:rPr>
        <w:t>područnoj</w:t>
      </w:r>
      <w:proofErr w:type="spellEnd"/>
      <w:r w:rsidRPr="00A64759">
        <w:rPr>
          <w:rFonts w:eastAsia="Calibri"/>
          <w:iCs/>
          <w:sz w:val="28"/>
          <w:szCs w:val="28"/>
        </w:rPr>
        <w:t xml:space="preserve"> </w:t>
      </w:r>
      <w:r w:rsidR="00A64759" w:rsidRPr="00A64759">
        <w:rPr>
          <w:rFonts w:eastAsia="Calibri"/>
          <w:iCs/>
          <w:sz w:val="28"/>
          <w:szCs w:val="28"/>
        </w:rPr>
        <w:t xml:space="preserve"> </w:t>
      </w:r>
      <w:r w:rsidRPr="00A64759">
        <w:rPr>
          <w:rFonts w:eastAsia="Calibri"/>
          <w:iCs/>
          <w:w w:val="99"/>
          <w:sz w:val="28"/>
          <w:szCs w:val="28"/>
        </w:rPr>
        <w:t>(</w:t>
      </w:r>
      <w:proofErr w:type="spellStart"/>
      <w:r w:rsidRPr="00A64759">
        <w:rPr>
          <w:rFonts w:eastAsia="Calibri"/>
          <w:iCs/>
          <w:w w:val="99"/>
          <w:sz w:val="28"/>
          <w:szCs w:val="28"/>
        </w:rPr>
        <w:t>regionalnoj</w:t>
      </w:r>
      <w:proofErr w:type="spellEnd"/>
      <w:r w:rsidRPr="00A64759">
        <w:rPr>
          <w:rFonts w:eastAsia="Calibri"/>
          <w:iCs/>
          <w:sz w:val="28"/>
          <w:szCs w:val="28"/>
        </w:rPr>
        <w:t xml:space="preserve"> </w:t>
      </w:r>
      <w:r w:rsidRPr="00A64759">
        <w:rPr>
          <w:rFonts w:eastAsia="Calibri"/>
          <w:iCs/>
          <w:w w:val="99"/>
          <w:sz w:val="28"/>
          <w:szCs w:val="28"/>
        </w:rPr>
        <w:t>)</w:t>
      </w:r>
      <w:r w:rsidR="00A64759" w:rsidRPr="00A64759">
        <w:rPr>
          <w:rFonts w:eastAsia="Calibri"/>
          <w:iCs/>
          <w:w w:val="99"/>
          <w:sz w:val="28"/>
          <w:szCs w:val="28"/>
        </w:rPr>
        <w:t xml:space="preserve"> </w:t>
      </w:r>
      <w:r w:rsidRPr="00A64759">
        <w:rPr>
          <w:rFonts w:eastAsia="Calibri"/>
          <w:iCs/>
          <w:sz w:val="28"/>
          <w:szCs w:val="28"/>
        </w:rPr>
        <w:t xml:space="preserve"> </w:t>
      </w:r>
      <w:proofErr w:type="spellStart"/>
      <w:r w:rsidRPr="00A64759">
        <w:rPr>
          <w:rFonts w:eastAsia="Calibri"/>
          <w:iCs/>
          <w:w w:val="99"/>
          <w:sz w:val="28"/>
          <w:szCs w:val="28"/>
        </w:rPr>
        <w:t>samoupravi</w:t>
      </w:r>
      <w:proofErr w:type="spellEnd"/>
      <w:r w:rsidRPr="00A64759">
        <w:rPr>
          <w:rFonts w:eastAsia="Calibri"/>
          <w:iCs/>
          <w:sz w:val="28"/>
          <w:szCs w:val="28"/>
        </w:rPr>
        <w:t xml:space="preserve"> </w:t>
      </w:r>
      <w:r w:rsidR="00A64759" w:rsidRPr="00A64759">
        <w:rPr>
          <w:rFonts w:eastAsia="Calibri"/>
          <w:iCs/>
          <w:sz w:val="28"/>
          <w:szCs w:val="28"/>
        </w:rPr>
        <w:t xml:space="preserve"> </w:t>
      </w:r>
      <w:r w:rsidRPr="00A64759">
        <w:rPr>
          <w:rFonts w:eastAsia="Calibri"/>
          <w:iCs/>
          <w:w w:val="99"/>
          <w:sz w:val="28"/>
          <w:szCs w:val="28"/>
        </w:rPr>
        <w:t>(NN</w:t>
      </w:r>
      <w:r w:rsidR="00A64759" w:rsidRPr="00A64759">
        <w:rPr>
          <w:rFonts w:eastAsia="Calibri"/>
          <w:iCs/>
          <w:sz w:val="28"/>
          <w:szCs w:val="28"/>
        </w:rPr>
        <w:t xml:space="preserve"> </w:t>
      </w:r>
      <w:r w:rsidRPr="00A64759">
        <w:rPr>
          <w:rFonts w:eastAsia="Calibri"/>
          <w:iCs/>
          <w:w w:val="99"/>
          <w:sz w:val="28"/>
          <w:szCs w:val="28"/>
        </w:rPr>
        <w:t>33/01,</w:t>
      </w:r>
      <w:r w:rsidR="00A64759" w:rsidRPr="00A64759">
        <w:rPr>
          <w:rFonts w:eastAsia="Calibri"/>
          <w:iCs/>
          <w:w w:val="99"/>
          <w:sz w:val="28"/>
          <w:szCs w:val="28"/>
        </w:rPr>
        <w:t xml:space="preserve"> </w:t>
      </w:r>
      <w:r w:rsidRPr="00A64759">
        <w:rPr>
          <w:rFonts w:eastAsia="Calibri"/>
          <w:iCs/>
          <w:w w:val="99"/>
          <w:sz w:val="28"/>
          <w:szCs w:val="28"/>
        </w:rPr>
        <w:t>60/01,</w:t>
      </w:r>
      <w:r w:rsidRPr="00A64759">
        <w:rPr>
          <w:rFonts w:eastAsia="Calibri"/>
          <w:iCs/>
          <w:sz w:val="28"/>
          <w:szCs w:val="28"/>
        </w:rPr>
        <w:t xml:space="preserve"> </w:t>
      </w:r>
      <w:r w:rsidRPr="00A64759">
        <w:rPr>
          <w:rFonts w:eastAsia="Calibri"/>
          <w:iCs/>
          <w:w w:val="99"/>
          <w:sz w:val="28"/>
          <w:szCs w:val="28"/>
        </w:rPr>
        <w:t>129/05,109/07,125/08,36/09,150/11,144/12</w:t>
      </w:r>
      <w:r w:rsidRPr="00A64759">
        <w:rPr>
          <w:rFonts w:eastAsia="Calibri"/>
          <w:iCs/>
          <w:sz w:val="28"/>
          <w:szCs w:val="28"/>
        </w:rPr>
        <w:t xml:space="preserve"> </w:t>
      </w:r>
      <w:proofErr w:type="spellStart"/>
      <w:r w:rsidRPr="00A64759">
        <w:rPr>
          <w:rFonts w:eastAsia="Calibri"/>
          <w:iCs/>
          <w:w w:val="99"/>
          <w:sz w:val="28"/>
          <w:szCs w:val="28"/>
        </w:rPr>
        <w:t>i</w:t>
      </w:r>
      <w:proofErr w:type="spellEnd"/>
      <w:r w:rsidRPr="00A64759">
        <w:rPr>
          <w:rFonts w:eastAsia="Calibri"/>
          <w:iCs/>
          <w:sz w:val="28"/>
          <w:szCs w:val="28"/>
        </w:rPr>
        <w:t xml:space="preserve"> </w:t>
      </w:r>
      <w:r w:rsidRPr="00A64759">
        <w:rPr>
          <w:rFonts w:eastAsia="Calibri"/>
          <w:iCs/>
          <w:w w:val="99"/>
          <w:sz w:val="28"/>
          <w:szCs w:val="28"/>
        </w:rPr>
        <w:t>19/13</w:t>
      </w:r>
      <w:r w:rsidR="00A64759" w:rsidRPr="00A64759">
        <w:rPr>
          <w:rFonts w:eastAsia="Calibri"/>
          <w:iCs/>
          <w:sz w:val="28"/>
          <w:szCs w:val="28"/>
        </w:rPr>
        <w:t xml:space="preserve"> </w:t>
      </w:r>
      <w:r w:rsidRPr="00A64759">
        <w:rPr>
          <w:rFonts w:eastAsia="Calibri"/>
          <w:iCs/>
          <w:w w:val="99"/>
          <w:sz w:val="28"/>
          <w:szCs w:val="28"/>
        </w:rPr>
        <w:t>–</w:t>
      </w:r>
      <w:r w:rsidR="00A64759">
        <w:rPr>
          <w:rFonts w:eastAsia="Calibri"/>
          <w:iCs/>
          <w:w w:val="99"/>
          <w:sz w:val="28"/>
          <w:szCs w:val="28"/>
        </w:rPr>
        <w:t xml:space="preserve"> </w:t>
      </w:r>
      <w:proofErr w:type="spellStart"/>
      <w:r w:rsidRPr="00A64759">
        <w:rPr>
          <w:rFonts w:eastAsia="Calibri"/>
          <w:iCs/>
          <w:w w:val="99"/>
          <w:sz w:val="28"/>
          <w:szCs w:val="28"/>
        </w:rPr>
        <w:t>pročišćeni</w:t>
      </w:r>
      <w:proofErr w:type="spellEnd"/>
      <w:r w:rsidRPr="00A64759">
        <w:rPr>
          <w:rFonts w:eastAsia="Calibri"/>
          <w:iCs/>
          <w:sz w:val="28"/>
          <w:szCs w:val="28"/>
        </w:rPr>
        <w:t xml:space="preserve"> </w:t>
      </w:r>
      <w:proofErr w:type="spellStart"/>
      <w:r w:rsidRPr="00A64759">
        <w:rPr>
          <w:rFonts w:eastAsia="Calibri"/>
          <w:iCs/>
          <w:w w:val="99"/>
          <w:sz w:val="28"/>
          <w:szCs w:val="28"/>
        </w:rPr>
        <w:t>tekst</w:t>
      </w:r>
      <w:proofErr w:type="spellEnd"/>
      <w:r w:rsidRPr="00A64759">
        <w:rPr>
          <w:rFonts w:eastAsia="Calibri"/>
          <w:iCs/>
          <w:w w:val="99"/>
          <w:sz w:val="28"/>
          <w:szCs w:val="28"/>
        </w:rPr>
        <w:t>,</w:t>
      </w:r>
      <w:r w:rsidRPr="00A64759">
        <w:rPr>
          <w:rFonts w:eastAsia="Calibri"/>
          <w:iCs/>
          <w:sz w:val="28"/>
          <w:szCs w:val="28"/>
        </w:rPr>
        <w:t xml:space="preserve"> </w:t>
      </w:r>
      <w:r w:rsidRPr="00A64759">
        <w:rPr>
          <w:rFonts w:eastAsia="Calibri"/>
          <w:iCs/>
          <w:w w:val="99"/>
          <w:sz w:val="28"/>
          <w:szCs w:val="28"/>
        </w:rPr>
        <w:t>137/15,</w:t>
      </w:r>
      <w:r w:rsidRPr="00A64759">
        <w:rPr>
          <w:rFonts w:eastAsia="Calibri"/>
          <w:iCs/>
          <w:sz w:val="28"/>
          <w:szCs w:val="28"/>
        </w:rPr>
        <w:t xml:space="preserve"> </w:t>
      </w:r>
      <w:r w:rsidRPr="00A64759">
        <w:rPr>
          <w:rFonts w:eastAsia="Calibri"/>
          <w:iCs/>
          <w:w w:val="99"/>
          <w:sz w:val="28"/>
          <w:szCs w:val="28"/>
        </w:rPr>
        <w:t>123/17,</w:t>
      </w:r>
      <w:r w:rsidRPr="00A64759">
        <w:rPr>
          <w:rFonts w:eastAsia="Calibri"/>
          <w:iCs/>
          <w:sz w:val="28"/>
          <w:szCs w:val="28"/>
        </w:rPr>
        <w:t xml:space="preserve"> </w:t>
      </w:r>
      <w:r w:rsidRPr="00A64759">
        <w:rPr>
          <w:rFonts w:eastAsia="Calibri"/>
          <w:iCs/>
          <w:w w:val="99"/>
          <w:sz w:val="28"/>
          <w:szCs w:val="28"/>
        </w:rPr>
        <w:t>98/19)</w:t>
      </w:r>
    </w:p>
    <w:p w14:paraId="27B57C2D" w14:textId="090F276A" w:rsidR="00D72340" w:rsidRPr="00A64759" w:rsidRDefault="00D72340" w:rsidP="00A64759">
      <w:pPr>
        <w:pStyle w:val="Odlomakpopisa"/>
        <w:numPr>
          <w:ilvl w:val="0"/>
          <w:numId w:val="2"/>
        </w:numPr>
        <w:spacing w:line="380" w:lineRule="exact"/>
        <w:rPr>
          <w:rFonts w:eastAsia="Calibri"/>
          <w:sz w:val="28"/>
          <w:szCs w:val="28"/>
        </w:rPr>
      </w:pPr>
      <w:r w:rsidRPr="00A64759">
        <w:rPr>
          <w:rFonts w:eastAsia="Courier New"/>
          <w:position w:val="1"/>
          <w:sz w:val="28"/>
          <w:szCs w:val="28"/>
        </w:rPr>
        <w:t xml:space="preserve"> </w:t>
      </w:r>
      <w:proofErr w:type="spellStart"/>
      <w:r w:rsidRPr="00A64759">
        <w:rPr>
          <w:rFonts w:eastAsia="Calibri"/>
          <w:w w:val="99"/>
          <w:position w:val="1"/>
          <w:sz w:val="28"/>
          <w:szCs w:val="28"/>
        </w:rPr>
        <w:t>Upute</w:t>
      </w:r>
      <w:proofErr w:type="spellEnd"/>
      <w:r w:rsidRPr="00A64759">
        <w:rPr>
          <w:rFonts w:eastAsia="Calibri"/>
          <w:position w:val="1"/>
          <w:sz w:val="28"/>
          <w:szCs w:val="28"/>
        </w:rPr>
        <w:t xml:space="preserve"> </w:t>
      </w:r>
      <w:proofErr w:type="spellStart"/>
      <w:r w:rsidRPr="00A64759">
        <w:rPr>
          <w:rFonts w:eastAsia="Calibri"/>
          <w:w w:val="99"/>
          <w:position w:val="1"/>
          <w:sz w:val="28"/>
          <w:szCs w:val="28"/>
        </w:rPr>
        <w:t>Ministarstva</w:t>
      </w:r>
      <w:proofErr w:type="spellEnd"/>
      <w:r w:rsidRPr="00A64759">
        <w:rPr>
          <w:rFonts w:eastAsia="Calibri"/>
          <w:position w:val="1"/>
          <w:sz w:val="28"/>
          <w:szCs w:val="28"/>
        </w:rPr>
        <w:t xml:space="preserve"> </w:t>
      </w:r>
      <w:proofErr w:type="spellStart"/>
      <w:r w:rsidRPr="00A64759">
        <w:rPr>
          <w:rFonts w:eastAsia="Calibri"/>
          <w:w w:val="99"/>
          <w:position w:val="1"/>
          <w:sz w:val="28"/>
          <w:szCs w:val="28"/>
        </w:rPr>
        <w:t>financija</w:t>
      </w:r>
      <w:proofErr w:type="spellEnd"/>
      <w:r w:rsidRPr="00A64759">
        <w:rPr>
          <w:rFonts w:eastAsia="Calibri"/>
          <w:position w:val="1"/>
          <w:sz w:val="28"/>
          <w:szCs w:val="28"/>
        </w:rPr>
        <w:t xml:space="preserve"> </w:t>
      </w:r>
      <w:r w:rsidRPr="00A64759">
        <w:rPr>
          <w:rFonts w:eastAsia="Calibri"/>
          <w:w w:val="99"/>
          <w:position w:val="1"/>
          <w:sz w:val="28"/>
          <w:szCs w:val="28"/>
        </w:rPr>
        <w:t>za</w:t>
      </w:r>
      <w:r w:rsidRPr="00A64759">
        <w:rPr>
          <w:rFonts w:eastAsia="Calibri"/>
          <w:position w:val="1"/>
          <w:sz w:val="28"/>
          <w:szCs w:val="28"/>
        </w:rPr>
        <w:t xml:space="preserve"> </w:t>
      </w:r>
      <w:proofErr w:type="spellStart"/>
      <w:r w:rsidRPr="00A64759">
        <w:rPr>
          <w:rFonts w:eastAsia="Calibri"/>
          <w:w w:val="99"/>
          <w:position w:val="1"/>
          <w:sz w:val="28"/>
          <w:szCs w:val="28"/>
        </w:rPr>
        <w:t>izradu</w:t>
      </w:r>
      <w:proofErr w:type="spellEnd"/>
      <w:r w:rsidRPr="00A64759">
        <w:rPr>
          <w:rFonts w:eastAsia="Calibri"/>
          <w:position w:val="1"/>
          <w:sz w:val="28"/>
          <w:szCs w:val="28"/>
        </w:rPr>
        <w:t xml:space="preserve"> </w:t>
      </w:r>
      <w:proofErr w:type="spellStart"/>
      <w:r w:rsidRPr="00A64759">
        <w:rPr>
          <w:rFonts w:eastAsia="Calibri"/>
          <w:w w:val="99"/>
          <w:position w:val="1"/>
          <w:sz w:val="28"/>
          <w:szCs w:val="28"/>
        </w:rPr>
        <w:t>proračuna</w:t>
      </w:r>
      <w:proofErr w:type="spellEnd"/>
      <w:r w:rsidRPr="00A64759">
        <w:rPr>
          <w:rFonts w:eastAsia="Calibri"/>
          <w:w w:val="99"/>
          <w:position w:val="1"/>
          <w:sz w:val="28"/>
          <w:szCs w:val="28"/>
        </w:rPr>
        <w:t>.</w:t>
      </w:r>
    </w:p>
    <w:p w14:paraId="1A5F43E6" w14:textId="4D0256FE" w:rsidR="00880781" w:rsidRDefault="00880781" w:rsidP="00A64759">
      <w:pPr>
        <w:rPr>
          <w:b/>
          <w:bCs/>
          <w:sz w:val="28"/>
          <w:szCs w:val="28"/>
        </w:rPr>
      </w:pPr>
    </w:p>
    <w:p w14:paraId="6DD02304" w14:textId="64E4566D" w:rsidR="00A64759" w:rsidRDefault="00A64759" w:rsidP="00A64759">
      <w:pPr>
        <w:pStyle w:val="Odlomakpopisa"/>
        <w:numPr>
          <w:ilvl w:val="0"/>
          <w:numId w:val="2"/>
        </w:numPr>
        <w:rPr>
          <w:b/>
          <w:bCs/>
          <w:sz w:val="28"/>
          <w:szCs w:val="28"/>
        </w:rPr>
      </w:pPr>
      <w:r>
        <w:rPr>
          <w:b/>
          <w:bCs/>
          <w:sz w:val="28"/>
          <w:szCs w:val="28"/>
        </w:rPr>
        <w:t>ŠTO SVE MOŽETE SAZNATI IZ PRORAČUNA</w:t>
      </w:r>
      <w:r w:rsidR="00692D79">
        <w:rPr>
          <w:b/>
          <w:bCs/>
          <w:sz w:val="28"/>
          <w:szCs w:val="28"/>
        </w:rPr>
        <w:t>?</w:t>
      </w:r>
    </w:p>
    <w:p w14:paraId="25A1F0F7" w14:textId="5F29902D" w:rsidR="00A64759" w:rsidRPr="00A64759" w:rsidRDefault="00A64759" w:rsidP="00A64759">
      <w:pPr>
        <w:rPr>
          <w:b/>
          <w:bCs/>
          <w:sz w:val="28"/>
          <w:szCs w:val="28"/>
        </w:rPr>
      </w:pPr>
    </w:p>
    <w:p w14:paraId="3A165CC9" w14:textId="77777777" w:rsidR="00A64759" w:rsidRPr="00A64759" w:rsidRDefault="00A64759" w:rsidP="00A64759">
      <w:pPr>
        <w:ind w:left="826"/>
        <w:rPr>
          <w:rFonts w:eastAsia="Calibri"/>
          <w:sz w:val="28"/>
          <w:szCs w:val="28"/>
        </w:rPr>
      </w:pPr>
      <w:r w:rsidRPr="00A64759">
        <w:rPr>
          <w:rFonts w:ascii="Segoe UI Symbol" w:eastAsia="Arial Unicode MS" w:hAnsi="Segoe UI Symbol" w:cs="Segoe UI Symbol"/>
          <w:w w:val="99"/>
          <w:sz w:val="28"/>
          <w:szCs w:val="28"/>
        </w:rPr>
        <w:t>✓</w:t>
      </w:r>
      <w:r w:rsidRPr="00A64759">
        <w:rPr>
          <w:rFonts w:eastAsia="Arial Unicode MS"/>
          <w:sz w:val="28"/>
          <w:szCs w:val="28"/>
        </w:rPr>
        <w:t xml:space="preserve"> </w:t>
      </w:r>
      <w:proofErr w:type="spellStart"/>
      <w:r w:rsidRPr="00A64759">
        <w:rPr>
          <w:rFonts w:eastAsia="Calibri"/>
          <w:w w:val="99"/>
          <w:sz w:val="28"/>
          <w:szCs w:val="28"/>
        </w:rPr>
        <w:t>Koliki</w:t>
      </w:r>
      <w:proofErr w:type="spellEnd"/>
      <w:r w:rsidRPr="00A64759">
        <w:rPr>
          <w:rFonts w:eastAsia="Calibri"/>
          <w:sz w:val="28"/>
          <w:szCs w:val="28"/>
        </w:rPr>
        <w:t xml:space="preserve"> </w:t>
      </w:r>
      <w:proofErr w:type="spellStart"/>
      <w:r w:rsidRPr="00A64759">
        <w:rPr>
          <w:rFonts w:eastAsia="Calibri"/>
          <w:w w:val="99"/>
          <w:sz w:val="28"/>
          <w:szCs w:val="28"/>
        </w:rPr>
        <w:t>su</w:t>
      </w:r>
      <w:proofErr w:type="spellEnd"/>
      <w:r w:rsidRPr="00A64759">
        <w:rPr>
          <w:rFonts w:eastAsia="Calibri"/>
          <w:sz w:val="28"/>
          <w:szCs w:val="28"/>
        </w:rPr>
        <w:t xml:space="preserve"> </w:t>
      </w:r>
      <w:proofErr w:type="spellStart"/>
      <w:r w:rsidRPr="00A64759">
        <w:rPr>
          <w:rFonts w:eastAsia="Calibri"/>
          <w:w w:val="99"/>
          <w:sz w:val="28"/>
          <w:szCs w:val="28"/>
        </w:rPr>
        <w:t>i</w:t>
      </w:r>
      <w:proofErr w:type="spellEnd"/>
      <w:r w:rsidRPr="00A64759">
        <w:rPr>
          <w:rFonts w:eastAsia="Calibri"/>
          <w:sz w:val="28"/>
          <w:szCs w:val="28"/>
        </w:rPr>
        <w:t xml:space="preserve"> </w:t>
      </w:r>
      <w:r w:rsidRPr="00A64759">
        <w:rPr>
          <w:rFonts w:eastAsia="Calibri"/>
          <w:w w:val="99"/>
          <w:sz w:val="28"/>
          <w:szCs w:val="28"/>
        </w:rPr>
        <w:t>koji</w:t>
      </w:r>
      <w:r w:rsidRPr="00A64759">
        <w:rPr>
          <w:rFonts w:eastAsia="Calibri"/>
          <w:sz w:val="28"/>
          <w:szCs w:val="28"/>
        </w:rPr>
        <w:t xml:space="preserve"> </w:t>
      </w:r>
      <w:proofErr w:type="spellStart"/>
      <w:r w:rsidRPr="00A64759">
        <w:rPr>
          <w:rFonts w:eastAsia="Calibri"/>
          <w:w w:val="99"/>
          <w:sz w:val="28"/>
          <w:szCs w:val="28"/>
        </w:rPr>
        <w:t>ukupni</w:t>
      </w:r>
      <w:proofErr w:type="spellEnd"/>
      <w:r w:rsidRPr="00A64759">
        <w:rPr>
          <w:rFonts w:eastAsia="Calibri"/>
          <w:sz w:val="28"/>
          <w:szCs w:val="28"/>
        </w:rPr>
        <w:t xml:space="preserve"> </w:t>
      </w:r>
      <w:proofErr w:type="spellStart"/>
      <w:r w:rsidRPr="00A64759">
        <w:rPr>
          <w:rFonts w:eastAsia="Calibri"/>
          <w:w w:val="99"/>
          <w:sz w:val="28"/>
          <w:szCs w:val="28"/>
        </w:rPr>
        <w:t>prihodi</w:t>
      </w:r>
      <w:proofErr w:type="spellEnd"/>
      <w:r w:rsidRPr="00A64759">
        <w:rPr>
          <w:rFonts w:eastAsia="Calibri"/>
          <w:sz w:val="28"/>
          <w:szCs w:val="28"/>
        </w:rPr>
        <w:t xml:space="preserve"> </w:t>
      </w:r>
      <w:proofErr w:type="spellStart"/>
      <w:r w:rsidRPr="00A64759">
        <w:rPr>
          <w:rFonts w:eastAsia="Calibri"/>
          <w:w w:val="99"/>
          <w:sz w:val="28"/>
          <w:szCs w:val="28"/>
        </w:rPr>
        <w:t>Općine</w:t>
      </w:r>
      <w:proofErr w:type="spellEnd"/>
      <w:r w:rsidRPr="00A64759">
        <w:rPr>
          <w:rFonts w:eastAsia="Calibri"/>
          <w:w w:val="99"/>
          <w:sz w:val="28"/>
          <w:szCs w:val="28"/>
        </w:rPr>
        <w:t>?</w:t>
      </w:r>
    </w:p>
    <w:p w14:paraId="18E0E274" w14:textId="77777777" w:rsidR="00A64759" w:rsidRPr="00A64759" w:rsidRDefault="00A64759" w:rsidP="00A64759">
      <w:pPr>
        <w:ind w:left="826"/>
        <w:rPr>
          <w:rFonts w:eastAsia="Calibri"/>
          <w:sz w:val="28"/>
          <w:szCs w:val="28"/>
        </w:rPr>
      </w:pPr>
      <w:r w:rsidRPr="00A64759">
        <w:rPr>
          <w:rFonts w:ascii="Segoe UI Symbol" w:eastAsia="Arial Unicode MS" w:hAnsi="Segoe UI Symbol" w:cs="Segoe UI Symbol"/>
          <w:w w:val="99"/>
          <w:sz w:val="28"/>
          <w:szCs w:val="28"/>
        </w:rPr>
        <w:t>✓</w:t>
      </w:r>
      <w:r w:rsidRPr="00A64759">
        <w:rPr>
          <w:rFonts w:eastAsia="Arial Unicode MS"/>
          <w:sz w:val="28"/>
          <w:szCs w:val="28"/>
        </w:rPr>
        <w:t xml:space="preserve"> </w:t>
      </w:r>
      <w:proofErr w:type="spellStart"/>
      <w:r w:rsidRPr="00A64759">
        <w:rPr>
          <w:rFonts w:eastAsia="Calibri"/>
          <w:w w:val="99"/>
          <w:sz w:val="28"/>
          <w:szCs w:val="28"/>
        </w:rPr>
        <w:t>Koliki</w:t>
      </w:r>
      <w:proofErr w:type="spellEnd"/>
      <w:r w:rsidRPr="00A64759">
        <w:rPr>
          <w:rFonts w:eastAsia="Calibri"/>
          <w:sz w:val="28"/>
          <w:szCs w:val="28"/>
        </w:rPr>
        <w:t xml:space="preserve"> </w:t>
      </w:r>
      <w:proofErr w:type="spellStart"/>
      <w:r w:rsidRPr="00A64759">
        <w:rPr>
          <w:rFonts w:eastAsia="Calibri"/>
          <w:w w:val="99"/>
          <w:sz w:val="28"/>
          <w:szCs w:val="28"/>
        </w:rPr>
        <w:t>su</w:t>
      </w:r>
      <w:proofErr w:type="spellEnd"/>
      <w:r w:rsidRPr="00A64759">
        <w:rPr>
          <w:rFonts w:eastAsia="Calibri"/>
          <w:sz w:val="28"/>
          <w:szCs w:val="28"/>
        </w:rPr>
        <w:t xml:space="preserve"> </w:t>
      </w:r>
      <w:proofErr w:type="spellStart"/>
      <w:r w:rsidRPr="00A64759">
        <w:rPr>
          <w:rFonts w:eastAsia="Calibri"/>
          <w:w w:val="99"/>
          <w:sz w:val="28"/>
          <w:szCs w:val="28"/>
        </w:rPr>
        <w:t>ukupni</w:t>
      </w:r>
      <w:proofErr w:type="spellEnd"/>
      <w:r w:rsidRPr="00A64759">
        <w:rPr>
          <w:rFonts w:eastAsia="Calibri"/>
          <w:sz w:val="28"/>
          <w:szCs w:val="28"/>
        </w:rPr>
        <w:t xml:space="preserve"> </w:t>
      </w:r>
      <w:proofErr w:type="spellStart"/>
      <w:r w:rsidRPr="00A64759">
        <w:rPr>
          <w:rFonts w:eastAsia="Calibri"/>
          <w:w w:val="99"/>
          <w:sz w:val="28"/>
          <w:szCs w:val="28"/>
        </w:rPr>
        <w:t>rashodi</w:t>
      </w:r>
      <w:proofErr w:type="spellEnd"/>
      <w:r w:rsidRPr="00A64759">
        <w:rPr>
          <w:rFonts w:eastAsia="Calibri"/>
          <w:sz w:val="28"/>
          <w:szCs w:val="28"/>
        </w:rPr>
        <w:t xml:space="preserve"> </w:t>
      </w:r>
      <w:proofErr w:type="spellStart"/>
      <w:r w:rsidRPr="00A64759">
        <w:rPr>
          <w:rFonts w:eastAsia="Calibri"/>
          <w:w w:val="99"/>
          <w:sz w:val="28"/>
          <w:szCs w:val="28"/>
        </w:rPr>
        <w:t>Općine</w:t>
      </w:r>
      <w:proofErr w:type="spellEnd"/>
      <w:r w:rsidRPr="00A64759">
        <w:rPr>
          <w:rFonts w:eastAsia="Calibri"/>
          <w:w w:val="99"/>
          <w:sz w:val="28"/>
          <w:szCs w:val="28"/>
        </w:rPr>
        <w:t>?</w:t>
      </w:r>
    </w:p>
    <w:p w14:paraId="1D13CA1C" w14:textId="29E681AC" w:rsidR="00A64759" w:rsidRDefault="00A64759" w:rsidP="00A64759">
      <w:pPr>
        <w:ind w:left="826"/>
        <w:rPr>
          <w:rFonts w:eastAsia="Calibri"/>
          <w:w w:val="99"/>
          <w:sz w:val="28"/>
          <w:szCs w:val="28"/>
        </w:rPr>
      </w:pPr>
      <w:r w:rsidRPr="00A64759">
        <w:rPr>
          <w:rFonts w:ascii="Segoe UI Symbol" w:eastAsia="Arial Unicode MS" w:hAnsi="Segoe UI Symbol" w:cs="Segoe UI Symbol"/>
          <w:w w:val="99"/>
          <w:sz w:val="28"/>
          <w:szCs w:val="28"/>
        </w:rPr>
        <w:t>✓</w:t>
      </w:r>
      <w:r w:rsidRPr="00A64759">
        <w:rPr>
          <w:rFonts w:eastAsia="Arial Unicode MS"/>
          <w:sz w:val="28"/>
          <w:szCs w:val="28"/>
        </w:rPr>
        <w:t xml:space="preserve"> </w:t>
      </w:r>
      <w:proofErr w:type="spellStart"/>
      <w:r w:rsidRPr="00A64759">
        <w:rPr>
          <w:rFonts w:eastAsia="Calibri"/>
          <w:w w:val="99"/>
          <w:sz w:val="28"/>
          <w:szCs w:val="28"/>
        </w:rPr>
        <w:t>Što</w:t>
      </w:r>
      <w:proofErr w:type="spellEnd"/>
      <w:r w:rsidRPr="00A64759">
        <w:rPr>
          <w:rFonts w:eastAsia="Calibri"/>
          <w:sz w:val="28"/>
          <w:szCs w:val="28"/>
        </w:rPr>
        <w:t xml:space="preserve"> </w:t>
      </w:r>
      <w:proofErr w:type="spellStart"/>
      <w:r w:rsidRPr="00A64759">
        <w:rPr>
          <w:rFonts w:eastAsia="Calibri"/>
          <w:w w:val="99"/>
          <w:sz w:val="28"/>
          <w:szCs w:val="28"/>
        </w:rPr>
        <w:t>sve</w:t>
      </w:r>
      <w:proofErr w:type="spellEnd"/>
      <w:r w:rsidRPr="00A64759">
        <w:rPr>
          <w:rFonts w:eastAsia="Calibri"/>
          <w:sz w:val="28"/>
          <w:szCs w:val="28"/>
        </w:rPr>
        <w:t xml:space="preserve"> </w:t>
      </w:r>
      <w:proofErr w:type="spellStart"/>
      <w:r w:rsidRPr="00A64759">
        <w:rPr>
          <w:rFonts w:eastAsia="Calibri"/>
          <w:w w:val="99"/>
          <w:sz w:val="28"/>
          <w:szCs w:val="28"/>
        </w:rPr>
        <w:t>Općina</w:t>
      </w:r>
      <w:proofErr w:type="spellEnd"/>
      <w:r w:rsidRPr="00A64759">
        <w:rPr>
          <w:rFonts w:eastAsia="Calibri"/>
          <w:sz w:val="28"/>
          <w:szCs w:val="28"/>
        </w:rPr>
        <w:t xml:space="preserve"> </w:t>
      </w:r>
      <w:proofErr w:type="spellStart"/>
      <w:r w:rsidRPr="00A64759">
        <w:rPr>
          <w:rFonts w:eastAsia="Calibri"/>
          <w:w w:val="99"/>
          <w:sz w:val="28"/>
          <w:szCs w:val="28"/>
        </w:rPr>
        <w:t>financira</w:t>
      </w:r>
      <w:proofErr w:type="spellEnd"/>
      <w:r w:rsidRPr="00A64759">
        <w:rPr>
          <w:rFonts w:eastAsia="Calibri"/>
          <w:w w:val="99"/>
          <w:sz w:val="28"/>
          <w:szCs w:val="28"/>
        </w:rPr>
        <w:t>?</w:t>
      </w:r>
    </w:p>
    <w:p w14:paraId="0B095DB5" w14:textId="662B41EE" w:rsidR="00A64759" w:rsidRPr="00A64759" w:rsidRDefault="00A64759" w:rsidP="00A64759">
      <w:pPr>
        <w:ind w:left="826"/>
        <w:rPr>
          <w:rFonts w:eastAsia="Calibri"/>
          <w:sz w:val="28"/>
          <w:szCs w:val="28"/>
        </w:rPr>
      </w:pPr>
      <w:r w:rsidRPr="00A64759">
        <w:rPr>
          <w:rFonts w:ascii="Segoe UI Symbol" w:eastAsia="Arial Unicode MS" w:hAnsi="Segoe UI Symbol" w:cs="Segoe UI Symbol"/>
          <w:w w:val="99"/>
          <w:sz w:val="28"/>
          <w:szCs w:val="28"/>
        </w:rPr>
        <w:t>✓</w:t>
      </w:r>
      <w:r w:rsidRPr="00A64759">
        <w:rPr>
          <w:rFonts w:eastAsia="Arial Unicode MS"/>
          <w:sz w:val="28"/>
          <w:szCs w:val="28"/>
        </w:rPr>
        <w:t xml:space="preserve"> </w:t>
      </w:r>
      <w:r w:rsidRPr="00A64759">
        <w:rPr>
          <w:rFonts w:eastAsia="Calibri"/>
          <w:w w:val="99"/>
          <w:sz w:val="28"/>
          <w:szCs w:val="28"/>
        </w:rPr>
        <w:t>Koliko</w:t>
      </w:r>
      <w:r w:rsidRPr="00A64759">
        <w:rPr>
          <w:rFonts w:eastAsia="Calibri"/>
          <w:sz w:val="28"/>
          <w:szCs w:val="28"/>
        </w:rPr>
        <w:t xml:space="preserve"> </w:t>
      </w:r>
      <w:r w:rsidRPr="00A64759">
        <w:rPr>
          <w:rFonts w:eastAsia="Calibri"/>
          <w:w w:val="99"/>
          <w:sz w:val="28"/>
          <w:szCs w:val="28"/>
        </w:rPr>
        <w:t>se</w:t>
      </w:r>
      <w:r w:rsidRPr="00A64759">
        <w:rPr>
          <w:rFonts w:eastAsia="Calibri"/>
          <w:sz w:val="28"/>
          <w:szCs w:val="28"/>
        </w:rPr>
        <w:t xml:space="preserve"> </w:t>
      </w:r>
      <w:proofErr w:type="spellStart"/>
      <w:r w:rsidRPr="00A64759">
        <w:rPr>
          <w:rFonts w:eastAsia="Calibri"/>
          <w:w w:val="99"/>
          <w:sz w:val="28"/>
          <w:szCs w:val="28"/>
        </w:rPr>
        <w:t>novca</w:t>
      </w:r>
      <w:proofErr w:type="spellEnd"/>
      <w:r w:rsidRPr="00A64759">
        <w:rPr>
          <w:rFonts w:eastAsia="Calibri"/>
          <w:sz w:val="28"/>
          <w:szCs w:val="28"/>
        </w:rPr>
        <w:t xml:space="preserve"> </w:t>
      </w:r>
      <w:proofErr w:type="spellStart"/>
      <w:r w:rsidRPr="00A64759">
        <w:rPr>
          <w:rFonts w:eastAsia="Calibri"/>
          <w:w w:val="99"/>
          <w:sz w:val="28"/>
          <w:szCs w:val="28"/>
        </w:rPr>
        <w:t>troši</w:t>
      </w:r>
      <w:proofErr w:type="spellEnd"/>
      <w:r w:rsidRPr="00A64759">
        <w:rPr>
          <w:rFonts w:eastAsia="Calibri"/>
          <w:sz w:val="28"/>
          <w:szCs w:val="28"/>
        </w:rPr>
        <w:t xml:space="preserve"> </w:t>
      </w:r>
      <w:proofErr w:type="spellStart"/>
      <w:r w:rsidRPr="00A64759">
        <w:rPr>
          <w:rFonts w:eastAsia="Calibri"/>
          <w:w w:val="99"/>
          <w:sz w:val="28"/>
          <w:szCs w:val="28"/>
        </w:rPr>
        <w:t>na</w:t>
      </w:r>
      <w:proofErr w:type="spellEnd"/>
      <w:r w:rsidRPr="00A64759">
        <w:rPr>
          <w:rFonts w:eastAsia="Calibri"/>
          <w:sz w:val="28"/>
          <w:szCs w:val="28"/>
        </w:rPr>
        <w:t xml:space="preserve"> </w:t>
      </w:r>
      <w:proofErr w:type="spellStart"/>
      <w:r w:rsidRPr="00A64759">
        <w:rPr>
          <w:rFonts w:eastAsia="Calibri"/>
          <w:w w:val="99"/>
          <w:sz w:val="28"/>
          <w:szCs w:val="28"/>
        </w:rPr>
        <w:t>funkcioniranje</w:t>
      </w:r>
      <w:proofErr w:type="spellEnd"/>
      <w:r w:rsidRPr="00A64759">
        <w:rPr>
          <w:rFonts w:eastAsia="Calibri"/>
          <w:sz w:val="28"/>
          <w:szCs w:val="28"/>
        </w:rPr>
        <w:t xml:space="preserve"> </w:t>
      </w:r>
      <w:proofErr w:type="spellStart"/>
      <w:r w:rsidRPr="00A64759">
        <w:rPr>
          <w:rFonts w:eastAsia="Calibri"/>
          <w:w w:val="99"/>
          <w:sz w:val="28"/>
          <w:szCs w:val="28"/>
        </w:rPr>
        <w:t>Općine</w:t>
      </w:r>
      <w:proofErr w:type="spellEnd"/>
      <w:r>
        <w:rPr>
          <w:rFonts w:eastAsia="Calibri"/>
          <w:w w:val="99"/>
          <w:sz w:val="28"/>
          <w:szCs w:val="28"/>
        </w:rPr>
        <w:t>?</w:t>
      </w:r>
    </w:p>
    <w:p w14:paraId="4CCFA3B3" w14:textId="77777777" w:rsidR="00A64759" w:rsidRPr="00A64759" w:rsidRDefault="00A64759" w:rsidP="00A64759">
      <w:pPr>
        <w:ind w:left="826"/>
        <w:rPr>
          <w:rFonts w:eastAsia="Calibri"/>
          <w:sz w:val="28"/>
          <w:szCs w:val="28"/>
        </w:rPr>
      </w:pPr>
      <w:r w:rsidRPr="00A64759">
        <w:rPr>
          <w:rFonts w:ascii="Segoe UI Symbol" w:eastAsia="Arial Unicode MS" w:hAnsi="Segoe UI Symbol" w:cs="Segoe UI Symbol"/>
          <w:w w:val="99"/>
          <w:sz w:val="28"/>
          <w:szCs w:val="28"/>
        </w:rPr>
        <w:t>✓</w:t>
      </w:r>
      <w:r w:rsidRPr="00A64759">
        <w:rPr>
          <w:rFonts w:eastAsia="Arial Unicode MS"/>
          <w:sz w:val="28"/>
          <w:szCs w:val="28"/>
        </w:rPr>
        <w:t xml:space="preserve"> </w:t>
      </w:r>
      <w:r w:rsidRPr="00A64759">
        <w:rPr>
          <w:rFonts w:eastAsia="Calibri"/>
          <w:w w:val="99"/>
          <w:sz w:val="28"/>
          <w:szCs w:val="28"/>
        </w:rPr>
        <w:t>Koliko</w:t>
      </w:r>
      <w:r w:rsidRPr="00A64759">
        <w:rPr>
          <w:rFonts w:eastAsia="Calibri"/>
          <w:sz w:val="28"/>
          <w:szCs w:val="28"/>
        </w:rPr>
        <w:t xml:space="preserve"> </w:t>
      </w:r>
      <w:r w:rsidRPr="00A64759">
        <w:rPr>
          <w:rFonts w:eastAsia="Calibri"/>
          <w:w w:val="99"/>
          <w:sz w:val="28"/>
          <w:szCs w:val="28"/>
        </w:rPr>
        <w:t>se</w:t>
      </w:r>
      <w:r w:rsidRPr="00A64759">
        <w:rPr>
          <w:rFonts w:eastAsia="Calibri"/>
          <w:sz w:val="28"/>
          <w:szCs w:val="28"/>
        </w:rPr>
        <w:t xml:space="preserve"> </w:t>
      </w:r>
      <w:proofErr w:type="spellStart"/>
      <w:r w:rsidRPr="00A64759">
        <w:rPr>
          <w:rFonts w:eastAsia="Calibri"/>
          <w:w w:val="99"/>
          <w:sz w:val="28"/>
          <w:szCs w:val="28"/>
        </w:rPr>
        <w:t>novca</w:t>
      </w:r>
      <w:proofErr w:type="spellEnd"/>
      <w:r w:rsidRPr="00A64759">
        <w:rPr>
          <w:rFonts w:eastAsia="Calibri"/>
          <w:sz w:val="28"/>
          <w:szCs w:val="28"/>
        </w:rPr>
        <w:t xml:space="preserve"> </w:t>
      </w:r>
      <w:proofErr w:type="spellStart"/>
      <w:r w:rsidRPr="00A64759">
        <w:rPr>
          <w:rFonts w:eastAsia="Calibri"/>
          <w:w w:val="99"/>
          <w:sz w:val="28"/>
          <w:szCs w:val="28"/>
        </w:rPr>
        <w:t>troši</w:t>
      </w:r>
      <w:proofErr w:type="spellEnd"/>
      <w:r w:rsidRPr="00A64759">
        <w:rPr>
          <w:rFonts w:eastAsia="Calibri"/>
          <w:sz w:val="28"/>
          <w:szCs w:val="28"/>
        </w:rPr>
        <w:t xml:space="preserve"> </w:t>
      </w:r>
      <w:proofErr w:type="spellStart"/>
      <w:r w:rsidRPr="00A64759">
        <w:rPr>
          <w:rFonts w:eastAsia="Calibri"/>
          <w:w w:val="99"/>
          <w:sz w:val="28"/>
          <w:szCs w:val="28"/>
        </w:rPr>
        <w:t>na</w:t>
      </w:r>
      <w:proofErr w:type="spellEnd"/>
      <w:r w:rsidRPr="00A64759">
        <w:rPr>
          <w:rFonts w:eastAsia="Calibri"/>
          <w:sz w:val="28"/>
          <w:szCs w:val="28"/>
        </w:rPr>
        <w:t xml:space="preserve"> </w:t>
      </w:r>
      <w:proofErr w:type="spellStart"/>
      <w:r w:rsidRPr="00A64759">
        <w:rPr>
          <w:rFonts w:eastAsia="Calibri"/>
          <w:w w:val="99"/>
          <w:sz w:val="28"/>
          <w:szCs w:val="28"/>
        </w:rPr>
        <w:t>kulturu</w:t>
      </w:r>
      <w:proofErr w:type="spellEnd"/>
      <w:r w:rsidRPr="00A64759">
        <w:rPr>
          <w:rFonts w:eastAsia="Calibri"/>
          <w:sz w:val="28"/>
          <w:szCs w:val="28"/>
        </w:rPr>
        <w:t xml:space="preserve"> </w:t>
      </w:r>
      <w:proofErr w:type="spellStart"/>
      <w:r w:rsidRPr="00A64759">
        <w:rPr>
          <w:rFonts w:eastAsia="Calibri"/>
          <w:w w:val="99"/>
          <w:sz w:val="28"/>
          <w:szCs w:val="28"/>
        </w:rPr>
        <w:t>i</w:t>
      </w:r>
      <w:proofErr w:type="spellEnd"/>
      <w:r w:rsidRPr="00A64759">
        <w:rPr>
          <w:rFonts w:eastAsia="Calibri"/>
          <w:sz w:val="28"/>
          <w:szCs w:val="28"/>
        </w:rPr>
        <w:t xml:space="preserve"> </w:t>
      </w:r>
      <w:r w:rsidRPr="00A64759">
        <w:rPr>
          <w:rFonts w:eastAsia="Calibri"/>
          <w:w w:val="99"/>
          <w:sz w:val="28"/>
          <w:szCs w:val="28"/>
        </w:rPr>
        <w:t>sport?</w:t>
      </w:r>
    </w:p>
    <w:p w14:paraId="115B65E5" w14:textId="77777777" w:rsidR="00A64759" w:rsidRPr="00A64759" w:rsidRDefault="00A64759" w:rsidP="00A64759">
      <w:pPr>
        <w:ind w:left="826"/>
        <w:rPr>
          <w:rFonts w:eastAsia="Calibri"/>
          <w:sz w:val="28"/>
          <w:szCs w:val="28"/>
        </w:rPr>
      </w:pPr>
      <w:r w:rsidRPr="00A64759">
        <w:rPr>
          <w:rFonts w:ascii="Segoe UI Symbol" w:eastAsia="Arial Unicode MS" w:hAnsi="Segoe UI Symbol" w:cs="Segoe UI Symbol"/>
          <w:w w:val="99"/>
          <w:sz w:val="28"/>
          <w:szCs w:val="28"/>
        </w:rPr>
        <w:t>✓</w:t>
      </w:r>
      <w:r w:rsidRPr="00A64759">
        <w:rPr>
          <w:rFonts w:eastAsia="Arial Unicode MS"/>
          <w:sz w:val="28"/>
          <w:szCs w:val="28"/>
        </w:rPr>
        <w:t xml:space="preserve"> </w:t>
      </w:r>
      <w:r w:rsidRPr="00A64759">
        <w:rPr>
          <w:rFonts w:eastAsia="Calibri"/>
          <w:w w:val="99"/>
          <w:sz w:val="28"/>
          <w:szCs w:val="28"/>
        </w:rPr>
        <w:t>Koliko</w:t>
      </w:r>
      <w:r w:rsidRPr="00A64759">
        <w:rPr>
          <w:rFonts w:eastAsia="Calibri"/>
          <w:sz w:val="28"/>
          <w:szCs w:val="28"/>
        </w:rPr>
        <w:t xml:space="preserve">  </w:t>
      </w:r>
      <w:proofErr w:type="spellStart"/>
      <w:r w:rsidRPr="00A64759">
        <w:rPr>
          <w:rFonts w:eastAsia="Calibri"/>
          <w:w w:val="99"/>
          <w:sz w:val="28"/>
          <w:szCs w:val="28"/>
        </w:rPr>
        <w:t>novca</w:t>
      </w:r>
      <w:proofErr w:type="spellEnd"/>
      <w:r w:rsidRPr="00A64759">
        <w:rPr>
          <w:rFonts w:eastAsia="Calibri"/>
          <w:sz w:val="28"/>
          <w:szCs w:val="28"/>
        </w:rPr>
        <w:t xml:space="preserve">  </w:t>
      </w:r>
      <w:r w:rsidRPr="00A64759">
        <w:rPr>
          <w:rFonts w:eastAsia="Calibri"/>
          <w:w w:val="99"/>
          <w:sz w:val="28"/>
          <w:szCs w:val="28"/>
        </w:rPr>
        <w:t>se</w:t>
      </w:r>
      <w:r w:rsidRPr="00A64759">
        <w:rPr>
          <w:rFonts w:eastAsia="Calibri"/>
          <w:sz w:val="28"/>
          <w:szCs w:val="28"/>
        </w:rPr>
        <w:t xml:space="preserve">  </w:t>
      </w:r>
      <w:proofErr w:type="spellStart"/>
      <w:r w:rsidRPr="00A64759">
        <w:rPr>
          <w:rFonts w:eastAsia="Calibri"/>
          <w:w w:val="99"/>
          <w:sz w:val="28"/>
          <w:szCs w:val="28"/>
        </w:rPr>
        <w:t>izdvaja</w:t>
      </w:r>
      <w:proofErr w:type="spellEnd"/>
      <w:r w:rsidRPr="00A64759">
        <w:rPr>
          <w:rFonts w:eastAsia="Calibri"/>
          <w:sz w:val="28"/>
          <w:szCs w:val="28"/>
        </w:rPr>
        <w:t xml:space="preserve">  </w:t>
      </w:r>
      <w:r w:rsidRPr="00A64759">
        <w:rPr>
          <w:rFonts w:eastAsia="Calibri"/>
          <w:w w:val="99"/>
          <w:sz w:val="28"/>
          <w:szCs w:val="28"/>
        </w:rPr>
        <w:t>za</w:t>
      </w:r>
      <w:r w:rsidRPr="00A64759">
        <w:rPr>
          <w:rFonts w:eastAsia="Calibri"/>
          <w:sz w:val="28"/>
          <w:szCs w:val="28"/>
        </w:rPr>
        <w:t xml:space="preserve">  </w:t>
      </w:r>
      <w:proofErr w:type="spellStart"/>
      <w:r w:rsidRPr="00A64759">
        <w:rPr>
          <w:rFonts w:eastAsia="Calibri"/>
          <w:w w:val="99"/>
          <w:sz w:val="28"/>
          <w:szCs w:val="28"/>
        </w:rPr>
        <w:t>socijalnu</w:t>
      </w:r>
      <w:proofErr w:type="spellEnd"/>
      <w:r w:rsidRPr="00A64759">
        <w:rPr>
          <w:rFonts w:eastAsia="Calibri"/>
          <w:sz w:val="28"/>
          <w:szCs w:val="28"/>
        </w:rPr>
        <w:t xml:space="preserve">  </w:t>
      </w:r>
      <w:proofErr w:type="spellStart"/>
      <w:r w:rsidRPr="00A64759">
        <w:rPr>
          <w:rFonts w:eastAsia="Calibri"/>
          <w:w w:val="99"/>
          <w:sz w:val="28"/>
          <w:szCs w:val="28"/>
        </w:rPr>
        <w:t>skrb</w:t>
      </w:r>
      <w:proofErr w:type="spellEnd"/>
      <w:r w:rsidRPr="00A64759">
        <w:rPr>
          <w:rFonts w:eastAsia="Calibri"/>
          <w:w w:val="99"/>
          <w:sz w:val="28"/>
          <w:szCs w:val="28"/>
        </w:rPr>
        <w:t>,</w:t>
      </w:r>
      <w:r w:rsidRPr="00A64759">
        <w:rPr>
          <w:rFonts w:eastAsia="Calibri"/>
          <w:sz w:val="28"/>
          <w:szCs w:val="28"/>
        </w:rPr>
        <w:t xml:space="preserve">  </w:t>
      </w:r>
      <w:proofErr w:type="spellStart"/>
      <w:r w:rsidRPr="00A64759">
        <w:rPr>
          <w:rFonts w:eastAsia="Calibri"/>
          <w:w w:val="99"/>
          <w:sz w:val="28"/>
          <w:szCs w:val="28"/>
        </w:rPr>
        <w:t>zdravstvenu</w:t>
      </w:r>
      <w:proofErr w:type="spellEnd"/>
      <w:r w:rsidRPr="00A64759">
        <w:rPr>
          <w:rFonts w:eastAsia="Calibri"/>
          <w:sz w:val="28"/>
          <w:szCs w:val="28"/>
        </w:rPr>
        <w:t xml:space="preserve">  </w:t>
      </w:r>
      <w:proofErr w:type="spellStart"/>
      <w:r w:rsidRPr="00A64759">
        <w:rPr>
          <w:rFonts w:eastAsia="Calibri"/>
          <w:w w:val="99"/>
          <w:sz w:val="28"/>
          <w:szCs w:val="28"/>
        </w:rPr>
        <w:t>zaštitu</w:t>
      </w:r>
      <w:proofErr w:type="spellEnd"/>
      <w:r w:rsidRPr="00A64759">
        <w:rPr>
          <w:rFonts w:eastAsia="Calibri"/>
          <w:w w:val="99"/>
          <w:sz w:val="28"/>
          <w:szCs w:val="28"/>
        </w:rPr>
        <w:t>,</w:t>
      </w:r>
      <w:r w:rsidRPr="00A64759">
        <w:rPr>
          <w:rFonts w:eastAsia="Calibri"/>
          <w:sz w:val="28"/>
          <w:szCs w:val="28"/>
        </w:rPr>
        <w:t xml:space="preserve">  </w:t>
      </w:r>
      <w:proofErr w:type="spellStart"/>
      <w:r w:rsidRPr="00A64759">
        <w:rPr>
          <w:rFonts w:eastAsia="Calibri"/>
          <w:w w:val="99"/>
          <w:sz w:val="28"/>
          <w:szCs w:val="28"/>
        </w:rPr>
        <w:t>te</w:t>
      </w:r>
      <w:proofErr w:type="spellEnd"/>
    </w:p>
    <w:p w14:paraId="7A60C4F3" w14:textId="77777777" w:rsidR="00A64759" w:rsidRPr="00A64759" w:rsidRDefault="00A64759" w:rsidP="00A64759">
      <w:pPr>
        <w:ind w:left="1186"/>
        <w:rPr>
          <w:rFonts w:eastAsia="Calibri"/>
          <w:sz w:val="28"/>
          <w:szCs w:val="28"/>
        </w:rPr>
      </w:pPr>
      <w:proofErr w:type="spellStart"/>
      <w:r w:rsidRPr="00A64759">
        <w:rPr>
          <w:rFonts w:eastAsia="Calibri"/>
          <w:w w:val="99"/>
          <w:sz w:val="28"/>
          <w:szCs w:val="28"/>
        </w:rPr>
        <w:t>demografske</w:t>
      </w:r>
      <w:proofErr w:type="spellEnd"/>
      <w:r w:rsidRPr="00A64759">
        <w:rPr>
          <w:rFonts w:eastAsia="Calibri"/>
          <w:sz w:val="28"/>
          <w:szCs w:val="28"/>
        </w:rPr>
        <w:t xml:space="preserve"> </w:t>
      </w:r>
      <w:proofErr w:type="spellStart"/>
      <w:r w:rsidRPr="00A64759">
        <w:rPr>
          <w:rFonts w:eastAsia="Calibri"/>
          <w:w w:val="99"/>
          <w:sz w:val="28"/>
          <w:szCs w:val="28"/>
        </w:rPr>
        <w:t>mjere</w:t>
      </w:r>
      <w:proofErr w:type="spellEnd"/>
      <w:r w:rsidRPr="00A64759">
        <w:rPr>
          <w:rFonts w:eastAsia="Calibri"/>
          <w:w w:val="99"/>
          <w:sz w:val="28"/>
          <w:szCs w:val="28"/>
        </w:rPr>
        <w:t>?</w:t>
      </w:r>
    </w:p>
    <w:p w14:paraId="588CFB84" w14:textId="17D2507E" w:rsidR="00A64759" w:rsidRDefault="00A64759" w:rsidP="00A64759">
      <w:pPr>
        <w:ind w:firstLine="708"/>
        <w:rPr>
          <w:rFonts w:eastAsia="Calibri"/>
          <w:w w:val="99"/>
          <w:sz w:val="28"/>
          <w:szCs w:val="28"/>
        </w:rPr>
      </w:pPr>
      <w:r w:rsidRPr="00A64759">
        <w:rPr>
          <w:rFonts w:ascii="Segoe UI Symbol" w:eastAsia="Arial Unicode MS" w:hAnsi="Segoe UI Symbol" w:cs="Segoe UI Symbol"/>
          <w:w w:val="99"/>
          <w:sz w:val="28"/>
          <w:szCs w:val="28"/>
        </w:rPr>
        <w:t>✓</w:t>
      </w:r>
      <w:r w:rsidRPr="00A64759">
        <w:rPr>
          <w:rFonts w:eastAsia="Arial Unicode MS"/>
          <w:sz w:val="28"/>
          <w:szCs w:val="28"/>
        </w:rPr>
        <w:t xml:space="preserve"> </w:t>
      </w:r>
      <w:r w:rsidRPr="00A64759">
        <w:rPr>
          <w:rFonts w:eastAsia="Calibri"/>
          <w:w w:val="99"/>
          <w:sz w:val="28"/>
          <w:szCs w:val="28"/>
        </w:rPr>
        <w:t>Koliko</w:t>
      </w:r>
      <w:r w:rsidRPr="00A64759">
        <w:rPr>
          <w:rFonts w:eastAsia="Calibri"/>
          <w:sz w:val="28"/>
          <w:szCs w:val="28"/>
        </w:rPr>
        <w:t xml:space="preserve"> </w:t>
      </w:r>
      <w:proofErr w:type="spellStart"/>
      <w:r w:rsidRPr="00A64759">
        <w:rPr>
          <w:rFonts w:eastAsia="Calibri"/>
          <w:w w:val="99"/>
          <w:sz w:val="28"/>
          <w:szCs w:val="28"/>
        </w:rPr>
        <w:t>novca</w:t>
      </w:r>
      <w:proofErr w:type="spellEnd"/>
      <w:r w:rsidRPr="00A64759">
        <w:rPr>
          <w:rFonts w:eastAsia="Calibri"/>
          <w:sz w:val="28"/>
          <w:szCs w:val="28"/>
        </w:rPr>
        <w:t xml:space="preserve"> </w:t>
      </w:r>
      <w:proofErr w:type="spellStart"/>
      <w:r w:rsidRPr="00A64759">
        <w:rPr>
          <w:rFonts w:eastAsia="Calibri"/>
          <w:w w:val="99"/>
          <w:sz w:val="28"/>
          <w:szCs w:val="28"/>
        </w:rPr>
        <w:t>odlazi</w:t>
      </w:r>
      <w:proofErr w:type="spellEnd"/>
      <w:r w:rsidRPr="00A64759">
        <w:rPr>
          <w:rFonts w:eastAsia="Calibri"/>
          <w:sz w:val="28"/>
          <w:szCs w:val="28"/>
        </w:rPr>
        <w:t xml:space="preserve"> </w:t>
      </w:r>
      <w:proofErr w:type="spellStart"/>
      <w:r w:rsidRPr="00A64759">
        <w:rPr>
          <w:rFonts w:eastAsia="Calibri"/>
          <w:w w:val="99"/>
          <w:sz w:val="28"/>
          <w:szCs w:val="28"/>
        </w:rPr>
        <w:t>na</w:t>
      </w:r>
      <w:proofErr w:type="spellEnd"/>
      <w:r w:rsidRPr="00A64759">
        <w:rPr>
          <w:rFonts w:eastAsia="Calibri"/>
          <w:sz w:val="28"/>
          <w:szCs w:val="28"/>
        </w:rPr>
        <w:t xml:space="preserve"> </w:t>
      </w:r>
      <w:proofErr w:type="spellStart"/>
      <w:r w:rsidRPr="00A64759">
        <w:rPr>
          <w:rFonts w:eastAsia="Calibri"/>
          <w:w w:val="99"/>
          <w:sz w:val="28"/>
          <w:szCs w:val="28"/>
        </w:rPr>
        <w:t>komunalnu</w:t>
      </w:r>
      <w:proofErr w:type="spellEnd"/>
      <w:r w:rsidRPr="00A64759">
        <w:rPr>
          <w:rFonts w:eastAsia="Calibri"/>
          <w:sz w:val="28"/>
          <w:szCs w:val="28"/>
        </w:rPr>
        <w:t xml:space="preserve"> </w:t>
      </w:r>
      <w:proofErr w:type="spellStart"/>
      <w:r w:rsidRPr="00A64759">
        <w:rPr>
          <w:rFonts w:eastAsia="Calibri"/>
          <w:w w:val="99"/>
          <w:sz w:val="28"/>
          <w:szCs w:val="28"/>
        </w:rPr>
        <w:t>djelatnost</w:t>
      </w:r>
      <w:proofErr w:type="spellEnd"/>
      <w:r w:rsidRPr="00A64759">
        <w:rPr>
          <w:rFonts w:eastAsia="Calibri"/>
          <w:sz w:val="28"/>
          <w:szCs w:val="28"/>
        </w:rPr>
        <w:t xml:space="preserve"> </w:t>
      </w:r>
      <w:proofErr w:type="spellStart"/>
      <w:r w:rsidRPr="00A64759">
        <w:rPr>
          <w:rFonts w:eastAsia="Calibri"/>
          <w:w w:val="99"/>
          <w:sz w:val="28"/>
          <w:szCs w:val="28"/>
        </w:rPr>
        <w:t>i</w:t>
      </w:r>
      <w:proofErr w:type="spellEnd"/>
      <w:r w:rsidRPr="00A64759">
        <w:rPr>
          <w:rFonts w:eastAsia="Calibri"/>
          <w:sz w:val="28"/>
          <w:szCs w:val="28"/>
        </w:rPr>
        <w:t xml:space="preserve"> </w:t>
      </w:r>
      <w:proofErr w:type="spellStart"/>
      <w:r w:rsidRPr="00A64759">
        <w:rPr>
          <w:rFonts w:eastAsia="Calibri"/>
          <w:w w:val="99"/>
          <w:sz w:val="28"/>
          <w:szCs w:val="28"/>
        </w:rPr>
        <w:t>uređenje</w:t>
      </w:r>
      <w:proofErr w:type="spellEnd"/>
      <w:r w:rsidRPr="00A64759">
        <w:rPr>
          <w:rFonts w:eastAsia="Calibri"/>
          <w:sz w:val="28"/>
          <w:szCs w:val="28"/>
        </w:rPr>
        <w:t xml:space="preserve"> </w:t>
      </w:r>
      <w:proofErr w:type="spellStart"/>
      <w:r w:rsidRPr="00A64759">
        <w:rPr>
          <w:rFonts w:eastAsia="Calibri"/>
          <w:w w:val="99"/>
          <w:sz w:val="28"/>
          <w:szCs w:val="28"/>
        </w:rPr>
        <w:t>prostora</w:t>
      </w:r>
      <w:proofErr w:type="spellEnd"/>
      <w:r>
        <w:rPr>
          <w:rFonts w:eastAsia="Calibri"/>
          <w:w w:val="99"/>
          <w:sz w:val="28"/>
          <w:szCs w:val="28"/>
        </w:rPr>
        <w:t>?</w:t>
      </w:r>
    </w:p>
    <w:p w14:paraId="78786BB5" w14:textId="3EC8E7CE" w:rsidR="005478DA" w:rsidRDefault="005478DA" w:rsidP="005478DA">
      <w:pPr>
        <w:rPr>
          <w:rFonts w:eastAsia="Calibri"/>
          <w:w w:val="99"/>
          <w:sz w:val="28"/>
          <w:szCs w:val="28"/>
        </w:rPr>
      </w:pPr>
    </w:p>
    <w:p w14:paraId="3C7196CA" w14:textId="58DB01E3" w:rsidR="005478DA" w:rsidRDefault="005478DA" w:rsidP="005478DA">
      <w:pPr>
        <w:pStyle w:val="Odlomakpopisa"/>
        <w:numPr>
          <w:ilvl w:val="0"/>
          <w:numId w:val="2"/>
        </w:numPr>
        <w:rPr>
          <w:b/>
          <w:bCs/>
          <w:sz w:val="28"/>
          <w:szCs w:val="28"/>
        </w:rPr>
      </w:pPr>
      <w:r>
        <w:rPr>
          <w:b/>
          <w:bCs/>
          <w:sz w:val="28"/>
          <w:szCs w:val="28"/>
        </w:rPr>
        <w:t>GDJE MOŽETE PRONAĆI PRORAČUN</w:t>
      </w:r>
      <w:r w:rsidR="00692D79">
        <w:rPr>
          <w:b/>
          <w:bCs/>
          <w:sz w:val="28"/>
          <w:szCs w:val="28"/>
        </w:rPr>
        <w:t>?</w:t>
      </w:r>
    </w:p>
    <w:p w14:paraId="6EC7CC4E" w14:textId="58888742" w:rsidR="005478DA" w:rsidRDefault="005478DA" w:rsidP="005478DA">
      <w:pPr>
        <w:rPr>
          <w:b/>
          <w:bCs/>
          <w:sz w:val="28"/>
          <w:szCs w:val="28"/>
        </w:rPr>
      </w:pPr>
    </w:p>
    <w:p w14:paraId="50DEC96B" w14:textId="59D35C2A" w:rsidR="005478DA" w:rsidRPr="005478DA" w:rsidRDefault="005478DA" w:rsidP="005478DA">
      <w:pPr>
        <w:ind w:left="108"/>
        <w:rPr>
          <w:rFonts w:eastAsia="Calibri"/>
          <w:sz w:val="28"/>
          <w:szCs w:val="28"/>
        </w:rPr>
      </w:pPr>
      <w:proofErr w:type="spellStart"/>
      <w:r w:rsidRPr="005478DA">
        <w:rPr>
          <w:rFonts w:eastAsia="Calibri"/>
          <w:w w:val="99"/>
          <w:sz w:val="28"/>
          <w:szCs w:val="28"/>
        </w:rPr>
        <w:t>Proračun</w:t>
      </w:r>
      <w:proofErr w:type="spellEnd"/>
      <w:r w:rsidRPr="005478DA">
        <w:rPr>
          <w:rFonts w:eastAsia="Calibri"/>
          <w:sz w:val="28"/>
          <w:szCs w:val="28"/>
        </w:rPr>
        <w:t xml:space="preserve"> </w:t>
      </w:r>
      <w:r w:rsidRPr="005478DA">
        <w:rPr>
          <w:rFonts w:eastAsia="Calibri"/>
          <w:w w:val="99"/>
          <w:sz w:val="28"/>
          <w:szCs w:val="28"/>
        </w:rPr>
        <w:t>se</w:t>
      </w:r>
      <w:r w:rsidRPr="005478DA">
        <w:rPr>
          <w:rFonts w:eastAsia="Calibri"/>
          <w:sz w:val="28"/>
          <w:szCs w:val="28"/>
        </w:rPr>
        <w:t xml:space="preserve"> </w:t>
      </w:r>
      <w:proofErr w:type="spellStart"/>
      <w:r w:rsidRPr="005478DA">
        <w:rPr>
          <w:rFonts w:eastAsia="Calibri"/>
          <w:w w:val="99"/>
          <w:sz w:val="28"/>
          <w:szCs w:val="28"/>
        </w:rPr>
        <w:t>objavljuje</w:t>
      </w:r>
      <w:proofErr w:type="spellEnd"/>
      <w:r w:rsidRPr="005478DA">
        <w:rPr>
          <w:rFonts w:eastAsia="Calibri"/>
          <w:sz w:val="28"/>
          <w:szCs w:val="28"/>
        </w:rPr>
        <w:t xml:space="preserve"> </w:t>
      </w:r>
      <w:r w:rsidRPr="005478DA">
        <w:rPr>
          <w:rFonts w:eastAsia="Calibri"/>
          <w:w w:val="99"/>
          <w:sz w:val="28"/>
          <w:szCs w:val="28"/>
        </w:rPr>
        <w:t>u</w:t>
      </w:r>
      <w:r w:rsidRPr="005478DA">
        <w:rPr>
          <w:rFonts w:eastAsia="Calibri"/>
          <w:sz w:val="28"/>
          <w:szCs w:val="28"/>
        </w:rPr>
        <w:t xml:space="preserve"> </w:t>
      </w:r>
      <w:proofErr w:type="spellStart"/>
      <w:r w:rsidRPr="005478DA">
        <w:rPr>
          <w:rFonts w:eastAsia="Calibri"/>
          <w:w w:val="99"/>
          <w:sz w:val="28"/>
          <w:szCs w:val="28"/>
        </w:rPr>
        <w:t>službenom</w:t>
      </w:r>
      <w:proofErr w:type="spellEnd"/>
      <w:r w:rsidRPr="005478DA">
        <w:rPr>
          <w:rFonts w:eastAsia="Calibri"/>
          <w:sz w:val="28"/>
          <w:szCs w:val="28"/>
        </w:rPr>
        <w:t xml:space="preserve">  </w:t>
      </w:r>
      <w:proofErr w:type="spellStart"/>
      <w:r w:rsidRPr="005478DA">
        <w:rPr>
          <w:rFonts w:eastAsia="Calibri"/>
          <w:w w:val="99"/>
          <w:sz w:val="28"/>
          <w:szCs w:val="28"/>
        </w:rPr>
        <w:t>glasniku</w:t>
      </w:r>
      <w:proofErr w:type="spellEnd"/>
      <w:r w:rsidRPr="005478DA">
        <w:rPr>
          <w:rFonts w:eastAsia="Calibri"/>
          <w:sz w:val="28"/>
          <w:szCs w:val="28"/>
        </w:rPr>
        <w:t xml:space="preserve">  </w:t>
      </w:r>
      <w:proofErr w:type="spellStart"/>
      <w:r w:rsidRPr="005478DA">
        <w:rPr>
          <w:rFonts w:eastAsia="Calibri"/>
          <w:w w:val="99"/>
          <w:sz w:val="28"/>
          <w:szCs w:val="28"/>
        </w:rPr>
        <w:t>Općine</w:t>
      </w:r>
      <w:proofErr w:type="spellEnd"/>
      <w:r w:rsidRPr="005478DA">
        <w:rPr>
          <w:rFonts w:eastAsia="Calibri"/>
          <w:sz w:val="28"/>
          <w:szCs w:val="28"/>
        </w:rPr>
        <w:t xml:space="preserve"> </w:t>
      </w:r>
      <w:proofErr w:type="spellStart"/>
      <w:r>
        <w:rPr>
          <w:rFonts w:eastAsia="Calibri"/>
          <w:sz w:val="28"/>
          <w:szCs w:val="28"/>
        </w:rPr>
        <w:t>Dragalić</w:t>
      </w:r>
      <w:proofErr w:type="spellEnd"/>
      <w:r w:rsidRPr="005478DA">
        <w:rPr>
          <w:rFonts w:eastAsia="Calibri"/>
          <w:sz w:val="28"/>
          <w:szCs w:val="28"/>
        </w:rPr>
        <w:t xml:space="preserve">  </w:t>
      </w:r>
      <w:proofErr w:type="spellStart"/>
      <w:r w:rsidRPr="005478DA">
        <w:rPr>
          <w:rFonts w:eastAsia="Calibri"/>
          <w:w w:val="99"/>
          <w:sz w:val="28"/>
          <w:szCs w:val="28"/>
        </w:rPr>
        <w:t>i</w:t>
      </w:r>
      <w:proofErr w:type="spellEnd"/>
      <w:r w:rsidRPr="005478DA">
        <w:rPr>
          <w:rFonts w:eastAsia="Calibri"/>
          <w:sz w:val="28"/>
          <w:szCs w:val="28"/>
        </w:rPr>
        <w:t xml:space="preserve">  </w:t>
      </w:r>
      <w:proofErr w:type="spellStart"/>
      <w:r w:rsidRPr="005478DA">
        <w:rPr>
          <w:rFonts w:eastAsia="Calibri"/>
          <w:w w:val="99"/>
          <w:sz w:val="28"/>
          <w:szCs w:val="28"/>
        </w:rPr>
        <w:t>na</w:t>
      </w:r>
      <w:proofErr w:type="spellEnd"/>
      <w:r w:rsidRPr="005478DA">
        <w:rPr>
          <w:rFonts w:eastAsia="Calibri"/>
          <w:sz w:val="28"/>
          <w:szCs w:val="28"/>
        </w:rPr>
        <w:t xml:space="preserve">  </w:t>
      </w:r>
      <w:proofErr w:type="spellStart"/>
      <w:r>
        <w:rPr>
          <w:rFonts w:eastAsia="Calibri"/>
          <w:sz w:val="28"/>
          <w:szCs w:val="28"/>
        </w:rPr>
        <w:t>s</w:t>
      </w:r>
      <w:r w:rsidRPr="005478DA">
        <w:rPr>
          <w:rFonts w:eastAsia="Calibri"/>
          <w:w w:val="99"/>
          <w:sz w:val="28"/>
          <w:szCs w:val="28"/>
        </w:rPr>
        <w:t>lužbenim</w:t>
      </w:r>
      <w:proofErr w:type="spellEnd"/>
    </w:p>
    <w:p w14:paraId="0DE1F653" w14:textId="219C9A1D" w:rsidR="005478DA" w:rsidRPr="005478DA" w:rsidRDefault="005478DA" w:rsidP="005478DA">
      <w:pPr>
        <w:ind w:left="108"/>
        <w:rPr>
          <w:rFonts w:eastAsia="Calibri"/>
          <w:sz w:val="28"/>
          <w:szCs w:val="28"/>
        </w:rPr>
      </w:pPr>
      <w:r>
        <w:rPr>
          <w:rFonts w:eastAsia="Calibri"/>
          <w:sz w:val="28"/>
          <w:szCs w:val="28"/>
        </w:rPr>
        <w:t>web</w:t>
      </w:r>
      <w:r w:rsidRPr="005478DA">
        <w:rPr>
          <w:rFonts w:eastAsia="Calibri"/>
          <w:sz w:val="28"/>
          <w:szCs w:val="28"/>
        </w:rPr>
        <w:t xml:space="preserve"> </w:t>
      </w:r>
      <w:proofErr w:type="spellStart"/>
      <w:r w:rsidRPr="005478DA">
        <w:rPr>
          <w:rFonts w:eastAsia="Calibri"/>
          <w:w w:val="99"/>
          <w:sz w:val="28"/>
          <w:szCs w:val="28"/>
        </w:rPr>
        <w:t>stranicama</w:t>
      </w:r>
      <w:proofErr w:type="spellEnd"/>
      <w:r w:rsidRPr="005478DA">
        <w:rPr>
          <w:rFonts w:eastAsia="Calibri"/>
          <w:sz w:val="28"/>
          <w:szCs w:val="28"/>
        </w:rPr>
        <w:t xml:space="preserve"> </w:t>
      </w:r>
      <w:hyperlink w:history="1">
        <w:r w:rsidRPr="00DA561D">
          <w:rPr>
            <w:rStyle w:val="Hiperveza"/>
            <w:rFonts w:eastAsia="Calibri"/>
            <w:w w:val="99"/>
            <w:sz w:val="28"/>
            <w:szCs w:val="28"/>
          </w:rPr>
          <w:t>www.dragalic.hr</w:t>
        </w:r>
        <w:r w:rsidRPr="00DA561D">
          <w:rPr>
            <w:rStyle w:val="Hiperveza"/>
            <w:rFonts w:eastAsia="Calibri"/>
            <w:sz w:val="28"/>
            <w:szCs w:val="28"/>
          </w:rPr>
          <w:t xml:space="preserve"> </w:t>
        </w:r>
        <w:r w:rsidRPr="00DA561D">
          <w:rPr>
            <w:rStyle w:val="Hiperveza"/>
            <w:rFonts w:eastAsia="Calibri"/>
            <w:w w:val="99"/>
            <w:sz w:val="28"/>
            <w:szCs w:val="28"/>
          </w:rPr>
          <w:t>.</w:t>
        </w:r>
      </w:hyperlink>
    </w:p>
    <w:p w14:paraId="30B38992" w14:textId="77777777" w:rsidR="005478DA" w:rsidRPr="005478DA" w:rsidRDefault="005478DA" w:rsidP="005478DA">
      <w:pPr>
        <w:spacing w:before="1" w:line="160" w:lineRule="exact"/>
        <w:rPr>
          <w:sz w:val="28"/>
          <w:szCs w:val="28"/>
        </w:rPr>
      </w:pPr>
    </w:p>
    <w:p w14:paraId="72B18173" w14:textId="2E5B7683" w:rsidR="005478DA" w:rsidRDefault="005478DA" w:rsidP="005478DA">
      <w:pPr>
        <w:rPr>
          <w:rFonts w:eastAsia="Calibri"/>
          <w:sz w:val="28"/>
          <w:szCs w:val="28"/>
        </w:rPr>
      </w:pPr>
      <w:r w:rsidRPr="005478DA">
        <w:rPr>
          <w:rFonts w:eastAsia="Courier New"/>
          <w:w w:val="99"/>
          <w:sz w:val="28"/>
          <w:szCs w:val="28"/>
        </w:rPr>
        <w:t>o</w:t>
      </w:r>
      <w:r w:rsidRPr="005478DA">
        <w:rPr>
          <w:rFonts w:eastAsia="Courier New"/>
          <w:sz w:val="28"/>
          <w:szCs w:val="28"/>
        </w:rPr>
        <w:t xml:space="preserve"> </w:t>
      </w:r>
      <w:proofErr w:type="spellStart"/>
      <w:r w:rsidRPr="005478DA">
        <w:rPr>
          <w:rFonts w:eastAsia="Calibri"/>
          <w:w w:val="99"/>
          <w:sz w:val="28"/>
          <w:szCs w:val="28"/>
        </w:rPr>
        <w:t>Službeni</w:t>
      </w:r>
      <w:proofErr w:type="spellEnd"/>
      <w:r w:rsidRPr="005478DA">
        <w:rPr>
          <w:rFonts w:eastAsia="Calibri"/>
          <w:sz w:val="28"/>
          <w:szCs w:val="28"/>
        </w:rPr>
        <w:t xml:space="preserve"> </w:t>
      </w:r>
      <w:proofErr w:type="spellStart"/>
      <w:r w:rsidRPr="005478DA">
        <w:rPr>
          <w:rFonts w:eastAsia="Calibri"/>
          <w:w w:val="99"/>
          <w:sz w:val="28"/>
          <w:szCs w:val="28"/>
        </w:rPr>
        <w:t>glasnik</w:t>
      </w:r>
      <w:proofErr w:type="spellEnd"/>
      <w:r w:rsidRPr="005478DA">
        <w:rPr>
          <w:rFonts w:eastAsia="Calibri"/>
          <w:sz w:val="28"/>
          <w:szCs w:val="28"/>
        </w:rPr>
        <w:t xml:space="preserve"> </w:t>
      </w:r>
      <w:proofErr w:type="spellStart"/>
      <w:r w:rsidRPr="005478DA">
        <w:rPr>
          <w:rFonts w:eastAsia="Calibri"/>
          <w:w w:val="99"/>
          <w:sz w:val="28"/>
          <w:szCs w:val="28"/>
        </w:rPr>
        <w:t>Općine</w:t>
      </w:r>
      <w:proofErr w:type="spellEnd"/>
      <w:r w:rsidRPr="005478DA">
        <w:rPr>
          <w:rFonts w:eastAsia="Calibri"/>
          <w:sz w:val="28"/>
          <w:szCs w:val="28"/>
        </w:rPr>
        <w:t xml:space="preserve"> </w:t>
      </w:r>
      <w:proofErr w:type="spellStart"/>
      <w:r>
        <w:rPr>
          <w:rFonts w:eastAsia="Calibri"/>
          <w:sz w:val="28"/>
          <w:szCs w:val="28"/>
        </w:rPr>
        <w:t>Dragalić</w:t>
      </w:r>
      <w:proofErr w:type="spellEnd"/>
      <w:r>
        <w:rPr>
          <w:rFonts w:eastAsia="Calibri"/>
          <w:sz w:val="28"/>
          <w:szCs w:val="28"/>
        </w:rPr>
        <w:t xml:space="preserve">  </w:t>
      </w:r>
      <w:hyperlink r:id="rId39" w:history="1">
        <w:r w:rsidRPr="00DA561D">
          <w:rPr>
            <w:rStyle w:val="Hiperveza"/>
            <w:rFonts w:eastAsia="Calibri"/>
            <w:sz w:val="28"/>
            <w:szCs w:val="28"/>
          </w:rPr>
          <w:t>https://dragalic.hr/proracun/</w:t>
        </w:r>
      </w:hyperlink>
    </w:p>
    <w:p w14:paraId="02BB4F42" w14:textId="77777777" w:rsidR="005478DA" w:rsidRDefault="005478DA" w:rsidP="005478DA">
      <w:pPr>
        <w:rPr>
          <w:rFonts w:eastAsia="Calibri"/>
          <w:sz w:val="28"/>
          <w:szCs w:val="28"/>
        </w:rPr>
      </w:pPr>
    </w:p>
    <w:p w14:paraId="6536619E" w14:textId="35AB2BC7" w:rsidR="005478DA" w:rsidRPr="005478DA" w:rsidRDefault="005478DA" w:rsidP="005478DA">
      <w:pPr>
        <w:rPr>
          <w:sz w:val="28"/>
          <w:szCs w:val="28"/>
        </w:rPr>
      </w:pPr>
      <w:r w:rsidRPr="005478DA">
        <w:rPr>
          <w:rFonts w:eastAsia="Courier New"/>
          <w:w w:val="99"/>
          <w:sz w:val="28"/>
          <w:szCs w:val="28"/>
        </w:rPr>
        <w:t>o</w:t>
      </w:r>
      <w:r w:rsidRPr="005478DA">
        <w:rPr>
          <w:rFonts w:eastAsia="Courier New"/>
          <w:sz w:val="28"/>
          <w:szCs w:val="28"/>
        </w:rPr>
        <w:t xml:space="preserve"> </w:t>
      </w:r>
      <w:r w:rsidRPr="005478DA">
        <w:rPr>
          <w:rFonts w:eastAsia="Calibri"/>
          <w:w w:val="99"/>
          <w:sz w:val="28"/>
          <w:szCs w:val="28"/>
        </w:rPr>
        <w:t>Na</w:t>
      </w:r>
      <w:r w:rsidRPr="005478DA">
        <w:rPr>
          <w:rFonts w:eastAsia="Calibri"/>
          <w:sz w:val="28"/>
          <w:szCs w:val="28"/>
        </w:rPr>
        <w:t xml:space="preserve"> </w:t>
      </w:r>
      <w:r w:rsidRPr="005478DA">
        <w:rPr>
          <w:rFonts w:eastAsia="Calibri"/>
          <w:w w:val="99"/>
          <w:sz w:val="28"/>
          <w:szCs w:val="28"/>
        </w:rPr>
        <w:t>web</w:t>
      </w:r>
      <w:r w:rsidRPr="005478DA">
        <w:rPr>
          <w:rFonts w:eastAsia="Calibri"/>
          <w:sz w:val="28"/>
          <w:szCs w:val="28"/>
        </w:rPr>
        <w:t xml:space="preserve"> </w:t>
      </w:r>
      <w:proofErr w:type="spellStart"/>
      <w:r w:rsidRPr="005478DA">
        <w:rPr>
          <w:rFonts w:eastAsia="Calibri"/>
          <w:w w:val="99"/>
          <w:sz w:val="28"/>
          <w:szCs w:val="28"/>
        </w:rPr>
        <w:t>stranici</w:t>
      </w:r>
      <w:proofErr w:type="spellEnd"/>
      <w:r w:rsidRPr="005478DA">
        <w:rPr>
          <w:rFonts w:eastAsia="Calibri"/>
          <w:sz w:val="28"/>
          <w:szCs w:val="28"/>
        </w:rPr>
        <w:t xml:space="preserve"> </w:t>
      </w:r>
      <w:proofErr w:type="spellStart"/>
      <w:r w:rsidRPr="005478DA">
        <w:rPr>
          <w:rFonts w:eastAsia="Calibri"/>
          <w:w w:val="99"/>
          <w:sz w:val="28"/>
          <w:szCs w:val="28"/>
        </w:rPr>
        <w:t>Općine</w:t>
      </w:r>
      <w:proofErr w:type="spellEnd"/>
      <w:r w:rsidRPr="005478DA">
        <w:rPr>
          <w:rFonts w:eastAsia="Calibri"/>
          <w:sz w:val="28"/>
          <w:szCs w:val="28"/>
        </w:rPr>
        <w:t xml:space="preserve"> </w:t>
      </w:r>
      <w:proofErr w:type="spellStart"/>
      <w:r>
        <w:rPr>
          <w:rFonts w:eastAsia="Calibri"/>
          <w:sz w:val="28"/>
          <w:szCs w:val="28"/>
        </w:rPr>
        <w:t>Dragalić</w:t>
      </w:r>
      <w:proofErr w:type="spellEnd"/>
      <w:r>
        <w:rPr>
          <w:rFonts w:eastAsia="Calibri"/>
          <w:sz w:val="28"/>
          <w:szCs w:val="28"/>
        </w:rPr>
        <w:t xml:space="preserve"> </w:t>
      </w:r>
      <w:r w:rsidRPr="005478DA">
        <w:rPr>
          <w:rFonts w:eastAsia="Calibri"/>
          <w:sz w:val="28"/>
          <w:szCs w:val="28"/>
        </w:rPr>
        <w:t xml:space="preserve"> </w:t>
      </w:r>
      <w:r w:rsidRPr="005478DA">
        <w:rPr>
          <w:rFonts w:eastAsia="Calibri"/>
          <w:sz w:val="28"/>
          <w:szCs w:val="28"/>
          <w:u w:val="single" w:color="000000"/>
        </w:rPr>
        <w:t>https://dragalic.hr/sluzbeni-glasnik/</w:t>
      </w:r>
    </w:p>
    <w:p w14:paraId="724BCFB3" w14:textId="77777777" w:rsidR="005478DA" w:rsidRPr="005478DA" w:rsidRDefault="005478DA" w:rsidP="005478DA">
      <w:pPr>
        <w:rPr>
          <w:rFonts w:eastAsia="Calibri"/>
          <w:sz w:val="28"/>
          <w:szCs w:val="28"/>
        </w:rPr>
      </w:pPr>
      <w:proofErr w:type="spellStart"/>
      <w:r w:rsidRPr="005478DA">
        <w:rPr>
          <w:rFonts w:eastAsia="Calibri"/>
          <w:w w:val="99"/>
          <w:sz w:val="28"/>
          <w:szCs w:val="28"/>
        </w:rPr>
        <w:t>gdje</w:t>
      </w:r>
      <w:proofErr w:type="spellEnd"/>
      <w:r w:rsidRPr="005478DA">
        <w:rPr>
          <w:rFonts w:eastAsia="Calibri"/>
          <w:sz w:val="28"/>
          <w:szCs w:val="28"/>
        </w:rPr>
        <w:t xml:space="preserve"> </w:t>
      </w:r>
      <w:r w:rsidRPr="005478DA">
        <w:rPr>
          <w:rFonts w:eastAsia="Calibri"/>
          <w:w w:val="99"/>
          <w:sz w:val="28"/>
          <w:szCs w:val="28"/>
        </w:rPr>
        <w:t>je</w:t>
      </w:r>
      <w:r w:rsidRPr="005478DA">
        <w:rPr>
          <w:rFonts w:eastAsia="Calibri"/>
          <w:sz w:val="28"/>
          <w:szCs w:val="28"/>
        </w:rPr>
        <w:t xml:space="preserve"> </w:t>
      </w:r>
      <w:proofErr w:type="spellStart"/>
      <w:r w:rsidRPr="005478DA">
        <w:rPr>
          <w:rFonts w:eastAsia="Calibri"/>
          <w:w w:val="99"/>
          <w:sz w:val="28"/>
          <w:szCs w:val="28"/>
        </w:rPr>
        <w:t>omogućen</w:t>
      </w:r>
      <w:proofErr w:type="spellEnd"/>
      <w:r w:rsidRPr="005478DA">
        <w:rPr>
          <w:rFonts w:eastAsia="Calibri"/>
          <w:sz w:val="28"/>
          <w:szCs w:val="28"/>
        </w:rPr>
        <w:t xml:space="preserve"> </w:t>
      </w:r>
      <w:proofErr w:type="spellStart"/>
      <w:r w:rsidRPr="005478DA">
        <w:rPr>
          <w:rFonts w:eastAsia="Calibri"/>
          <w:w w:val="99"/>
          <w:sz w:val="28"/>
          <w:szCs w:val="28"/>
        </w:rPr>
        <w:t>uvid</w:t>
      </w:r>
      <w:proofErr w:type="spellEnd"/>
      <w:r w:rsidRPr="005478DA">
        <w:rPr>
          <w:rFonts w:eastAsia="Calibri"/>
          <w:sz w:val="28"/>
          <w:szCs w:val="28"/>
        </w:rPr>
        <w:t xml:space="preserve"> </w:t>
      </w:r>
      <w:r w:rsidRPr="005478DA">
        <w:rPr>
          <w:rFonts w:eastAsia="Calibri"/>
          <w:w w:val="99"/>
          <w:sz w:val="28"/>
          <w:szCs w:val="28"/>
        </w:rPr>
        <w:t>u</w:t>
      </w:r>
      <w:r w:rsidRPr="005478DA">
        <w:rPr>
          <w:rFonts w:eastAsia="Calibri"/>
          <w:sz w:val="28"/>
          <w:szCs w:val="28"/>
        </w:rPr>
        <w:t xml:space="preserve"> </w:t>
      </w:r>
      <w:proofErr w:type="spellStart"/>
      <w:r w:rsidRPr="005478DA">
        <w:rPr>
          <w:rFonts w:eastAsia="Calibri"/>
          <w:w w:val="99"/>
          <w:sz w:val="28"/>
          <w:szCs w:val="28"/>
        </w:rPr>
        <w:t>sve</w:t>
      </w:r>
      <w:proofErr w:type="spellEnd"/>
      <w:r w:rsidRPr="005478DA">
        <w:rPr>
          <w:rFonts w:eastAsia="Calibri"/>
          <w:sz w:val="28"/>
          <w:szCs w:val="28"/>
        </w:rPr>
        <w:t xml:space="preserve"> </w:t>
      </w:r>
      <w:proofErr w:type="spellStart"/>
      <w:r w:rsidRPr="005478DA">
        <w:rPr>
          <w:rFonts w:eastAsia="Calibri"/>
          <w:w w:val="99"/>
          <w:sz w:val="28"/>
          <w:szCs w:val="28"/>
        </w:rPr>
        <w:t>proračunske</w:t>
      </w:r>
      <w:proofErr w:type="spellEnd"/>
      <w:r w:rsidRPr="005478DA">
        <w:rPr>
          <w:rFonts w:eastAsia="Calibri"/>
          <w:sz w:val="28"/>
          <w:szCs w:val="28"/>
        </w:rPr>
        <w:t xml:space="preserve"> </w:t>
      </w:r>
      <w:proofErr w:type="spellStart"/>
      <w:r w:rsidRPr="005478DA">
        <w:rPr>
          <w:rFonts w:eastAsia="Calibri"/>
          <w:w w:val="99"/>
          <w:sz w:val="28"/>
          <w:szCs w:val="28"/>
        </w:rPr>
        <w:t>dokumente</w:t>
      </w:r>
      <w:proofErr w:type="spellEnd"/>
      <w:r w:rsidRPr="005478DA">
        <w:rPr>
          <w:rFonts w:eastAsia="Calibri"/>
          <w:sz w:val="28"/>
          <w:szCs w:val="28"/>
        </w:rPr>
        <w:t xml:space="preserve"> </w:t>
      </w:r>
      <w:proofErr w:type="spellStart"/>
      <w:r w:rsidRPr="005478DA">
        <w:rPr>
          <w:rFonts w:eastAsia="Calibri"/>
          <w:w w:val="99"/>
          <w:sz w:val="28"/>
          <w:szCs w:val="28"/>
        </w:rPr>
        <w:t>posljednjih</w:t>
      </w:r>
      <w:proofErr w:type="spellEnd"/>
      <w:r w:rsidRPr="005478DA">
        <w:rPr>
          <w:rFonts w:eastAsia="Calibri"/>
          <w:sz w:val="28"/>
          <w:szCs w:val="28"/>
        </w:rPr>
        <w:t xml:space="preserve"> </w:t>
      </w:r>
      <w:proofErr w:type="spellStart"/>
      <w:r w:rsidRPr="005478DA">
        <w:rPr>
          <w:rFonts w:eastAsia="Calibri"/>
          <w:w w:val="99"/>
          <w:sz w:val="28"/>
          <w:szCs w:val="28"/>
        </w:rPr>
        <w:t>godina</w:t>
      </w:r>
      <w:proofErr w:type="spellEnd"/>
    </w:p>
    <w:p w14:paraId="2C9130C6" w14:textId="77777777" w:rsidR="005478DA" w:rsidRDefault="005478DA" w:rsidP="005478DA">
      <w:pPr>
        <w:rPr>
          <w:rFonts w:eastAsia="Courier New"/>
          <w:sz w:val="28"/>
          <w:szCs w:val="28"/>
        </w:rPr>
      </w:pPr>
    </w:p>
    <w:p w14:paraId="78CB01E4" w14:textId="77777777" w:rsidR="005478DA" w:rsidRDefault="005478DA" w:rsidP="005478DA">
      <w:pPr>
        <w:rPr>
          <w:rFonts w:eastAsia="Calibri"/>
          <w:sz w:val="28"/>
          <w:szCs w:val="28"/>
        </w:rPr>
      </w:pPr>
      <w:r w:rsidRPr="005478DA">
        <w:rPr>
          <w:rFonts w:eastAsia="Courier New"/>
          <w:sz w:val="28"/>
          <w:szCs w:val="28"/>
        </w:rPr>
        <w:t xml:space="preserve">o </w:t>
      </w:r>
      <w:r w:rsidRPr="005478DA">
        <w:rPr>
          <w:rFonts w:eastAsia="Calibri"/>
          <w:w w:val="99"/>
          <w:sz w:val="28"/>
          <w:szCs w:val="28"/>
        </w:rPr>
        <w:t>Na</w:t>
      </w:r>
      <w:r w:rsidRPr="005478DA">
        <w:rPr>
          <w:rFonts w:eastAsia="Calibri"/>
          <w:sz w:val="28"/>
          <w:szCs w:val="28"/>
        </w:rPr>
        <w:t xml:space="preserve">   </w:t>
      </w:r>
      <w:r w:rsidRPr="005478DA">
        <w:rPr>
          <w:rFonts w:eastAsia="Calibri"/>
          <w:w w:val="99"/>
          <w:sz w:val="28"/>
          <w:szCs w:val="28"/>
        </w:rPr>
        <w:t>web</w:t>
      </w:r>
      <w:r w:rsidRPr="005478DA">
        <w:rPr>
          <w:rFonts w:eastAsia="Calibri"/>
          <w:sz w:val="28"/>
          <w:szCs w:val="28"/>
        </w:rPr>
        <w:t xml:space="preserve">   </w:t>
      </w:r>
      <w:proofErr w:type="spellStart"/>
      <w:r w:rsidRPr="005478DA">
        <w:rPr>
          <w:rFonts w:eastAsia="Calibri"/>
          <w:w w:val="99"/>
          <w:sz w:val="28"/>
          <w:szCs w:val="28"/>
        </w:rPr>
        <w:t>stranici</w:t>
      </w:r>
      <w:proofErr w:type="spellEnd"/>
      <w:r w:rsidRPr="005478DA">
        <w:rPr>
          <w:rFonts w:eastAsia="Calibri"/>
          <w:sz w:val="28"/>
          <w:szCs w:val="28"/>
        </w:rPr>
        <w:t xml:space="preserve">   </w:t>
      </w:r>
    </w:p>
    <w:p w14:paraId="55DD87AF" w14:textId="15304B72" w:rsidR="005478DA" w:rsidRPr="005478DA" w:rsidRDefault="005478DA" w:rsidP="005478DA">
      <w:pPr>
        <w:rPr>
          <w:rFonts w:ascii="Calibri" w:eastAsia="Calibri" w:hAnsi="Calibri" w:cs="Calibri"/>
          <w:sz w:val="24"/>
          <w:szCs w:val="24"/>
          <w:u w:val="single"/>
        </w:rPr>
      </w:pPr>
      <w:r w:rsidRPr="005478DA">
        <w:rPr>
          <w:sz w:val="28"/>
          <w:szCs w:val="28"/>
          <w:u w:val="single"/>
        </w:rPr>
        <w:t>https://dragalic.hr/wp-content/uploads/2021/01/PRORACUN-2021-2023_compressed.pdf</w:t>
      </w:r>
    </w:p>
    <w:p w14:paraId="08B9DB67" w14:textId="36874213" w:rsidR="005478DA" w:rsidRDefault="005478DA" w:rsidP="005478DA">
      <w:pPr>
        <w:rPr>
          <w:b/>
          <w:bCs/>
          <w:sz w:val="28"/>
          <w:szCs w:val="28"/>
        </w:rPr>
      </w:pPr>
    </w:p>
    <w:p w14:paraId="7DFEA1A6" w14:textId="6794F72A" w:rsidR="00692D79" w:rsidRPr="00692D79" w:rsidRDefault="00692D79" w:rsidP="00692D79">
      <w:pPr>
        <w:pStyle w:val="Odlomakpopisa"/>
        <w:numPr>
          <w:ilvl w:val="0"/>
          <w:numId w:val="2"/>
        </w:numPr>
        <w:rPr>
          <w:b/>
          <w:bCs/>
          <w:sz w:val="28"/>
          <w:szCs w:val="28"/>
        </w:rPr>
      </w:pPr>
      <w:r>
        <w:rPr>
          <w:b/>
          <w:bCs/>
          <w:sz w:val="28"/>
          <w:szCs w:val="28"/>
        </w:rPr>
        <w:lastRenderedPageBreak/>
        <w:t>TKO DONOSI PRORAČUN?</w:t>
      </w:r>
    </w:p>
    <w:p w14:paraId="70CCB584" w14:textId="26D48232" w:rsidR="005478DA" w:rsidRDefault="005478DA" w:rsidP="005478DA">
      <w:pPr>
        <w:rPr>
          <w:b/>
          <w:bCs/>
          <w:sz w:val="28"/>
          <w:szCs w:val="28"/>
        </w:rPr>
      </w:pPr>
    </w:p>
    <w:p w14:paraId="41936F89" w14:textId="0D89899C" w:rsidR="00692D79" w:rsidRDefault="00692D79" w:rsidP="005478DA">
      <w:pPr>
        <w:rPr>
          <w:rFonts w:eastAsia="Calibri"/>
          <w:w w:val="99"/>
          <w:sz w:val="28"/>
          <w:szCs w:val="28"/>
        </w:rPr>
      </w:pPr>
      <w:proofErr w:type="spellStart"/>
      <w:r w:rsidRPr="00692D79">
        <w:rPr>
          <w:rFonts w:eastAsia="Calibri"/>
          <w:w w:val="99"/>
          <w:sz w:val="28"/>
          <w:szCs w:val="28"/>
        </w:rPr>
        <w:t>Proračun</w:t>
      </w:r>
      <w:proofErr w:type="spellEnd"/>
      <w:r w:rsidRPr="00692D79">
        <w:rPr>
          <w:rFonts w:eastAsia="Calibri"/>
          <w:sz w:val="28"/>
          <w:szCs w:val="28"/>
        </w:rPr>
        <w:t xml:space="preserve">   </w:t>
      </w:r>
      <w:proofErr w:type="spellStart"/>
      <w:r w:rsidRPr="00692D79">
        <w:rPr>
          <w:rFonts w:eastAsia="Calibri"/>
          <w:w w:val="99"/>
          <w:sz w:val="28"/>
          <w:szCs w:val="28"/>
        </w:rPr>
        <w:t>donosi</w:t>
      </w:r>
      <w:proofErr w:type="spellEnd"/>
      <w:r w:rsidRPr="00692D79">
        <w:rPr>
          <w:rFonts w:eastAsia="Calibri"/>
          <w:sz w:val="28"/>
          <w:szCs w:val="28"/>
        </w:rPr>
        <w:t xml:space="preserve">   </w:t>
      </w:r>
      <w:proofErr w:type="spellStart"/>
      <w:r w:rsidRPr="00692D79">
        <w:rPr>
          <w:rFonts w:eastAsia="Calibri"/>
          <w:b/>
          <w:w w:val="99"/>
          <w:sz w:val="28"/>
          <w:szCs w:val="28"/>
        </w:rPr>
        <w:t>predstavničko</w:t>
      </w:r>
      <w:proofErr w:type="spellEnd"/>
      <w:r w:rsidRPr="00692D79">
        <w:rPr>
          <w:rFonts w:eastAsia="Calibri"/>
          <w:b/>
          <w:sz w:val="28"/>
          <w:szCs w:val="28"/>
        </w:rPr>
        <w:t xml:space="preserve">   </w:t>
      </w:r>
      <w:proofErr w:type="spellStart"/>
      <w:r w:rsidRPr="00692D79">
        <w:rPr>
          <w:rFonts w:eastAsia="Calibri"/>
          <w:b/>
          <w:w w:val="99"/>
          <w:sz w:val="28"/>
          <w:szCs w:val="28"/>
        </w:rPr>
        <w:t>tijelo</w:t>
      </w:r>
      <w:proofErr w:type="spellEnd"/>
      <w:r w:rsidRPr="00692D79">
        <w:rPr>
          <w:rFonts w:eastAsia="Calibri"/>
          <w:b/>
          <w:sz w:val="28"/>
          <w:szCs w:val="28"/>
        </w:rPr>
        <w:t xml:space="preserve">   </w:t>
      </w:r>
      <w:proofErr w:type="spellStart"/>
      <w:r w:rsidRPr="00692D79">
        <w:rPr>
          <w:rFonts w:eastAsia="Calibri"/>
          <w:w w:val="99"/>
          <w:sz w:val="28"/>
          <w:szCs w:val="28"/>
        </w:rPr>
        <w:t>jedinice</w:t>
      </w:r>
      <w:proofErr w:type="spellEnd"/>
      <w:r w:rsidRPr="00692D79">
        <w:rPr>
          <w:rFonts w:eastAsia="Calibri"/>
          <w:sz w:val="28"/>
          <w:szCs w:val="28"/>
        </w:rPr>
        <w:t xml:space="preserve">   </w:t>
      </w:r>
      <w:proofErr w:type="spellStart"/>
      <w:r w:rsidRPr="00692D79">
        <w:rPr>
          <w:rFonts w:eastAsia="Calibri"/>
          <w:w w:val="99"/>
          <w:sz w:val="28"/>
          <w:szCs w:val="28"/>
        </w:rPr>
        <w:t>lokalne</w:t>
      </w:r>
      <w:proofErr w:type="spellEnd"/>
      <w:r w:rsidRPr="00692D79">
        <w:rPr>
          <w:rFonts w:eastAsia="Calibri"/>
          <w:sz w:val="28"/>
          <w:szCs w:val="28"/>
        </w:rPr>
        <w:t xml:space="preserve">   </w:t>
      </w:r>
      <w:proofErr w:type="spellStart"/>
      <w:r w:rsidRPr="00692D79">
        <w:rPr>
          <w:rFonts w:eastAsia="Calibri"/>
          <w:w w:val="99"/>
          <w:sz w:val="28"/>
          <w:szCs w:val="28"/>
        </w:rPr>
        <w:t>samouprave</w:t>
      </w:r>
      <w:proofErr w:type="spellEnd"/>
      <w:r w:rsidRPr="00692D79">
        <w:rPr>
          <w:rFonts w:eastAsia="Calibri"/>
          <w:sz w:val="28"/>
          <w:szCs w:val="28"/>
        </w:rPr>
        <w:t xml:space="preserve">   </w:t>
      </w:r>
      <w:r w:rsidRPr="00692D79">
        <w:rPr>
          <w:rFonts w:eastAsia="Calibri"/>
          <w:w w:val="99"/>
          <w:sz w:val="28"/>
          <w:szCs w:val="28"/>
        </w:rPr>
        <w:t xml:space="preserve">– </w:t>
      </w:r>
      <w:proofErr w:type="spellStart"/>
      <w:r w:rsidRPr="00692D79">
        <w:rPr>
          <w:rFonts w:eastAsia="Calibri"/>
          <w:w w:val="99"/>
          <w:sz w:val="28"/>
          <w:szCs w:val="28"/>
        </w:rPr>
        <w:t>općinsko</w:t>
      </w:r>
      <w:proofErr w:type="spellEnd"/>
      <w:r w:rsidRPr="00692D79">
        <w:rPr>
          <w:rFonts w:eastAsia="Calibri"/>
          <w:sz w:val="28"/>
          <w:szCs w:val="28"/>
        </w:rPr>
        <w:t xml:space="preserve"> </w:t>
      </w:r>
      <w:proofErr w:type="spellStart"/>
      <w:r w:rsidRPr="00692D79">
        <w:rPr>
          <w:rFonts w:eastAsia="Calibri"/>
          <w:w w:val="99"/>
          <w:sz w:val="28"/>
          <w:szCs w:val="28"/>
        </w:rPr>
        <w:t>vijeće</w:t>
      </w:r>
      <w:proofErr w:type="spellEnd"/>
      <w:r w:rsidRPr="00692D79">
        <w:rPr>
          <w:rFonts w:eastAsia="Calibri"/>
          <w:sz w:val="28"/>
          <w:szCs w:val="28"/>
        </w:rPr>
        <w:t xml:space="preserve"> </w:t>
      </w:r>
      <w:proofErr w:type="spellStart"/>
      <w:r w:rsidRPr="00692D79">
        <w:rPr>
          <w:rFonts w:eastAsia="Calibri"/>
          <w:w w:val="99"/>
          <w:sz w:val="28"/>
          <w:szCs w:val="28"/>
        </w:rPr>
        <w:t>Općine</w:t>
      </w:r>
      <w:proofErr w:type="spellEnd"/>
      <w:r w:rsidRPr="00692D79">
        <w:rPr>
          <w:rFonts w:eastAsia="Calibri"/>
          <w:sz w:val="28"/>
          <w:szCs w:val="28"/>
        </w:rPr>
        <w:t xml:space="preserve"> </w:t>
      </w:r>
      <w:proofErr w:type="spellStart"/>
      <w:r>
        <w:rPr>
          <w:rFonts w:eastAsia="Calibri"/>
          <w:sz w:val="28"/>
          <w:szCs w:val="28"/>
        </w:rPr>
        <w:t>Dragalić</w:t>
      </w:r>
      <w:proofErr w:type="spellEnd"/>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w w:val="99"/>
          <w:sz w:val="28"/>
          <w:szCs w:val="28"/>
        </w:rPr>
        <w:t>Proračun</w:t>
      </w:r>
      <w:proofErr w:type="spellEnd"/>
      <w:r w:rsidRPr="00692D79">
        <w:rPr>
          <w:rFonts w:eastAsia="Calibri"/>
          <w:sz w:val="28"/>
          <w:szCs w:val="28"/>
        </w:rPr>
        <w:t xml:space="preserve"> </w:t>
      </w:r>
      <w:r w:rsidRPr="00692D79">
        <w:rPr>
          <w:rFonts w:eastAsia="Calibri"/>
          <w:w w:val="99"/>
          <w:sz w:val="28"/>
          <w:szCs w:val="28"/>
        </w:rPr>
        <w:t>se</w:t>
      </w:r>
      <w:r w:rsidRPr="00692D79">
        <w:rPr>
          <w:rFonts w:eastAsia="Calibri"/>
          <w:sz w:val="28"/>
          <w:szCs w:val="28"/>
        </w:rPr>
        <w:t xml:space="preserve"> </w:t>
      </w:r>
      <w:proofErr w:type="spellStart"/>
      <w:r w:rsidRPr="00692D79">
        <w:rPr>
          <w:rFonts w:eastAsia="Calibri"/>
          <w:w w:val="99"/>
          <w:sz w:val="28"/>
          <w:szCs w:val="28"/>
        </w:rPr>
        <w:t>prema</w:t>
      </w:r>
      <w:proofErr w:type="spellEnd"/>
      <w:r w:rsidRPr="00692D79">
        <w:rPr>
          <w:rFonts w:eastAsia="Calibri"/>
          <w:sz w:val="28"/>
          <w:szCs w:val="28"/>
        </w:rPr>
        <w:t xml:space="preserve"> </w:t>
      </w:r>
      <w:proofErr w:type="spellStart"/>
      <w:r w:rsidRPr="00692D79">
        <w:rPr>
          <w:rFonts w:eastAsia="Calibri"/>
          <w:w w:val="99"/>
          <w:sz w:val="28"/>
          <w:szCs w:val="28"/>
        </w:rPr>
        <w:t>Zakonu</w:t>
      </w:r>
      <w:proofErr w:type="spellEnd"/>
      <w:r w:rsidRPr="00692D79">
        <w:rPr>
          <w:rFonts w:eastAsia="Calibri"/>
          <w:sz w:val="28"/>
          <w:szCs w:val="28"/>
        </w:rPr>
        <w:t xml:space="preserve"> </w:t>
      </w:r>
      <w:r w:rsidRPr="00692D79">
        <w:rPr>
          <w:rFonts w:eastAsia="Calibri"/>
          <w:w w:val="99"/>
          <w:sz w:val="28"/>
          <w:szCs w:val="28"/>
        </w:rPr>
        <w:t>o</w:t>
      </w:r>
      <w:r w:rsidRPr="00692D79">
        <w:rPr>
          <w:rFonts w:eastAsia="Calibri"/>
          <w:sz w:val="28"/>
          <w:szCs w:val="28"/>
        </w:rPr>
        <w:t xml:space="preserve"> </w:t>
      </w:r>
      <w:proofErr w:type="spellStart"/>
      <w:r w:rsidRPr="00692D79">
        <w:rPr>
          <w:rFonts w:eastAsia="Calibri"/>
          <w:w w:val="99"/>
          <w:sz w:val="28"/>
          <w:szCs w:val="28"/>
        </w:rPr>
        <w:t>proračunu</w:t>
      </w:r>
      <w:proofErr w:type="spellEnd"/>
      <w:r w:rsidRPr="00692D79">
        <w:rPr>
          <w:rFonts w:eastAsia="Calibri"/>
          <w:w w:val="99"/>
          <w:sz w:val="28"/>
          <w:szCs w:val="28"/>
        </w:rPr>
        <w:t xml:space="preserve"> mora</w:t>
      </w:r>
      <w:r w:rsidRPr="00692D79">
        <w:rPr>
          <w:rFonts w:eastAsia="Calibri"/>
          <w:sz w:val="28"/>
          <w:szCs w:val="28"/>
        </w:rPr>
        <w:t xml:space="preserve"> </w:t>
      </w:r>
      <w:proofErr w:type="spellStart"/>
      <w:r w:rsidRPr="00692D79">
        <w:rPr>
          <w:rFonts w:eastAsia="Calibri"/>
          <w:w w:val="99"/>
          <w:sz w:val="28"/>
          <w:szCs w:val="28"/>
        </w:rPr>
        <w:t>donijeti</w:t>
      </w:r>
      <w:proofErr w:type="spellEnd"/>
      <w:r w:rsidRPr="00692D79">
        <w:rPr>
          <w:rFonts w:eastAsia="Calibri"/>
          <w:sz w:val="28"/>
          <w:szCs w:val="28"/>
        </w:rPr>
        <w:t xml:space="preserve"> </w:t>
      </w:r>
      <w:proofErr w:type="spellStart"/>
      <w:r w:rsidRPr="00692D79">
        <w:rPr>
          <w:rFonts w:eastAsia="Calibri"/>
          <w:i/>
          <w:w w:val="99"/>
          <w:sz w:val="28"/>
          <w:szCs w:val="28"/>
        </w:rPr>
        <w:t>najkasnije</w:t>
      </w:r>
      <w:proofErr w:type="spellEnd"/>
      <w:r w:rsidRPr="00692D79">
        <w:rPr>
          <w:rFonts w:eastAsia="Calibri"/>
          <w:i/>
          <w:sz w:val="28"/>
          <w:szCs w:val="28"/>
        </w:rPr>
        <w:t xml:space="preserve"> </w:t>
      </w:r>
      <w:r w:rsidRPr="00692D79">
        <w:rPr>
          <w:rFonts w:eastAsia="Calibri"/>
          <w:i/>
          <w:w w:val="99"/>
          <w:sz w:val="28"/>
          <w:szCs w:val="28"/>
        </w:rPr>
        <w:t>do</w:t>
      </w:r>
      <w:r w:rsidRPr="00692D79">
        <w:rPr>
          <w:rFonts w:eastAsia="Calibri"/>
          <w:i/>
          <w:sz w:val="28"/>
          <w:szCs w:val="28"/>
        </w:rPr>
        <w:t xml:space="preserve"> </w:t>
      </w:r>
      <w:proofErr w:type="spellStart"/>
      <w:r w:rsidRPr="00692D79">
        <w:rPr>
          <w:rFonts w:eastAsia="Calibri"/>
          <w:i/>
          <w:w w:val="99"/>
          <w:sz w:val="28"/>
          <w:szCs w:val="28"/>
        </w:rPr>
        <w:t>konca</w:t>
      </w:r>
      <w:proofErr w:type="spellEnd"/>
      <w:r w:rsidRPr="00692D79">
        <w:rPr>
          <w:rFonts w:eastAsia="Calibri"/>
          <w:i/>
          <w:sz w:val="28"/>
          <w:szCs w:val="28"/>
        </w:rPr>
        <w:t xml:space="preserve"> </w:t>
      </w:r>
      <w:proofErr w:type="spellStart"/>
      <w:r w:rsidRPr="00692D79">
        <w:rPr>
          <w:rFonts w:eastAsia="Calibri"/>
          <w:i/>
          <w:w w:val="99"/>
          <w:sz w:val="28"/>
          <w:szCs w:val="28"/>
        </w:rPr>
        <w:t>tekuće</w:t>
      </w:r>
      <w:proofErr w:type="spellEnd"/>
      <w:r w:rsidRPr="00692D79">
        <w:rPr>
          <w:rFonts w:eastAsia="Calibri"/>
          <w:i/>
          <w:sz w:val="28"/>
          <w:szCs w:val="28"/>
        </w:rPr>
        <w:t xml:space="preserve"> </w:t>
      </w:r>
      <w:proofErr w:type="spellStart"/>
      <w:r w:rsidRPr="00692D79">
        <w:rPr>
          <w:rFonts w:eastAsia="Calibri"/>
          <w:i/>
          <w:w w:val="99"/>
          <w:sz w:val="28"/>
          <w:szCs w:val="28"/>
        </w:rPr>
        <w:t>godine</w:t>
      </w:r>
      <w:proofErr w:type="spellEnd"/>
      <w:r w:rsidRPr="00692D79">
        <w:rPr>
          <w:rFonts w:eastAsia="Calibri"/>
          <w:i/>
          <w:sz w:val="28"/>
          <w:szCs w:val="28"/>
        </w:rPr>
        <w:t xml:space="preserve"> </w:t>
      </w:r>
      <w:r w:rsidRPr="00692D79">
        <w:rPr>
          <w:rFonts w:eastAsia="Calibri"/>
          <w:i/>
          <w:w w:val="99"/>
          <w:sz w:val="28"/>
          <w:szCs w:val="28"/>
        </w:rPr>
        <w:t>za</w:t>
      </w:r>
      <w:r w:rsidRPr="00692D79">
        <w:rPr>
          <w:rFonts w:eastAsia="Calibri"/>
          <w:i/>
          <w:sz w:val="28"/>
          <w:szCs w:val="28"/>
        </w:rPr>
        <w:t xml:space="preserve"> </w:t>
      </w:r>
      <w:proofErr w:type="spellStart"/>
      <w:r w:rsidRPr="00692D79">
        <w:rPr>
          <w:rFonts w:eastAsia="Calibri"/>
          <w:i/>
          <w:w w:val="99"/>
          <w:sz w:val="28"/>
          <w:szCs w:val="28"/>
        </w:rPr>
        <w:t>iduću</w:t>
      </w:r>
      <w:proofErr w:type="spellEnd"/>
      <w:r w:rsidRPr="00692D79">
        <w:rPr>
          <w:rFonts w:eastAsia="Calibri"/>
          <w:i/>
          <w:sz w:val="28"/>
          <w:szCs w:val="28"/>
        </w:rPr>
        <w:t xml:space="preserve"> </w:t>
      </w:r>
      <w:proofErr w:type="spellStart"/>
      <w:r w:rsidRPr="00692D79">
        <w:rPr>
          <w:rFonts w:eastAsia="Calibri"/>
          <w:i/>
          <w:w w:val="99"/>
          <w:sz w:val="28"/>
          <w:szCs w:val="28"/>
        </w:rPr>
        <w:t>godinu</w:t>
      </w:r>
      <w:proofErr w:type="spellEnd"/>
      <w:r w:rsidRPr="00692D79">
        <w:rPr>
          <w:rFonts w:eastAsia="Calibri"/>
          <w:i/>
          <w:sz w:val="28"/>
          <w:szCs w:val="28"/>
        </w:rPr>
        <w:t xml:space="preserve">  </w:t>
      </w:r>
      <w:proofErr w:type="spellStart"/>
      <w:r w:rsidRPr="00692D79">
        <w:rPr>
          <w:rFonts w:eastAsia="Calibri"/>
          <w:w w:val="99"/>
          <w:sz w:val="28"/>
          <w:szCs w:val="28"/>
        </w:rPr>
        <w:t>prema</w:t>
      </w:r>
      <w:proofErr w:type="spellEnd"/>
      <w:r w:rsidRPr="00692D79">
        <w:rPr>
          <w:rFonts w:eastAsia="Calibri"/>
          <w:w w:val="99"/>
          <w:sz w:val="28"/>
          <w:szCs w:val="28"/>
        </w:rPr>
        <w:t xml:space="preserve"> </w:t>
      </w:r>
      <w:proofErr w:type="spellStart"/>
      <w:r w:rsidRPr="00692D79">
        <w:rPr>
          <w:rFonts w:eastAsia="Calibri"/>
          <w:w w:val="99"/>
          <w:sz w:val="28"/>
          <w:szCs w:val="28"/>
        </w:rPr>
        <w:t>prijedlogu</w:t>
      </w:r>
      <w:proofErr w:type="spellEnd"/>
      <w:r w:rsidRPr="00692D79">
        <w:rPr>
          <w:rFonts w:eastAsia="Calibri"/>
          <w:sz w:val="28"/>
          <w:szCs w:val="28"/>
        </w:rPr>
        <w:t xml:space="preserve">  </w:t>
      </w:r>
      <w:proofErr w:type="spellStart"/>
      <w:r w:rsidRPr="00692D79">
        <w:rPr>
          <w:rFonts w:eastAsia="Calibri"/>
          <w:w w:val="99"/>
          <w:sz w:val="28"/>
          <w:szCs w:val="28"/>
        </w:rPr>
        <w:t>kojega</w:t>
      </w:r>
      <w:proofErr w:type="spellEnd"/>
      <w:r w:rsidRPr="00692D79">
        <w:rPr>
          <w:rFonts w:eastAsia="Calibri"/>
          <w:sz w:val="28"/>
          <w:szCs w:val="28"/>
        </w:rPr>
        <w:t xml:space="preserve">  </w:t>
      </w:r>
      <w:proofErr w:type="spellStart"/>
      <w:r w:rsidRPr="00692D79">
        <w:rPr>
          <w:rFonts w:eastAsia="Calibri"/>
          <w:w w:val="99"/>
          <w:sz w:val="28"/>
          <w:szCs w:val="28"/>
        </w:rPr>
        <w:t>utvrđuje</w:t>
      </w:r>
      <w:proofErr w:type="spellEnd"/>
      <w:r w:rsidRPr="00692D79">
        <w:rPr>
          <w:rFonts w:eastAsia="Calibri"/>
          <w:sz w:val="28"/>
          <w:szCs w:val="28"/>
        </w:rPr>
        <w:t xml:space="preserve">  </w:t>
      </w:r>
      <w:proofErr w:type="spellStart"/>
      <w:r w:rsidRPr="00692D79">
        <w:rPr>
          <w:rFonts w:eastAsia="Calibri"/>
          <w:w w:val="99"/>
          <w:sz w:val="28"/>
          <w:szCs w:val="28"/>
        </w:rPr>
        <w:t>načelnik</w:t>
      </w:r>
      <w:proofErr w:type="spellEnd"/>
      <w:r w:rsidRPr="00692D79">
        <w:rPr>
          <w:rFonts w:eastAsia="Calibri"/>
          <w:sz w:val="28"/>
          <w:szCs w:val="28"/>
        </w:rPr>
        <w:t xml:space="preserve">  </w:t>
      </w:r>
      <w:proofErr w:type="spellStart"/>
      <w:r w:rsidRPr="00692D79">
        <w:rPr>
          <w:rFonts w:eastAsia="Calibri"/>
          <w:w w:val="99"/>
          <w:sz w:val="28"/>
          <w:szCs w:val="28"/>
        </w:rPr>
        <w:t>i</w:t>
      </w:r>
      <w:proofErr w:type="spellEnd"/>
      <w:r w:rsidRPr="00692D79">
        <w:rPr>
          <w:rFonts w:eastAsia="Calibri"/>
          <w:sz w:val="28"/>
          <w:szCs w:val="28"/>
        </w:rPr>
        <w:t xml:space="preserve">  </w:t>
      </w:r>
      <w:proofErr w:type="spellStart"/>
      <w:r w:rsidRPr="00692D79">
        <w:rPr>
          <w:rFonts w:eastAsia="Calibri"/>
          <w:w w:val="99"/>
          <w:sz w:val="28"/>
          <w:szCs w:val="28"/>
        </w:rPr>
        <w:t>dostavlja</w:t>
      </w:r>
      <w:proofErr w:type="spellEnd"/>
      <w:r w:rsidRPr="00692D79">
        <w:rPr>
          <w:rFonts w:eastAsia="Calibri"/>
          <w:sz w:val="28"/>
          <w:szCs w:val="28"/>
        </w:rPr>
        <w:t xml:space="preserve">  </w:t>
      </w:r>
      <w:proofErr w:type="spellStart"/>
      <w:r w:rsidRPr="00692D79">
        <w:rPr>
          <w:rFonts w:eastAsia="Calibri"/>
          <w:w w:val="99"/>
          <w:sz w:val="28"/>
          <w:szCs w:val="28"/>
        </w:rPr>
        <w:t>predstavničkom</w:t>
      </w:r>
      <w:proofErr w:type="spellEnd"/>
      <w:r w:rsidRPr="00692D79">
        <w:rPr>
          <w:rFonts w:eastAsia="Calibri"/>
          <w:sz w:val="28"/>
          <w:szCs w:val="28"/>
        </w:rPr>
        <w:t xml:space="preserve">  </w:t>
      </w:r>
      <w:proofErr w:type="spellStart"/>
      <w:r w:rsidRPr="00692D79">
        <w:rPr>
          <w:rFonts w:eastAsia="Calibri"/>
          <w:w w:val="99"/>
          <w:sz w:val="28"/>
          <w:szCs w:val="28"/>
        </w:rPr>
        <w:t>tijelu</w:t>
      </w:r>
      <w:proofErr w:type="spellEnd"/>
      <w:r w:rsidRPr="00692D79">
        <w:rPr>
          <w:rFonts w:eastAsia="Calibri"/>
          <w:sz w:val="28"/>
          <w:szCs w:val="28"/>
        </w:rPr>
        <w:t xml:space="preserve">  </w:t>
      </w:r>
      <w:r w:rsidRPr="00692D79">
        <w:rPr>
          <w:rFonts w:eastAsia="Calibri"/>
          <w:w w:val="99"/>
          <w:sz w:val="28"/>
          <w:szCs w:val="28"/>
        </w:rPr>
        <w:t>do</w:t>
      </w:r>
      <w:r>
        <w:rPr>
          <w:rFonts w:eastAsia="Calibri"/>
          <w:w w:val="99"/>
          <w:sz w:val="28"/>
          <w:szCs w:val="28"/>
        </w:rPr>
        <w:t xml:space="preserve"> 15.studenog </w:t>
      </w:r>
      <w:proofErr w:type="spellStart"/>
      <w:r>
        <w:rPr>
          <w:rFonts w:eastAsia="Calibri"/>
          <w:w w:val="99"/>
          <w:sz w:val="28"/>
          <w:szCs w:val="28"/>
        </w:rPr>
        <w:t>trkuće</w:t>
      </w:r>
      <w:proofErr w:type="spellEnd"/>
      <w:r>
        <w:rPr>
          <w:rFonts w:eastAsia="Calibri"/>
          <w:w w:val="99"/>
          <w:sz w:val="28"/>
          <w:szCs w:val="28"/>
        </w:rPr>
        <w:t xml:space="preserve"> </w:t>
      </w:r>
      <w:proofErr w:type="spellStart"/>
      <w:r>
        <w:rPr>
          <w:rFonts w:eastAsia="Calibri"/>
          <w:w w:val="99"/>
          <w:sz w:val="28"/>
          <w:szCs w:val="28"/>
        </w:rPr>
        <w:t>godine</w:t>
      </w:r>
      <w:proofErr w:type="spellEnd"/>
    </w:p>
    <w:p w14:paraId="7070E37C" w14:textId="35D406A1" w:rsidR="00692D79" w:rsidRDefault="00692D79" w:rsidP="005478DA">
      <w:pPr>
        <w:rPr>
          <w:rFonts w:eastAsia="Calibri"/>
          <w:w w:val="99"/>
          <w:sz w:val="28"/>
          <w:szCs w:val="28"/>
        </w:rPr>
      </w:pPr>
    </w:p>
    <w:p w14:paraId="220F2EA0" w14:textId="013AA823" w:rsidR="00692D79" w:rsidRDefault="00692D79" w:rsidP="00692D79">
      <w:pPr>
        <w:pStyle w:val="Odlomakpopisa"/>
        <w:numPr>
          <w:ilvl w:val="0"/>
          <w:numId w:val="2"/>
        </w:numPr>
        <w:rPr>
          <w:b/>
          <w:bCs/>
          <w:sz w:val="28"/>
          <w:szCs w:val="28"/>
        </w:rPr>
      </w:pPr>
      <w:r>
        <w:rPr>
          <w:b/>
          <w:bCs/>
          <w:sz w:val="28"/>
          <w:szCs w:val="28"/>
        </w:rPr>
        <w:t>JE LI SE PRORAČUN MOŽE MIJENJATI?</w:t>
      </w:r>
    </w:p>
    <w:p w14:paraId="774C8179" w14:textId="52B4B8D1" w:rsidR="00692D79" w:rsidRDefault="00692D79" w:rsidP="00692D79">
      <w:pPr>
        <w:rPr>
          <w:b/>
          <w:bCs/>
          <w:sz w:val="28"/>
          <w:szCs w:val="28"/>
        </w:rPr>
      </w:pPr>
    </w:p>
    <w:p w14:paraId="720F56C3" w14:textId="08409959" w:rsidR="00692D79" w:rsidRPr="00692D79" w:rsidRDefault="00692D79" w:rsidP="00692D79">
      <w:pPr>
        <w:ind w:left="108" w:right="42"/>
        <w:jc w:val="both"/>
        <w:rPr>
          <w:rFonts w:eastAsia="Calibri"/>
          <w:sz w:val="28"/>
          <w:szCs w:val="28"/>
        </w:rPr>
      </w:pPr>
      <w:proofErr w:type="spellStart"/>
      <w:r w:rsidRPr="00692D79">
        <w:rPr>
          <w:rFonts w:eastAsia="Calibri"/>
          <w:w w:val="99"/>
          <w:sz w:val="28"/>
          <w:szCs w:val="28"/>
        </w:rPr>
        <w:t>Proračun</w:t>
      </w:r>
      <w:proofErr w:type="spellEnd"/>
      <w:r w:rsidRPr="00692D79">
        <w:rPr>
          <w:rFonts w:eastAsia="Calibri"/>
          <w:sz w:val="28"/>
          <w:szCs w:val="28"/>
        </w:rPr>
        <w:t xml:space="preserve"> </w:t>
      </w:r>
      <w:proofErr w:type="spellStart"/>
      <w:r w:rsidRPr="00692D79">
        <w:rPr>
          <w:rFonts w:eastAsia="Calibri"/>
          <w:w w:val="99"/>
          <w:sz w:val="28"/>
          <w:szCs w:val="28"/>
        </w:rPr>
        <w:t>nije</w:t>
      </w:r>
      <w:proofErr w:type="spellEnd"/>
      <w:r w:rsidRPr="00692D79">
        <w:rPr>
          <w:rFonts w:eastAsia="Calibri"/>
          <w:sz w:val="28"/>
          <w:szCs w:val="28"/>
        </w:rPr>
        <w:t xml:space="preserve"> </w:t>
      </w:r>
      <w:r w:rsidRPr="00692D79">
        <w:rPr>
          <w:rFonts w:eastAsia="Calibri"/>
          <w:w w:val="99"/>
          <w:sz w:val="28"/>
          <w:szCs w:val="28"/>
        </w:rPr>
        <w:t>„</w:t>
      </w:r>
      <w:proofErr w:type="spellStart"/>
      <w:r w:rsidRPr="00692D79">
        <w:rPr>
          <w:rFonts w:eastAsia="Calibri"/>
          <w:w w:val="99"/>
          <w:sz w:val="28"/>
          <w:szCs w:val="28"/>
        </w:rPr>
        <w:t>statičan</w:t>
      </w:r>
      <w:proofErr w:type="spellEnd"/>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w w:val="99"/>
          <w:sz w:val="28"/>
          <w:szCs w:val="28"/>
        </w:rPr>
        <w:t>akt</w:t>
      </w:r>
      <w:proofErr w:type="spellEnd"/>
      <w:r w:rsidRPr="00692D79">
        <w:rPr>
          <w:rFonts w:eastAsia="Calibri"/>
          <w:sz w:val="28"/>
          <w:szCs w:val="28"/>
        </w:rPr>
        <w:t xml:space="preserve"> </w:t>
      </w:r>
      <w:proofErr w:type="spellStart"/>
      <w:r w:rsidRPr="00692D79">
        <w:rPr>
          <w:rFonts w:eastAsia="Calibri"/>
          <w:w w:val="99"/>
          <w:sz w:val="28"/>
          <w:szCs w:val="28"/>
        </w:rPr>
        <w:t>već</w:t>
      </w:r>
      <w:proofErr w:type="spellEnd"/>
      <w:r w:rsidRPr="00692D79">
        <w:rPr>
          <w:rFonts w:eastAsia="Calibri"/>
          <w:sz w:val="28"/>
          <w:szCs w:val="28"/>
        </w:rPr>
        <w:t xml:space="preserve"> </w:t>
      </w:r>
      <w:r w:rsidRPr="00692D79">
        <w:rPr>
          <w:rFonts w:eastAsia="Calibri"/>
          <w:w w:val="99"/>
          <w:sz w:val="28"/>
          <w:szCs w:val="28"/>
        </w:rPr>
        <w:t>se,</w:t>
      </w:r>
      <w:r w:rsidRPr="00692D79">
        <w:rPr>
          <w:rFonts w:eastAsia="Calibri"/>
          <w:sz w:val="28"/>
          <w:szCs w:val="28"/>
        </w:rPr>
        <w:t xml:space="preserve"> </w:t>
      </w:r>
      <w:proofErr w:type="spellStart"/>
      <w:r w:rsidRPr="00692D79">
        <w:rPr>
          <w:rFonts w:eastAsia="Calibri"/>
          <w:w w:val="99"/>
          <w:sz w:val="28"/>
          <w:szCs w:val="28"/>
        </w:rPr>
        <w:t>sukladno</w:t>
      </w:r>
      <w:proofErr w:type="spellEnd"/>
      <w:r w:rsidRPr="00692D79">
        <w:rPr>
          <w:rFonts w:eastAsia="Calibri"/>
          <w:sz w:val="28"/>
          <w:szCs w:val="28"/>
        </w:rPr>
        <w:t xml:space="preserve"> </w:t>
      </w:r>
      <w:proofErr w:type="spellStart"/>
      <w:r w:rsidRPr="00692D79">
        <w:rPr>
          <w:rFonts w:eastAsia="Calibri"/>
          <w:w w:val="99"/>
          <w:sz w:val="28"/>
          <w:szCs w:val="28"/>
        </w:rPr>
        <w:t>Zakonu</w:t>
      </w:r>
      <w:proofErr w:type="spellEnd"/>
      <w:r w:rsidRPr="00692D79">
        <w:rPr>
          <w:rFonts w:eastAsia="Calibri"/>
          <w:sz w:val="28"/>
          <w:szCs w:val="28"/>
        </w:rPr>
        <w:t xml:space="preserve">  </w:t>
      </w:r>
      <w:proofErr w:type="spellStart"/>
      <w:r w:rsidRPr="00692D79">
        <w:rPr>
          <w:rFonts w:eastAsia="Calibri"/>
          <w:w w:val="99"/>
          <w:sz w:val="28"/>
          <w:szCs w:val="28"/>
        </w:rPr>
        <w:t>može</w:t>
      </w:r>
      <w:proofErr w:type="spellEnd"/>
      <w:r w:rsidRPr="00692D79">
        <w:rPr>
          <w:rFonts w:eastAsia="Calibri"/>
          <w:sz w:val="28"/>
          <w:szCs w:val="28"/>
        </w:rPr>
        <w:t xml:space="preserve"> </w:t>
      </w:r>
      <w:proofErr w:type="spellStart"/>
      <w:r w:rsidRPr="00692D79">
        <w:rPr>
          <w:rFonts w:eastAsia="Calibri"/>
          <w:w w:val="99"/>
          <w:sz w:val="28"/>
          <w:szCs w:val="28"/>
        </w:rPr>
        <w:t>mijenjati</w:t>
      </w:r>
      <w:proofErr w:type="spellEnd"/>
      <w:r w:rsidRPr="00692D79">
        <w:rPr>
          <w:rFonts w:eastAsia="Calibri"/>
          <w:sz w:val="28"/>
          <w:szCs w:val="28"/>
        </w:rPr>
        <w:t xml:space="preserve"> </w:t>
      </w:r>
      <w:proofErr w:type="spellStart"/>
      <w:r w:rsidRPr="00692D79">
        <w:rPr>
          <w:rFonts w:eastAsia="Calibri"/>
          <w:w w:val="99"/>
          <w:sz w:val="28"/>
          <w:szCs w:val="28"/>
        </w:rPr>
        <w:t>tijekom</w:t>
      </w:r>
      <w:proofErr w:type="spellEnd"/>
      <w:r w:rsidRPr="00692D79">
        <w:rPr>
          <w:rFonts w:eastAsia="Calibri"/>
          <w:w w:val="99"/>
          <w:sz w:val="28"/>
          <w:szCs w:val="28"/>
        </w:rPr>
        <w:t xml:space="preserve"> </w:t>
      </w:r>
      <w:proofErr w:type="spellStart"/>
      <w:r w:rsidRPr="00692D79">
        <w:rPr>
          <w:rFonts w:eastAsia="Calibri"/>
          <w:w w:val="99"/>
          <w:sz w:val="28"/>
          <w:szCs w:val="28"/>
        </w:rPr>
        <w:t>proračunske</w:t>
      </w:r>
      <w:proofErr w:type="spellEnd"/>
      <w:r w:rsidRPr="00692D79">
        <w:rPr>
          <w:rFonts w:eastAsia="Calibri"/>
          <w:sz w:val="28"/>
          <w:szCs w:val="28"/>
        </w:rPr>
        <w:t xml:space="preserve">  </w:t>
      </w:r>
      <w:proofErr w:type="spellStart"/>
      <w:r w:rsidRPr="00692D79">
        <w:rPr>
          <w:rFonts w:eastAsia="Calibri"/>
          <w:w w:val="99"/>
          <w:sz w:val="28"/>
          <w:szCs w:val="28"/>
        </w:rPr>
        <w:t>godine</w:t>
      </w:r>
      <w:proofErr w:type="spellEnd"/>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w w:val="99"/>
          <w:sz w:val="28"/>
          <w:szCs w:val="28"/>
        </w:rPr>
        <w:t>Procedura</w:t>
      </w:r>
      <w:proofErr w:type="spellEnd"/>
      <w:r w:rsidRPr="00692D79">
        <w:rPr>
          <w:rFonts w:eastAsia="Calibri"/>
          <w:sz w:val="28"/>
          <w:szCs w:val="28"/>
        </w:rPr>
        <w:t xml:space="preserve">  </w:t>
      </w:r>
      <w:proofErr w:type="spellStart"/>
      <w:r w:rsidRPr="00692D79">
        <w:rPr>
          <w:rFonts w:eastAsia="Calibri"/>
          <w:b/>
          <w:w w:val="99"/>
          <w:sz w:val="28"/>
          <w:szCs w:val="28"/>
        </w:rPr>
        <w:t>izmjene</w:t>
      </w:r>
      <w:proofErr w:type="spellEnd"/>
      <w:r w:rsidRPr="00692D79">
        <w:rPr>
          <w:rFonts w:eastAsia="Calibri"/>
          <w:b/>
          <w:sz w:val="28"/>
          <w:szCs w:val="28"/>
        </w:rPr>
        <w:t xml:space="preserve">  </w:t>
      </w:r>
      <w:proofErr w:type="spellStart"/>
      <w:r w:rsidRPr="00692D79">
        <w:rPr>
          <w:rFonts w:eastAsia="Calibri"/>
          <w:b/>
          <w:w w:val="99"/>
          <w:sz w:val="28"/>
          <w:szCs w:val="28"/>
        </w:rPr>
        <w:t>Proračuna</w:t>
      </w:r>
      <w:proofErr w:type="spellEnd"/>
      <w:r w:rsidRPr="00692D79">
        <w:rPr>
          <w:rFonts w:eastAsia="Calibri"/>
          <w:b/>
          <w:sz w:val="28"/>
          <w:szCs w:val="28"/>
        </w:rPr>
        <w:t xml:space="preserve">  </w:t>
      </w:r>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b/>
          <w:w w:val="99"/>
          <w:sz w:val="28"/>
          <w:szCs w:val="28"/>
          <w:u w:val="thick" w:color="000000"/>
        </w:rPr>
        <w:t>rebalans</w:t>
      </w:r>
      <w:proofErr w:type="spellEnd"/>
      <w:r>
        <w:rPr>
          <w:rFonts w:eastAsia="Calibri"/>
          <w:b/>
          <w:w w:val="99"/>
          <w:sz w:val="28"/>
          <w:szCs w:val="28"/>
          <w:u w:val="thick" w:color="000000"/>
        </w:rPr>
        <w:t>,</w:t>
      </w:r>
      <w:r w:rsidRPr="00692D79">
        <w:rPr>
          <w:rFonts w:eastAsia="Calibri"/>
          <w:b/>
          <w:sz w:val="28"/>
          <w:szCs w:val="28"/>
        </w:rPr>
        <w:t xml:space="preserve">  </w:t>
      </w:r>
      <w:proofErr w:type="spellStart"/>
      <w:r w:rsidRPr="00692D79">
        <w:rPr>
          <w:rFonts w:eastAsia="Calibri"/>
          <w:b/>
          <w:w w:val="99"/>
          <w:sz w:val="28"/>
          <w:szCs w:val="28"/>
        </w:rPr>
        <w:t>jednaka</w:t>
      </w:r>
      <w:proofErr w:type="spellEnd"/>
      <w:r w:rsidRPr="00692D79">
        <w:rPr>
          <w:rFonts w:eastAsia="Calibri"/>
          <w:b/>
          <w:sz w:val="28"/>
          <w:szCs w:val="28"/>
        </w:rPr>
        <w:t xml:space="preserve">  </w:t>
      </w:r>
      <w:r w:rsidRPr="00692D79">
        <w:rPr>
          <w:rFonts w:eastAsia="Calibri"/>
          <w:w w:val="99"/>
          <w:sz w:val="28"/>
          <w:szCs w:val="28"/>
        </w:rPr>
        <w:t xml:space="preserve">je </w:t>
      </w:r>
      <w:proofErr w:type="spellStart"/>
      <w:r w:rsidRPr="00692D79">
        <w:rPr>
          <w:rFonts w:eastAsia="Calibri"/>
          <w:w w:val="99"/>
          <w:sz w:val="28"/>
          <w:szCs w:val="28"/>
        </w:rPr>
        <w:t>proceduri</w:t>
      </w:r>
      <w:proofErr w:type="spellEnd"/>
      <w:r w:rsidRPr="00692D79">
        <w:rPr>
          <w:rFonts w:eastAsia="Calibri"/>
          <w:sz w:val="28"/>
          <w:szCs w:val="28"/>
        </w:rPr>
        <w:t xml:space="preserve"> </w:t>
      </w:r>
      <w:proofErr w:type="spellStart"/>
      <w:r w:rsidRPr="00692D79">
        <w:rPr>
          <w:rFonts w:eastAsia="Calibri"/>
          <w:w w:val="99"/>
          <w:sz w:val="28"/>
          <w:szCs w:val="28"/>
        </w:rPr>
        <w:t>njegova</w:t>
      </w:r>
      <w:proofErr w:type="spellEnd"/>
      <w:r w:rsidRPr="00692D79">
        <w:rPr>
          <w:rFonts w:eastAsia="Calibri"/>
          <w:sz w:val="28"/>
          <w:szCs w:val="28"/>
        </w:rPr>
        <w:t xml:space="preserve"> </w:t>
      </w:r>
      <w:proofErr w:type="spellStart"/>
      <w:r w:rsidRPr="00692D79">
        <w:rPr>
          <w:rFonts w:eastAsia="Calibri"/>
          <w:w w:val="99"/>
          <w:sz w:val="28"/>
          <w:szCs w:val="28"/>
        </w:rPr>
        <w:t>donošenja</w:t>
      </w:r>
      <w:proofErr w:type="spellEnd"/>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w w:val="99"/>
          <w:sz w:val="28"/>
          <w:szCs w:val="28"/>
        </w:rPr>
        <w:t>Izmjene</w:t>
      </w:r>
      <w:proofErr w:type="spellEnd"/>
      <w:r w:rsidRPr="00692D79">
        <w:rPr>
          <w:rFonts w:eastAsia="Calibri"/>
          <w:sz w:val="28"/>
          <w:szCs w:val="28"/>
        </w:rPr>
        <w:t xml:space="preserve"> </w:t>
      </w:r>
      <w:proofErr w:type="spellStart"/>
      <w:r w:rsidRPr="00692D79">
        <w:rPr>
          <w:rFonts w:eastAsia="Calibri"/>
          <w:w w:val="99"/>
          <w:sz w:val="28"/>
          <w:szCs w:val="28"/>
        </w:rPr>
        <w:t>proračuna</w:t>
      </w:r>
      <w:proofErr w:type="spellEnd"/>
      <w:r w:rsidRPr="00692D79">
        <w:rPr>
          <w:rFonts w:eastAsia="Calibri"/>
          <w:sz w:val="28"/>
          <w:szCs w:val="28"/>
        </w:rPr>
        <w:t xml:space="preserve"> </w:t>
      </w:r>
      <w:proofErr w:type="spellStart"/>
      <w:r w:rsidRPr="00692D79">
        <w:rPr>
          <w:rFonts w:eastAsia="Calibri"/>
          <w:w w:val="99"/>
          <w:sz w:val="28"/>
          <w:szCs w:val="28"/>
        </w:rPr>
        <w:t>predlaže</w:t>
      </w:r>
      <w:proofErr w:type="spellEnd"/>
      <w:r w:rsidRPr="00692D79">
        <w:rPr>
          <w:rFonts w:eastAsia="Calibri"/>
          <w:sz w:val="28"/>
          <w:szCs w:val="28"/>
        </w:rPr>
        <w:t xml:space="preserve"> </w:t>
      </w:r>
      <w:proofErr w:type="spellStart"/>
      <w:r w:rsidRPr="00692D79">
        <w:rPr>
          <w:rFonts w:eastAsia="Calibri"/>
          <w:w w:val="99"/>
          <w:sz w:val="28"/>
          <w:szCs w:val="28"/>
        </w:rPr>
        <w:t>načelnik</w:t>
      </w:r>
      <w:proofErr w:type="spellEnd"/>
      <w:r w:rsidRPr="00692D79">
        <w:rPr>
          <w:rFonts w:eastAsia="Calibri"/>
          <w:w w:val="99"/>
          <w:sz w:val="28"/>
          <w:szCs w:val="28"/>
        </w:rPr>
        <w:t>,</w:t>
      </w:r>
      <w:r w:rsidRPr="00692D79">
        <w:rPr>
          <w:rFonts w:eastAsia="Calibri"/>
          <w:sz w:val="28"/>
          <w:szCs w:val="28"/>
        </w:rPr>
        <w:t xml:space="preserve"> </w:t>
      </w:r>
      <w:r w:rsidRPr="00692D79">
        <w:rPr>
          <w:rFonts w:eastAsia="Calibri"/>
          <w:w w:val="99"/>
          <w:sz w:val="28"/>
          <w:szCs w:val="28"/>
        </w:rPr>
        <w:t>a</w:t>
      </w:r>
      <w:r w:rsidRPr="00692D79">
        <w:rPr>
          <w:rFonts w:eastAsia="Calibri"/>
          <w:sz w:val="28"/>
          <w:szCs w:val="28"/>
        </w:rPr>
        <w:t xml:space="preserve"> </w:t>
      </w:r>
      <w:proofErr w:type="spellStart"/>
      <w:r w:rsidRPr="00692D79">
        <w:rPr>
          <w:rFonts w:eastAsia="Calibri"/>
          <w:w w:val="99"/>
          <w:sz w:val="28"/>
          <w:szCs w:val="28"/>
        </w:rPr>
        <w:t>donosi</w:t>
      </w:r>
      <w:proofErr w:type="spellEnd"/>
      <w:r w:rsidRPr="00692D79">
        <w:rPr>
          <w:rFonts w:eastAsia="Calibri"/>
          <w:w w:val="99"/>
          <w:sz w:val="28"/>
          <w:szCs w:val="28"/>
        </w:rPr>
        <w:t xml:space="preserve"> </w:t>
      </w:r>
      <w:proofErr w:type="spellStart"/>
      <w:r w:rsidRPr="00692D79">
        <w:rPr>
          <w:rFonts w:eastAsia="Calibri"/>
          <w:w w:val="99"/>
          <w:sz w:val="28"/>
          <w:szCs w:val="28"/>
        </w:rPr>
        <w:t>ga</w:t>
      </w:r>
      <w:proofErr w:type="spellEnd"/>
      <w:r w:rsidRPr="00692D79">
        <w:rPr>
          <w:rFonts w:eastAsia="Calibri"/>
          <w:sz w:val="28"/>
          <w:szCs w:val="28"/>
        </w:rPr>
        <w:t xml:space="preserve"> </w:t>
      </w:r>
      <w:proofErr w:type="spellStart"/>
      <w:r w:rsidRPr="00692D79">
        <w:rPr>
          <w:rFonts w:eastAsia="Calibri"/>
          <w:w w:val="99"/>
          <w:sz w:val="28"/>
          <w:szCs w:val="28"/>
        </w:rPr>
        <w:t>općinsko</w:t>
      </w:r>
      <w:proofErr w:type="spellEnd"/>
      <w:r w:rsidRPr="00692D79">
        <w:rPr>
          <w:rFonts w:eastAsia="Calibri"/>
          <w:sz w:val="28"/>
          <w:szCs w:val="28"/>
        </w:rPr>
        <w:t xml:space="preserve"> </w:t>
      </w:r>
      <w:proofErr w:type="spellStart"/>
      <w:r w:rsidRPr="00692D79">
        <w:rPr>
          <w:rFonts w:eastAsia="Calibri"/>
          <w:w w:val="99"/>
          <w:sz w:val="28"/>
          <w:szCs w:val="28"/>
        </w:rPr>
        <w:t>vijeće</w:t>
      </w:r>
      <w:proofErr w:type="spellEnd"/>
      <w:r w:rsidRPr="00692D79">
        <w:rPr>
          <w:rFonts w:eastAsia="Calibri"/>
          <w:w w:val="99"/>
          <w:sz w:val="28"/>
          <w:szCs w:val="28"/>
        </w:rPr>
        <w:t>.</w:t>
      </w:r>
    </w:p>
    <w:p w14:paraId="51805998" w14:textId="77777777" w:rsidR="00692D79" w:rsidRPr="00692D79" w:rsidRDefault="00692D79" w:rsidP="00692D79">
      <w:pPr>
        <w:spacing w:before="3" w:line="140" w:lineRule="exact"/>
        <w:rPr>
          <w:sz w:val="28"/>
          <w:szCs w:val="28"/>
        </w:rPr>
      </w:pPr>
    </w:p>
    <w:p w14:paraId="69B75438" w14:textId="77777777" w:rsidR="00692D79" w:rsidRPr="00692D79" w:rsidRDefault="00692D79" w:rsidP="00692D79">
      <w:pPr>
        <w:ind w:left="108" w:right="43"/>
        <w:jc w:val="both"/>
        <w:rPr>
          <w:rFonts w:eastAsia="Calibri"/>
          <w:sz w:val="28"/>
          <w:szCs w:val="28"/>
        </w:rPr>
      </w:pPr>
      <w:proofErr w:type="spellStart"/>
      <w:r w:rsidRPr="00692D79">
        <w:rPr>
          <w:rFonts w:eastAsia="Calibri"/>
          <w:w w:val="99"/>
          <w:sz w:val="28"/>
          <w:szCs w:val="28"/>
        </w:rPr>
        <w:t>Tijekom</w:t>
      </w:r>
      <w:proofErr w:type="spellEnd"/>
      <w:r w:rsidRPr="00692D79">
        <w:rPr>
          <w:rFonts w:eastAsia="Calibri"/>
          <w:sz w:val="28"/>
          <w:szCs w:val="28"/>
        </w:rPr>
        <w:t xml:space="preserve"> </w:t>
      </w:r>
      <w:proofErr w:type="spellStart"/>
      <w:r w:rsidRPr="00692D79">
        <w:rPr>
          <w:rFonts w:eastAsia="Calibri"/>
          <w:w w:val="99"/>
          <w:sz w:val="28"/>
          <w:szCs w:val="28"/>
        </w:rPr>
        <w:t>proračunske</w:t>
      </w:r>
      <w:proofErr w:type="spellEnd"/>
      <w:r w:rsidRPr="00692D79">
        <w:rPr>
          <w:rFonts w:eastAsia="Calibri"/>
          <w:sz w:val="28"/>
          <w:szCs w:val="28"/>
        </w:rPr>
        <w:t xml:space="preserve"> </w:t>
      </w:r>
      <w:proofErr w:type="spellStart"/>
      <w:r w:rsidRPr="00692D79">
        <w:rPr>
          <w:rFonts w:eastAsia="Calibri"/>
          <w:w w:val="99"/>
          <w:sz w:val="28"/>
          <w:szCs w:val="28"/>
        </w:rPr>
        <w:t>godine</w:t>
      </w:r>
      <w:proofErr w:type="spellEnd"/>
      <w:r w:rsidRPr="00692D79">
        <w:rPr>
          <w:rFonts w:eastAsia="Calibri"/>
          <w:w w:val="99"/>
          <w:sz w:val="28"/>
          <w:szCs w:val="28"/>
        </w:rPr>
        <w:t>,</w:t>
      </w:r>
      <w:r w:rsidRPr="00692D79">
        <w:rPr>
          <w:rFonts w:eastAsia="Calibri"/>
          <w:sz w:val="28"/>
          <w:szCs w:val="28"/>
        </w:rPr>
        <w:t xml:space="preserve"> </w:t>
      </w:r>
      <w:r w:rsidRPr="00692D79">
        <w:rPr>
          <w:rFonts w:eastAsia="Calibri"/>
          <w:w w:val="99"/>
          <w:sz w:val="28"/>
          <w:szCs w:val="28"/>
        </w:rPr>
        <w:t>a</w:t>
      </w:r>
      <w:r w:rsidRPr="00692D79">
        <w:rPr>
          <w:rFonts w:eastAsia="Calibri"/>
          <w:sz w:val="28"/>
          <w:szCs w:val="28"/>
        </w:rPr>
        <w:t xml:space="preserve"> </w:t>
      </w:r>
      <w:r w:rsidRPr="00692D79">
        <w:rPr>
          <w:rFonts w:eastAsia="Calibri"/>
          <w:w w:val="99"/>
          <w:sz w:val="28"/>
          <w:szCs w:val="28"/>
        </w:rPr>
        <w:t>u</w:t>
      </w:r>
      <w:r w:rsidRPr="00692D79">
        <w:rPr>
          <w:rFonts w:eastAsia="Calibri"/>
          <w:sz w:val="28"/>
          <w:szCs w:val="28"/>
        </w:rPr>
        <w:t xml:space="preserve"> </w:t>
      </w:r>
      <w:proofErr w:type="spellStart"/>
      <w:r w:rsidRPr="00692D79">
        <w:rPr>
          <w:rFonts w:eastAsia="Calibri"/>
          <w:w w:val="99"/>
          <w:sz w:val="28"/>
          <w:szCs w:val="28"/>
        </w:rPr>
        <w:t>slučaju</w:t>
      </w:r>
      <w:proofErr w:type="spellEnd"/>
      <w:r w:rsidRPr="00692D79">
        <w:rPr>
          <w:rFonts w:eastAsia="Calibri"/>
          <w:sz w:val="28"/>
          <w:szCs w:val="28"/>
        </w:rPr>
        <w:t xml:space="preserve"> </w:t>
      </w:r>
      <w:r w:rsidRPr="00692D79">
        <w:rPr>
          <w:rFonts w:eastAsia="Calibri"/>
          <w:w w:val="99"/>
          <w:sz w:val="28"/>
          <w:szCs w:val="28"/>
        </w:rPr>
        <w:t>da</w:t>
      </w:r>
      <w:r w:rsidRPr="00692D79">
        <w:rPr>
          <w:rFonts w:eastAsia="Calibri"/>
          <w:sz w:val="28"/>
          <w:szCs w:val="28"/>
        </w:rPr>
        <w:t xml:space="preserve"> </w:t>
      </w:r>
      <w:r w:rsidRPr="00692D79">
        <w:rPr>
          <w:rFonts w:eastAsia="Calibri"/>
          <w:w w:val="99"/>
          <w:sz w:val="28"/>
          <w:szCs w:val="28"/>
        </w:rPr>
        <w:t>se,</w:t>
      </w:r>
      <w:r w:rsidRPr="00692D79">
        <w:rPr>
          <w:rFonts w:eastAsia="Calibri"/>
          <w:sz w:val="28"/>
          <w:szCs w:val="28"/>
        </w:rPr>
        <w:t xml:space="preserve"> </w:t>
      </w:r>
      <w:proofErr w:type="spellStart"/>
      <w:r w:rsidRPr="00692D79">
        <w:rPr>
          <w:rFonts w:eastAsia="Calibri"/>
          <w:w w:val="99"/>
          <w:sz w:val="28"/>
          <w:szCs w:val="28"/>
        </w:rPr>
        <w:t>zbog</w:t>
      </w:r>
      <w:proofErr w:type="spellEnd"/>
      <w:r w:rsidRPr="00692D79">
        <w:rPr>
          <w:rFonts w:eastAsia="Calibri"/>
          <w:sz w:val="28"/>
          <w:szCs w:val="28"/>
        </w:rPr>
        <w:t xml:space="preserve"> </w:t>
      </w:r>
      <w:proofErr w:type="spellStart"/>
      <w:r w:rsidRPr="00692D79">
        <w:rPr>
          <w:rFonts w:eastAsia="Calibri"/>
          <w:w w:val="99"/>
          <w:sz w:val="28"/>
          <w:szCs w:val="28"/>
        </w:rPr>
        <w:t>nastanka</w:t>
      </w:r>
      <w:proofErr w:type="spellEnd"/>
      <w:r w:rsidRPr="00692D79">
        <w:rPr>
          <w:rFonts w:eastAsia="Calibri"/>
          <w:sz w:val="28"/>
          <w:szCs w:val="28"/>
        </w:rPr>
        <w:t xml:space="preserve"> </w:t>
      </w:r>
      <w:proofErr w:type="spellStart"/>
      <w:r w:rsidRPr="00692D79">
        <w:rPr>
          <w:rFonts w:eastAsia="Calibri"/>
          <w:w w:val="99"/>
          <w:sz w:val="28"/>
          <w:szCs w:val="28"/>
        </w:rPr>
        <w:t>novih</w:t>
      </w:r>
      <w:proofErr w:type="spellEnd"/>
      <w:r w:rsidRPr="00692D79">
        <w:rPr>
          <w:rFonts w:eastAsia="Calibri"/>
          <w:sz w:val="28"/>
          <w:szCs w:val="28"/>
        </w:rPr>
        <w:t xml:space="preserve"> </w:t>
      </w:r>
      <w:proofErr w:type="spellStart"/>
      <w:r w:rsidRPr="00692D79">
        <w:rPr>
          <w:rFonts w:eastAsia="Calibri"/>
          <w:w w:val="99"/>
          <w:sz w:val="28"/>
          <w:szCs w:val="28"/>
        </w:rPr>
        <w:t>obveza</w:t>
      </w:r>
      <w:proofErr w:type="spellEnd"/>
      <w:r w:rsidRPr="00692D79">
        <w:rPr>
          <w:rFonts w:eastAsia="Calibri"/>
          <w:sz w:val="28"/>
          <w:szCs w:val="28"/>
        </w:rPr>
        <w:t xml:space="preserve"> </w:t>
      </w:r>
      <w:r w:rsidRPr="00692D79">
        <w:rPr>
          <w:rFonts w:eastAsia="Calibri"/>
          <w:w w:val="99"/>
          <w:sz w:val="28"/>
          <w:szCs w:val="28"/>
        </w:rPr>
        <w:t xml:space="preserve">za </w:t>
      </w:r>
      <w:proofErr w:type="spellStart"/>
      <w:r w:rsidRPr="00692D79">
        <w:rPr>
          <w:rFonts w:eastAsia="Calibri"/>
          <w:w w:val="99"/>
          <w:sz w:val="28"/>
          <w:szCs w:val="28"/>
        </w:rPr>
        <w:t>proračun</w:t>
      </w:r>
      <w:proofErr w:type="spellEnd"/>
      <w:r w:rsidRPr="00692D79">
        <w:rPr>
          <w:rFonts w:eastAsia="Calibri"/>
          <w:sz w:val="28"/>
          <w:szCs w:val="28"/>
        </w:rPr>
        <w:t xml:space="preserve">  </w:t>
      </w:r>
      <w:proofErr w:type="spellStart"/>
      <w:r w:rsidRPr="00692D79">
        <w:rPr>
          <w:rFonts w:eastAsia="Calibri"/>
          <w:w w:val="99"/>
          <w:sz w:val="28"/>
          <w:szCs w:val="28"/>
        </w:rPr>
        <w:t>ili</w:t>
      </w:r>
      <w:proofErr w:type="spellEnd"/>
      <w:r w:rsidRPr="00692D79">
        <w:rPr>
          <w:rFonts w:eastAsia="Calibri"/>
          <w:sz w:val="28"/>
          <w:szCs w:val="28"/>
        </w:rPr>
        <w:t xml:space="preserve">  </w:t>
      </w:r>
      <w:proofErr w:type="spellStart"/>
      <w:r w:rsidRPr="00692D79">
        <w:rPr>
          <w:rFonts w:eastAsia="Calibri"/>
          <w:w w:val="99"/>
          <w:sz w:val="28"/>
          <w:szCs w:val="28"/>
        </w:rPr>
        <w:t>promjena</w:t>
      </w:r>
      <w:proofErr w:type="spellEnd"/>
      <w:r w:rsidRPr="00692D79">
        <w:rPr>
          <w:rFonts w:eastAsia="Calibri"/>
          <w:sz w:val="28"/>
          <w:szCs w:val="28"/>
        </w:rPr>
        <w:t xml:space="preserve">  </w:t>
      </w:r>
      <w:proofErr w:type="spellStart"/>
      <w:r w:rsidRPr="00692D79">
        <w:rPr>
          <w:rFonts w:eastAsia="Calibri"/>
          <w:w w:val="99"/>
          <w:sz w:val="28"/>
          <w:szCs w:val="28"/>
        </w:rPr>
        <w:t>gospodarskih</w:t>
      </w:r>
      <w:proofErr w:type="spellEnd"/>
      <w:r w:rsidRPr="00692D79">
        <w:rPr>
          <w:rFonts w:eastAsia="Calibri"/>
          <w:sz w:val="28"/>
          <w:szCs w:val="28"/>
        </w:rPr>
        <w:t xml:space="preserve">  </w:t>
      </w:r>
      <w:proofErr w:type="spellStart"/>
      <w:r w:rsidRPr="00692D79">
        <w:rPr>
          <w:rFonts w:eastAsia="Calibri"/>
          <w:w w:val="99"/>
          <w:sz w:val="28"/>
          <w:szCs w:val="28"/>
        </w:rPr>
        <w:t>kretanja</w:t>
      </w:r>
      <w:proofErr w:type="spellEnd"/>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w w:val="99"/>
          <w:sz w:val="28"/>
          <w:szCs w:val="28"/>
        </w:rPr>
        <w:t>povećaju</w:t>
      </w:r>
      <w:proofErr w:type="spellEnd"/>
      <w:r w:rsidRPr="00692D79">
        <w:rPr>
          <w:rFonts w:eastAsia="Calibri"/>
          <w:sz w:val="28"/>
          <w:szCs w:val="28"/>
        </w:rPr>
        <w:t xml:space="preserve">  </w:t>
      </w:r>
      <w:proofErr w:type="spellStart"/>
      <w:r w:rsidRPr="00692D79">
        <w:rPr>
          <w:rFonts w:eastAsia="Calibri"/>
          <w:w w:val="99"/>
          <w:sz w:val="28"/>
          <w:szCs w:val="28"/>
        </w:rPr>
        <w:t>rashodi</w:t>
      </w:r>
      <w:proofErr w:type="spellEnd"/>
      <w:r w:rsidRPr="00692D79">
        <w:rPr>
          <w:rFonts w:eastAsia="Calibri"/>
          <w:sz w:val="28"/>
          <w:szCs w:val="28"/>
        </w:rPr>
        <w:t xml:space="preserve">  </w:t>
      </w:r>
      <w:proofErr w:type="spellStart"/>
      <w:r w:rsidRPr="00692D79">
        <w:rPr>
          <w:rFonts w:eastAsia="Calibri"/>
          <w:w w:val="99"/>
          <w:sz w:val="28"/>
          <w:szCs w:val="28"/>
        </w:rPr>
        <w:t>i</w:t>
      </w:r>
      <w:proofErr w:type="spellEnd"/>
      <w:r w:rsidRPr="00692D79">
        <w:rPr>
          <w:rFonts w:eastAsia="Calibri"/>
          <w:w w:val="99"/>
          <w:sz w:val="28"/>
          <w:szCs w:val="28"/>
        </w:rPr>
        <w:t>/</w:t>
      </w:r>
      <w:proofErr w:type="spellStart"/>
      <w:r w:rsidRPr="00692D79">
        <w:rPr>
          <w:rFonts w:eastAsia="Calibri"/>
          <w:w w:val="99"/>
          <w:sz w:val="28"/>
          <w:szCs w:val="28"/>
        </w:rPr>
        <w:t>ili</w:t>
      </w:r>
      <w:proofErr w:type="spellEnd"/>
      <w:r w:rsidRPr="00692D79">
        <w:rPr>
          <w:rFonts w:eastAsia="Calibri"/>
          <w:sz w:val="28"/>
          <w:szCs w:val="28"/>
        </w:rPr>
        <w:t xml:space="preserve">  </w:t>
      </w:r>
      <w:proofErr w:type="spellStart"/>
      <w:r w:rsidRPr="00692D79">
        <w:rPr>
          <w:rFonts w:eastAsia="Calibri"/>
          <w:w w:val="99"/>
          <w:sz w:val="28"/>
          <w:szCs w:val="28"/>
        </w:rPr>
        <w:t>izdaci</w:t>
      </w:r>
      <w:proofErr w:type="spellEnd"/>
      <w:r w:rsidRPr="00692D79">
        <w:rPr>
          <w:rFonts w:eastAsia="Calibri"/>
          <w:w w:val="99"/>
          <w:sz w:val="28"/>
          <w:szCs w:val="28"/>
        </w:rPr>
        <w:t xml:space="preserve"> </w:t>
      </w:r>
      <w:proofErr w:type="spellStart"/>
      <w:r w:rsidRPr="00692D79">
        <w:rPr>
          <w:rFonts w:eastAsia="Calibri"/>
          <w:w w:val="99"/>
          <w:sz w:val="28"/>
          <w:szCs w:val="28"/>
        </w:rPr>
        <w:t>odnosno</w:t>
      </w:r>
      <w:proofErr w:type="spellEnd"/>
      <w:r w:rsidRPr="00692D79">
        <w:rPr>
          <w:rFonts w:eastAsia="Calibri"/>
          <w:sz w:val="28"/>
          <w:szCs w:val="28"/>
        </w:rPr>
        <w:t xml:space="preserve">  </w:t>
      </w:r>
      <w:proofErr w:type="spellStart"/>
      <w:r w:rsidRPr="00692D79">
        <w:rPr>
          <w:rFonts w:eastAsia="Calibri"/>
          <w:w w:val="99"/>
          <w:sz w:val="28"/>
          <w:szCs w:val="28"/>
        </w:rPr>
        <w:t>smanje</w:t>
      </w:r>
      <w:proofErr w:type="spellEnd"/>
      <w:r w:rsidRPr="00692D79">
        <w:rPr>
          <w:rFonts w:eastAsia="Calibri"/>
          <w:sz w:val="28"/>
          <w:szCs w:val="28"/>
        </w:rPr>
        <w:t xml:space="preserve">  </w:t>
      </w:r>
      <w:proofErr w:type="spellStart"/>
      <w:r w:rsidRPr="00692D79">
        <w:rPr>
          <w:rFonts w:eastAsia="Calibri"/>
          <w:w w:val="99"/>
          <w:sz w:val="28"/>
          <w:szCs w:val="28"/>
        </w:rPr>
        <w:t>prihodi</w:t>
      </w:r>
      <w:proofErr w:type="spellEnd"/>
      <w:r w:rsidRPr="00692D79">
        <w:rPr>
          <w:rFonts w:eastAsia="Calibri"/>
          <w:sz w:val="28"/>
          <w:szCs w:val="28"/>
        </w:rPr>
        <w:t xml:space="preserve">  </w:t>
      </w:r>
      <w:proofErr w:type="spellStart"/>
      <w:r w:rsidRPr="00692D79">
        <w:rPr>
          <w:rFonts w:eastAsia="Calibri"/>
          <w:w w:val="99"/>
          <w:sz w:val="28"/>
          <w:szCs w:val="28"/>
        </w:rPr>
        <w:t>i</w:t>
      </w:r>
      <w:proofErr w:type="spellEnd"/>
      <w:r w:rsidRPr="00692D79">
        <w:rPr>
          <w:rFonts w:eastAsia="Calibri"/>
          <w:w w:val="99"/>
          <w:sz w:val="28"/>
          <w:szCs w:val="28"/>
        </w:rPr>
        <w:t>/</w:t>
      </w:r>
      <w:proofErr w:type="spellStart"/>
      <w:r w:rsidRPr="00692D79">
        <w:rPr>
          <w:rFonts w:eastAsia="Calibri"/>
          <w:w w:val="99"/>
          <w:sz w:val="28"/>
          <w:szCs w:val="28"/>
        </w:rPr>
        <w:t>ili</w:t>
      </w:r>
      <w:proofErr w:type="spellEnd"/>
      <w:r w:rsidRPr="00692D79">
        <w:rPr>
          <w:rFonts w:eastAsia="Calibri"/>
          <w:sz w:val="28"/>
          <w:szCs w:val="28"/>
        </w:rPr>
        <w:t xml:space="preserve">  </w:t>
      </w:r>
      <w:proofErr w:type="spellStart"/>
      <w:r w:rsidRPr="00692D79">
        <w:rPr>
          <w:rFonts w:eastAsia="Calibri"/>
          <w:w w:val="99"/>
          <w:sz w:val="28"/>
          <w:szCs w:val="28"/>
        </w:rPr>
        <w:t>primici</w:t>
      </w:r>
      <w:proofErr w:type="spellEnd"/>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w w:val="99"/>
          <w:sz w:val="28"/>
          <w:szCs w:val="28"/>
        </w:rPr>
        <w:t>načelnik</w:t>
      </w:r>
      <w:proofErr w:type="spellEnd"/>
      <w:r w:rsidRPr="00692D79">
        <w:rPr>
          <w:rFonts w:eastAsia="Calibri"/>
          <w:sz w:val="28"/>
          <w:szCs w:val="28"/>
        </w:rPr>
        <w:t xml:space="preserve">  </w:t>
      </w:r>
      <w:proofErr w:type="spellStart"/>
      <w:r w:rsidRPr="00692D79">
        <w:rPr>
          <w:rFonts w:eastAsia="Calibri"/>
          <w:w w:val="99"/>
          <w:sz w:val="28"/>
          <w:szCs w:val="28"/>
        </w:rPr>
        <w:t>može</w:t>
      </w:r>
      <w:proofErr w:type="spellEnd"/>
      <w:r w:rsidRPr="00692D79">
        <w:rPr>
          <w:rFonts w:eastAsia="Calibri"/>
          <w:sz w:val="28"/>
          <w:szCs w:val="28"/>
        </w:rPr>
        <w:t xml:space="preserve">  </w:t>
      </w:r>
      <w:proofErr w:type="spellStart"/>
      <w:r w:rsidRPr="00692D79">
        <w:rPr>
          <w:rFonts w:eastAsia="Calibri"/>
          <w:w w:val="99"/>
          <w:sz w:val="28"/>
          <w:szCs w:val="28"/>
        </w:rPr>
        <w:t>na</w:t>
      </w:r>
      <w:proofErr w:type="spellEnd"/>
      <w:r w:rsidRPr="00692D79">
        <w:rPr>
          <w:rFonts w:eastAsia="Calibri"/>
          <w:sz w:val="28"/>
          <w:szCs w:val="28"/>
        </w:rPr>
        <w:t xml:space="preserve">  </w:t>
      </w:r>
      <w:proofErr w:type="spellStart"/>
      <w:r w:rsidRPr="00692D79">
        <w:rPr>
          <w:rFonts w:eastAsia="Calibri"/>
          <w:w w:val="99"/>
          <w:sz w:val="28"/>
          <w:szCs w:val="28"/>
        </w:rPr>
        <w:t>prijedlog</w:t>
      </w:r>
      <w:proofErr w:type="spellEnd"/>
      <w:r w:rsidRPr="00692D79">
        <w:rPr>
          <w:rFonts w:eastAsia="Calibri"/>
          <w:sz w:val="28"/>
          <w:szCs w:val="28"/>
        </w:rPr>
        <w:t xml:space="preserve">  </w:t>
      </w:r>
      <w:proofErr w:type="spellStart"/>
      <w:r w:rsidRPr="00692D79">
        <w:rPr>
          <w:rFonts w:eastAsia="Calibri"/>
          <w:w w:val="99"/>
          <w:sz w:val="28"/>
          <w:szCs w:val="28"/>
        </w:rPr>
        <w:t>Upravnog</w:t>
      </w:r>
      <w:proofErr w:type="spellEnd"/>
      <w:r w:rsidRPr="00692D79">
        <w:rPr>
          <w:rFonts w:eastAsia="Calibri"/>
          <w:w w:val="99"/>
          <w:sz w:val="28"/>
          <w:szCs w:val="28"/>
        </w:rPr>
        <w:t xml:space="preserve"> </w:t>
      </w:r>
      <w:proofErr w:type="spellStart"/>
      <w:r w:rsidRPr="00692D79">
        <w:rPr>
          <w:rFonts w:eastAsia="Calibri"/>
          <w:w w:val="99"/>
          <w:sz w:val="28"/>
          <w:szCs w:val="28"/>
        </w:rPr>
        <w:t>odjela</w:t>
      </w:r>
      <w:proofErr w:type="spellEnd"/>
      <w:r w:rsidRPr="00692D79">
        <w:rPr>
          <w:rFonts w:eastAsia="Calibri"/>
          <w:sz w:val="28"/>
          <w:szCs w:val="28"/>
        </w:rPr>
        <w:t xml:space="preserve">  </w:t>
      </w:r>
      <w:proofErr w:type="spellStart"/>
      <w:r w:rsidRPr="00692D79">
        <w:rPr>
          <w:rFonts w:eastAsia="Calibri"/>
          <w:w w:val="99"/>
          <w:sz w:val="28"/>
          <w:szCs w:val="28"/>
        </w:rPr>
        <w:t>nadležnog</w:t>
      </w:r>
      <w:proofErr w:type="spellEnd"/>
      <w:r w:rsidRPr="00692D79">
        <w:rPr>
          <w:rFonts w:eastAsia="Calibri"/>
          <w:sz w:val="28"/>
          <w:szCs w:val="28"/>
        </w:rPr>
        <w:t xml:space="preserve">  </w:t>
      </w:r>
      <w:r w:rsidRPr="00692D79">
        <w:rPr>
          <w:rFonts w:eastAsia="Calibri"/>
          <w:w w:val="99"/>
          <w:sz w:val="28"/>
          <w:szCs w:val="28"/>
        </w:rPr>
        <w:t>za</w:t>
      </w:r>
      <w:r w:rsidRPr="00692D79">
        <w:rPr>
          <w:rFonts w:eastAsia="Calibri"/>
          <w:sz w:val="28"/>
          <w:szCs w:val="28"/>
        </w:rPr>
        <w:t xml:space="preserve">  </w:t>
      </w:r>
      <w:proofErr w:type="spellStart"/>
      <w:r w:rsidRPr="00692D79">
        <w:rPr>
          <w:rFonts w:eastAsia="Calibri"/>
          <w:w w:val="99"/>
          <w:sz w:val="28"/>
          <w:szCs w:val="28"/>
        </w:rPr>
        <w:t>financije</w:t>
      </w:r>
      <w:proofErr w:type="spellEnd"/>
      <w:r w:rsidRPr="00692D79">
        <w:rPr>
          <w:rFonts w:eastAsia="Calibri"/>
          <w:sz w:val="28"/>
          <w:szCs w:val="28"/>
        </w:rPr>
        <w:t xml:space="preserve">  </w:t>
      </w:r>
      <w:proofErr w:type="spellStart"/>
      <w:r w:rsidRPr="00692D79">
        <w:rPr>
          <w:rFonts w:eastAsia="Calibri"/>
          <w:w w:val="99"/>
          <w:sz w:val="28"/>
          <w:szCs w:val="28"/>
        </w:rPr>
        <w:t>obustaviti</w:t>
      </w:r>
      <w:proofErr w:type="spellEnd"/>
      <w:r w:rsidRPr="00692D79">
        <w:rPr>
          <w:rFonts w:eastAsia="Calibri"/>
          <w:sz w:val="28"/>
          <w:szCs w:val="28"/>
        </w:rPr>
        <w:t xml:space="preserve">  </w:t>
      </w:r>
      <w:proofErr w:type="spellStart"/>
      <w:r w:rsidRPr="00692D79">
        <w:rPr>
          <w:rFonts w:eastAsia="Calibri"/>
          <w:w w:val="99"/>
          <w:sz w:val="28"/>
          <w:szCs w:val="28"/>
        </w:rPr>
        <w:t>izvršavanje</w:t>
      </w:r>
      <w:proofErr w:type="spellEnd"/>
      <w:r w:rsidRPr="00692D79">
        <w:rPr>
          <w:rFonts w:eastAsia="Calibri"/>
          <w:sz w:val="28"/>
          <w:szCs w:val="28"/>
        </w:rPr>
        <w:t xml:space="preserve">  </w:t>
      </w:r>
      <w:proofErr w:type="spellStart"/>
      <w:r w:rsidRPr="00692D79">
        <w:rPr>
          <w:rFonts w:eastAsia="Calibri"/>
          <w:w w:val="99"/>
          <w:sz w:val="28"/>
          <w:szCs w:val="28"/>
        </w:rPr>
        <w:t>pojedinih</w:t>
      </w:r>
      <w:proofErr w:type="spellEnd"/>
      <w:r w:rsidRPr="00692D79">
        <w:rPr>
          <w:rFonts w:eastAsia="Calibri"/>
          <w:sz w:val="28"/>
          <w:szCs w:val="28"/>
        </w:rPr>
        <w:t xml:space="preserve">  </w:t>
      </w:r>
      <w:proofErr w:type="spellStart"/>
      <w:r w:rsidRPr="00692D79">
        <w:rPr>
          <w:rFonts w:eastAsia="Calibri"/>
          <w:w w:val="99"/>
          <w:sz w:val="28"/>
          <w:szCs w:val="28"/>
        </w:rPr>
        <w:t>rashoda</w:t>
      </w:r>
      <w:proofErr w:type="spellEnd"/>
      <w:r w:rsidRPr="00692D79">
        <w:rPr>
          <w:rFonts w:eastAsia="Calibri"/>
          <w:sz w:val="28"/>
          <w:szCs w:val="28"/>
        </w:rPr>
        <w:t xml:space="preserve">  </w:t>
      </w:r>
      <w:proofErr w:type="spellStart"/>
      <w:r w:rsidRPr="00692D79">
        <w:rPr>
          <w:rFonts w:eastAsia="Calibri"/>
          <w:w w:val="99"/>
          <w:sz w:val="28"/>
          <w:szCs w:val="28"/>
        </w:rPr>
        <w:t>i</w:t>
      </w:r>
      <w:proofErr w:type="spellEnd"/>
      <w:r w:rsidRPr="00692D79">
        <w:rPr>
          <w:rFonts w:eastAsia="Calibri"/>
          <w:w w:val="99"/>
          <w:sz w:val="28"/>
          <w:szCs w:val="28"/>
        </w:rPr>
        <w:t>/</w:t>
      </w:r>
      <w:proofErr w:type="spellStart"/>
      <w:r w:rsidRPr="00692D79">
        <w:rPr>
          <w:rFonts w:eastAsia="Calibri"/>
          <w:w w:val="99"/>
          <w:sz w:val="28"/>
          <w:szCs w:val="28"/>
        </w:rPr>
        <w:t>ili</w:t>
      </w:r>
      <w:proofErr w:type="spellEnd"/>
      <w:r w:rsidRPr="00692D79">
        <w:rPr>
          <w:rFonts w:eastAsia="Calibri"/>
          <w:w w:val="99"/>
          <w:sz w:val="28"/>
          <w:szCs w:val="28"/>
        </w:rPr>
        <w:t xml:space="preserve"> </w:t>
      </w:r>
      <w:proofErr w:type="spellStart"/>
      <w:r w:rsidRPr="00692D79">
        <w:rPr>
          <w:rFonts w:eastAsia="Calibri"/>
          <w:w w:val="99"/>
          <w:sz w:val="28"/>
          <w:szCs w:val="28"/>
        </w:rPr>
        <w:t>izdataka</w:t>
      </w:r>
      <w:proofErr w:type="spellEnd"/>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w w:val="99"/>
          <w:sz w:val="28"/>
          <w:szCs w:val="28"/>
        </w:rPr>
        <w:t>Privremene</w:t>
      </w:r>
      <w:proofErr w:type="spellEnd"/>
      <w:r w:rsidRPr="00692D79">
        <w:rPr>
          <w:rFonts w:eastAsia="Calibri"/>
          <w:sz w:val="28"/>
          <w:szCs w:val="28"/>
        </w:rPr>
        <w:t xml:space="preserve"> </w:t>
      </w:r>
      <w:proofErr w:type="spellStart"/>
      <w:r w:rsidRPr="00692D79">
        <w:rPr>
          <w:rFonts w:eastAsia="Calibri"/>
          <w:w w:val="99"/>
          <w:sz w:val="28"/>
          <w:szCs w:val="28"/>
        </w:rPr>
        <w:t>mjere</w:t>
      </w:r>
      <w:proofErr w:type="spellEnd"/>
      <w:r w:rsidRPr="00692D79">
        <w:rPr>
          <w:rFonts w:eastAsia="Calibri"/>
          <w:sz w:val="28"/>
          <w:szCs w:val="28"/>
        </w:rPr>
        <w:t xml:space="preserve"> </w:t>
      </w:r>
      <w:proofErr w:type="spellStart"/>
      <w:r w:rsidRPr="00692D79">
        <w:rPr>
          <w:rFonts w:eastAsia="Calibri"/>
          <w:w w:val="99"/>
          <w:sz w:val="28"/>
          <w:szCs w:val="28"/>
        </w:rPr>
        <w:t>mogu</w:t>
      </w:r>
      <w:proofErr w:type="spellEnd"/>
      <w:r w:rsidRPr="00692D79">
        <w:rPr>
          <w:rFonts w:eastAsia="Calibri"/>
          <w:sz w:val="28"/>
          <w:szCs w:val="28"/>
        </w:rPr>
        <w:t xml:space="preserve"> </w:t>
      </w:r>
      <w:proofErr w:type="spellStart"/>
      <w:r w:rsidRPr="00692D79">
        <w:rPr>
          <w:rFonts w:eastAsia="Calibri"/>
          <w:w w:val="99"/>
          <w:sz w:val="28"/>
          <w:szCs w:val="28"/>
        </w:rPr>
        <w:t>trajati</w:t>
      </w:r>
      <w:proofErr w:type="spellEnd"/>
      <w:r w:rsidRPr="00692D79">
        <w:rPr>
          <w:rFonts w:eastAsia="Calibri"/>
          <w:sz w:val="28"/>
          <w:szCs w:val="28"/>
        </w:rPr>
        <w:t xml:space="preserve"> </w:t>
      </w:r>
      <w:proofErr w:type="spellStart"/>
      <w:r w:rsidRPr="00692D79">
        <w:rPr>
          <w:rFonts w:eastAsia="Calibri"/>
          <w:w w:val="99"/>
          <w:sz w:val="28"/>
          <w:szCs w:val="28"/>
        </w:rPr>
        <w:t>najviše</w:t>
      </w:r>
      <w:proofErr w:type="spellEnd"/>
      <w:r w:rsidRPr="00692D79">
        <w:rPr>
          <w:rFonts w:eastAsia="Calibri"/>
          <w:sz w:val="28"/>
          <w:szCs w:val="28"/>
        </w:rPr>
        <w:t xml:space="preserve"> </w:t>
      </w:r>
      <w:r w:rsidRPr="00692D79">
        <w:rPr>
          <w:rFonts w:eastAsia="Calibri"/>
          <w:w w:val="99"/>
          <w:sz w:val="28"/>
          <w:szCs w:val="28"/>
        </w:rPr>
        <w:t>45</w:t>
      </w:r>
      <w:r w:rsidRPr="00692D79">
        <w:rPr>
          <w:rFonts w:eastAsia="Calibri"/>
          <w:sz w:val="28"/>
          <w:szCs w:val="28"/>
        </w:rPr>
        <w:t xml:space="preserve"> </w:t>
      </w:r>
      <w:r w:rsidRPr="00692D79">
        <w:rPr>
          <w:rFonts w:eastAsia="Calibri"/>
          <w:w w:val="99"/>
          <w:sz w:val="28"/>
          <w:szCs w:val="28"/>
        </w:rPr>
        <w:t>dana.</w:t>
      </w:r>
    </w:p>
    <w:p w14:paraId="3926DAE9" w14:textId="77777777" w:rsidR="00692D79" w:rsidRPr="00692D79" w:rsidRDefault="00692D79" w:rsidP="00692D79">
      <w:pPr>
        <w:spacing w:before="8" w:line="140" w:lineRule="exact"/>
        <w:rPr>
          <w:sz w:val="28"/>
          <w:szCs w:val="28"/>
        </w:rPr>
      </w:pPr>
    </w:p>
    <w:p w14:paraId="22A8EC12" w14:textId="715A1A30" w:rsidR="00692D79" w:rsidRDefault="00692D79" w:rsidP="00692D79">
      <w:pPr>
        <w:ind w:left="108" w:right="47"/>
        <w:jc w:val="both"/>
        <w:rPr>
          <w:rFonts w:eastAsia="Calibri"/>
          <w:w w:val="99"/>
          <w:sz w:val="28"/>
          <w:szCs w:val="28"/>
        </w:rPr>
      </w:pPr>
      <w:proofErr w:type="spellStart"/>
      <w:r w:rsidRPr="00692D79">
        <w:rPr>
          <w:rFonts w:eastAsia="Calibri"/>
          <w:w w:val="99"/>
          <w:sz w:val="28"/>
          <w:szCs w:val="28"/>
        </w:rPr>
        <w:t>Izuzetno</w:t>
      </w:r>
      <w:proofErr w:type="spellEnd"/>
      <w:r w:rsidRPr="00692D79">
        <w:rPr>
          <w:rFonts w:eastAsia="Calibri"/>
          <w:w w:val="99"/>
          <w:sz w:val="28"/>
          <w:szCs w:val="28"/>
        </w:rPr>
        <w:t>,</w:t>
      </w:r>
      <w:r w:rsidRPr="00692D79">
        <w:rPr>
          <w:rFonts w:eastAsia="Calibri"/>
          <w:sz w:val="28"/>
          <w:szCs w:val="28"/>
        </w:rPr>
        <w:t xml:space="preserve">  </w:t>
      </w:r>
      <w:r w:rsidRPr="00692D79">
        <w:rPr>
          <w:rFonts w:eastAsia="Calibri"/>
          <w:w w:val="99"/>
          <w:sz w:val="28"/>
          <w:szCs w:val="28"/>
        </w:rPr>
        <w:t>pod</w:t>
      </w:r>
      <w:r w:rsidRPr="00692D79">
        <w:rPr>
          <w:rFonts w:eastAsia="Calibri"/>
          <w:sz w:val="28"/>
          <w:szCs w:val="28"/>
        </w:rPr>
        <w:t xml:space="preserve">  </w:t>
      </w:r>
      <w:proofErr w:type="spellStart"/>
      <w:r w:rsidRPr="00692D79">
        <w:rPr>
          <w:rFonts w:eastAsia="Calibri"/>
          <w:w w:val="99"/>
          <w:sz w:val="28"/>
          <w:szCs w:val="28"/>
        </w:rPr>
        <w:t>uvjetima</w:t>
      </w:r>
      <w:proofErr w:type="spellEnd"/>
      <w:r w:rsidRPr="00692D79">
        <w:rPr>
          <w:rFonts w:eastAsia="Calibri"/>
          <w:w w:val="99"/>
          <w:sz w:val="28"/>
          <w:szCs w:val="28"/>
        </w:rPr>
        <w:t>,</w:t>
      </w:r>
      <w:r w:rsidRPr="00692D79">
        <w:rPr>
          <w:rFonts w:eastAsia="Calibri"/>
          <w:sz w:val="28"/>
          <w:szCs w:val="28"/>
        </w:rPr>
        <w:t xml:space="preserve">  </w:t>
      </w:r>
      <w:r w:rsidRPr="00692D79">
        <w:rPr>
          <w:rFonts w:eastAsia="Calibri"/>
          <w:w w:val="99"/>
          <w:sz w:val="28"/>
          <w:szCs w:val="28"/>
        </w:rPr>
        <w:t>u</w:t>
      </w:r>
      <w:r w:rsidRPr="00692D79">
        <w:rPr>
          <w:rFonts w:eastAsia="Calibri"/>
          <w:sz w:val="28"/>
          <w:szCs w:val="28"/>
        </w:rPr>
        <w:t xml:space="preserve">  </w:t>
      </w:r>
      <w:proofErr w:type="spellStart"/>
      <w:r w:rsidRPr="00692D79">
        <w:rPr>
          <w:rFonts w:eastAsia="Calibri"/>
          <w:w w:val="99"/>
          <w:sz w:val="28"/>
          <w:szCs w:val="28"/>
        </w:rPr>
        <w:t>visini</w:t>
      </w:r>
      <w:proofErr w:type="spellEnd"/>
      <w:r w:rsidRPr="00692D79">
        <w:rPr>
          <w:rFonts w:eastAsia="Calibri"/>
          <w:sz w:val="28"/>
          <w:szCs w:val="28"/>
        </w:rPr>
        <w:t xml:space="preserve">  </w:t>
      </w:r>
      <w:proofErr w:type="spellStart"/>
      <w:r w:rsidRPr="00692D79">
        <w:rPr>
          <w:rFonts w:eastAsia="Calibri"/>
          <w:w w:val="99"/>
          <w:sz w:val="28"/>
          <w:szCs w:val="28"/>
        </w:rPr>
        <w:t>i</w:t>
      </w:r>
      <w:proofErr w:type="spellEnd"/>
      <w:r w:rsidRPr="00692D79">
        <w:rPr>
          <w:rFonts w:eastAsia="Calibri"/>
          <w:sz w:val="28"/>
          <w:szCs w:val="28"/>
        </w:rPr>
        <w:t xml:space="preserve">  </w:t>
      </w:r>
      <w:proofErr w:type="spellStart"/>
      <w:r w:rsidRPr="00692D79">
        <w:rPr>
          <w:rFonts w:eastAsia="Calibri"/>
          <w:w w:val="99"/>
          <w:sz w:val="28"/>
          <w:szCs w:val="28"/>
        </w:rPr>
        <w:t>na</w:t>
      </w:r>
      <w:proofErr w:type="spellEnd"/>
      <w:r w:rsidRPr="00692D79">
        <w:rPr>
          <w:rFonts w:eastAsia="Calibri"/>
          <w:sz w:val="28"/>
          <w:szCs w:val="28"/>
        </w:rPr>
        <w:t xml:space="preserve">  </w:t>
      </w:r>
      <w:proofErr w:type="spellStart"/>
      <w:r w:rsidRPr="00692D79">
        <w:rPr>
          <w:rFonts w:eastAsia="Calibri"/>
          <w:w w:val="99"/>
          <w:sz w:val="28"/>
          <w:szCs w:val="28"/>
        </w:rPr>
        <w:t>način</w:t>
      </w:r>
      <w:proofErr w:type="spellEnd"/>
      <w:r w:rsidRPr="00692D79">
        <w:rPr>
          <w:rFonts w:eastAsia="Calibri"/>
          <w:sz w:val="28"/>
          <w:szCs w:val="28"/>
        </w:rPr>
        <w:t xml:space="preserve">  </w:t>
      </w:r>
      <w:proofErr w:type="spellStart"/>
      <w:r w:rsidRPr="00692D79">
        <w:rPr>
          <w:rFonts w:eastAsia="Calibri"/>
          <w:w w:val="99"/>
          <w:sz w:val="28"/>
          <w:szCs w:val="28"/>
        </w:rPr>
        <w:t>kako</w:t>
      </w:r>
      <w:proofErr w:type="spellEnd"/>
      <w:r w:rsidRPr="00692D79">
        <w:rPr>
          <w:rFonts w:eastAsia="Calibri"/>
          <w:sz w:val="28"/>
          <w:szCs w:val="28"/>
        </w:rPr>
        <w:t xml:space="preserve">  </w:t>
      </w:r>
      <w:r w:rsidRPr="00692D79">
        <w:rPr>
          <w:rFonts w:eastAsia="Calibri"/>
          <w:w w:val="99"/>
          <w:sz w:val="28"/>
          <w:szCs w:val="28"/>
        </w:rPr>
        <w:t>je</w:t>
      </w:r>
      <w:r w:rsidRPr="00692D79">
        <w:rPr>
          <w:rFonts w:eastAsia="Calibri"/>
          <w:sz w:val="28"/>
          <w:szCs w:val="28"/>
        </w:rPr>
        <w:t xml:space="preserve">  </w:t>
      </w:r>
      <w:proofErr w:type="spellStart"/>
      <w:r w:rsidRPr="00692D79">
        <w:rPr>
          <w:rFonts w:eastAsia="Calibri"/>
          <w:w w:val="99"/>
          <w:sz w:val="28"/>
          <w:szCs w:val="28"/>
        </w:rPr>
        <w:t>uređeno</w:t>
      </w:r>
      <w:proofErr w:type="spellEnd"/>
      <w:r w:rsidRPr="00692D79">
        <w:rPr>
          <w:rFonts w:eastAsia="Calibri"/>
          <w:sz w:val="28"/>
          <w:szCs w:val="28"/>
        </w:rPr>
        <w:t xml:space="preserve">  </w:t>
      </w:r>
      <w:proofErr w:type="spellStart"/>
      <w:r w:rsidRPr="00692D79">
        <w:rPr>
          <w:rFonts w:eastAsia="Calibri"/>
          <w:w w:val="99"/>
          <w:sz w:val="28"/>
          <w:szCs w:val="28"/>
        </w:rPr>
        <w:t>Zakonom</w:t>
      </w:r>
      <w:proofErr w:type="spellEnd"/>
      <w:r w:rsidRPr="00692D79">
        <w:rPr>
          <w:rFonts w:eastAsia="Calibri"/>
          <w:sz w:val="28"/>
          <w:szCs w:val="28"/>
        </w:rPr>
        <w:t xml:space="preserve">  </w:t>
      </w:r>
      <w:r w:rsidRPr="00692D79">
        <w:rPr>
          <w:rFonts w:eastAsia="Calibri"/>
          <w:w w:val="99"/>
          <w:sz w:val="28"/>
          <w:szCs w:val="28"/>
        </w:rPr>
        <w:t xml:space="preserve">o </w:t>
      </w:r>
      <w:proofErr w:type="spellStart"/>
      <w:r w:rsidRPr="00692D79">
        <w:rPr>
          <w:rFonts w:eastAsia="Calibri"/>
          <w:w w:val="99"/>
          <w:sz w:val="28"/>
          <w:szCs w:val="28"/>
        </w:rPr>
        <w:t>proračunu</w:t>
      </w:r>
      <w:proofErr w:type="spellEnd"/>
      <w:r w:rsidRPr="00692D79">
        <w:rPr>
          <w:rFonts w:eastAsia="Calibri"/>
          <w:w w:val="99"/>
          <w:sz w:val="28"/>
          <w:szCs w:val="28"/>
        </w:rPr>
        <w:t>,</w:t>
      </w:r>
      <w:r w:rsidRPr="00692D79">
        <w:rPr>
          <w:rFonts w:eastAsia="Calibri"/>
          <w:sz w:val="28"/>
          <w:szCs w:val="28"/>
        </w:rPr>
        <w:t xml:space="preserve">  </w:t>
      </w:r>
      <w:proofErr w:type="spellStart"/>
      <w:r w:rsidRPr="00692D79">
        <w:rPr>
          <w:rFonts w:eastAsia="Calibri"/>
          <w:w w:val="99"/>
          <w:sz w:val="28"/>
          <w:szCs w:val="28"/>
        </w:rPr>
        <w:t>proračunska</w:t>
      </w:r>
      <w:proofErr w:type="spellEnd"/>
      <w:r w:rsidRPr="00692D79">
        <w:rPr>
          <w:rFonts w:eastAsia="Calibri"/>
          <w:sz w:val="28"/>
          <w:szCs w:val="28"/>
        </w:rPr>
        <w:t xml:space="preserve">  </w:t>
      </w:r>
      <w:proofErr w:type="spellStart"/>
      <w:r w:rsidRPr="00692D79">
        <w:rPr>
          <w:rFonts w:eastAsia="Calibri"/>
          <w:w w:val="99"/>
          <w:sz w:val="28"/>
          <w:szCs w:val="28"/>
        </w:rPr>
        <w:t>sredstva</w:t>
      </w:r>
      <w:proofErr w:type="spellEnd"/>
      <w:r w:rsidRPr="00692D79">
        <w:rPr>
          <w:rFonts w:eastAsia="Calibri"/>
          <w:sz w:val="28"/>
          <w:szCs w:val="28"/>
        </w:rPr>
        <w:t xml:space="preserve">  </w:t>
      </w:r>
      <w:r w:rsidRPr="00692D79">
        <w:rPr>
          <w:rFonts w:eastAsia="Calibri"/>
          <w:w w:val="99"/>
          <w:sz w:val="28"/>
          <w:szCs w:val="28"/>
        </w:rPr>
        <w:t>se</w:t>
      </w:r>
      <w:r w:rsidRPr="00692D79">
        <w:rPr>
          <w:rFonts w:eastAsia="Calibri"/>
          <w:sz w:val="28"/>
          <w:szCs w:val="28"/>
        </w:rPr>
        <w:t xml:space="preserve">  </w:t>
      </w:r>
      <w:proofErr w:type="spellStart"/>
      <w:r w:rsidRPr="00692D79">
        <w:rPr>
          <w:rFonts w:eastAsia="Calibri"/>
          <w:w w:val="99"/>
          <w:sz w:val="28"/>
          <w:szCs w:val="28"/>
        </w:rPr>
        <w:t>mogu</w:t>
      </w:r>
      <w:proofErr w:type="spellEnd"/>
      <w:r w:rsidRPr="00692D79">
        <w:rPr>
          <w:rFonts w:eastAsia="Calibri"/>
          <w:sz w:val="28"/>
          <w:szCs w:val="28"/>
        </w:rPr>
        <w:t xml:space="preserve">  </w:t>
      </w:r>
      <w:proofErr w:type="spellStart"/>
      <w:r w:rsidRPr="00692D79">
        <w:rPr>
          <w:rFonts w:eastAsia="Calibri"/>
          <w:w w:val="99"/>
          <w:sz w:val="28"/>
          <w:szCs w:val="28"/>
        </w:rPr>
        <w:t>preraspodijeliti</w:t>
      </w:r>
      <w:proofErr w:type="spellEnd"/>
      <w:r w:rsidRPr="00692D79">
        <w:rPr>
          <w:rFonts w:eastAsia="Calibri"/>
          <w:sz w:val="28"/>
          <w:szCs w:val="28"/>
        </w:rPr>
        <w:t xml:space="preserve">  </w:t>
      </w:r>
      <w:r w:rsidRPr="00692D79">
        <w:rPr>
          <w:rFonts w:eastAsia="Calibri"/>
          <w:w w:val="99"/>
          <w:sz w:val="28"/>
          <w:szCs w:val="28"/>
        </w:rPr>
        <w:t>o</w:t>
      </w:r>
      <w:r w:rsidRPr="00692D79">
        <w:rPr>
          <w:rFonts w:eastAsia="Calibri"/>
          <w:sz w:val="28"/>
          <w:szCs w:val="28"/>
        </w:rPr>
        <w:t xml:space="preserve">  </w:t>
      </w:r>
      <w:proofErr w:type="spellStart"/>
      <w:r w:rsidRPr="00692D79">
        <w:rPr>
          <w:rFonts w:eastAsia="Calibri"/>
          <w:w w:val="99"/>
          <w:sz w:val="28"/>
          <w:szCs w:val="28"/>
        </w:rPr>
        <w:t>čemu</w:t>
      </w:r>
      <w:proofErr w:type="spellEnd"/>
      <w:r w:rsidRPr="00692D79">
        <w:rPr>
          <w:rFonts w:eastAsia="Calibri"/>
          <w:sz w:val="28"/>
          <w:szCs w:val="28"/>
        </w:rPr>
        <w:t xml:space="preserve">  </w:t>
      </w:r>
      <w:proofErr w:type="spellStart"/>
      <w:r w:rsidRPr="00692D79">
        <w:rPr>
          <w:rFonts w:eastAsia="Calibri"/>
          <w:w w:val="99"/>
          <w:sz w:val="28"/>
          <w:szCs w:val="28"/>
        </w:rPr>
        <w:t>Općinski</w:t>
      </w:r>
      <w:proofErr w:type="spellEnd"/>
      <w:r w:rsidRPr="00692D79">
        <w:rPr>
          <w:rFonts w:eastAsia="Calibri"/>
          <w:w w:val="99"/>
          <w:sz w:val="28"/>
          <w:szCs w:val="28"/>
        </w:rPr>
        <w:t xml:space="preserve"> </w:t>
      </w:r>
      <w:proofErr w:type="spellStart"/>
      <w:r w:rsidRPr="00692D79">
        <w:rPr>
          <w:rFonts w:eastAsia="Calibri"/>
          <w:w w:val="99"/>
          <w:sz w:val="28"/>
          <w:szCs w:val="28"/>
        </w:rPr>
        <w:t>načelnik</w:t>
      </w:r>
      <w:proofErr w:type="spellEnd"/>
      <w:r w:rsidRPr="00692D79">
        <w:rPr>
          <w:rFonts w:eastAsia="Calibri"/>
          <w:sz w:val="28"/>
          <w:szCs w:val="28"/>
        </w:rPr>
        <w:t xml:space="preserve"> </w:t>
      </w:r>
      <w:proofErr w:type="spellStart"/>
      <w:r w:rsidRPr="00692D79">
        <w:rPr>
          <w:rFonts w:eastAsia="Calibri"/>
          <w:w w:val="99"/>
          <w:sz w:val="28"/>
          <w:szCs w:val="28"/>
        </w:rPr>
        <w:t>redovito</w:t>
      </w:r>
      <w:proofErr w:type="spellEnd"/>
      <w:r w:rsidRPr="00692D79">
        <w:rPr>
          <w:rFonts w:eastAsia="Calibri"/>
          <w:sz w:val="28"/>
          <w:szCs w:val="28"/>
        </w:rPr>
        <w:t xml:space="preserve"> </w:t>
      </w:r>
      <w:proofErr w:type="spellStart"/>
      <w:r w:rsidRPr="00692D79">
        <w:rPr>
          <w:rFonts w:eastAsia="Calibri"/>
          <w:w w:val="99"/>
          <w:sz w:val="28"/>
          <w:szCs w:val="28"/>
        </w:rPr>
        <w:t>izvještava</w:t>
      </w:r>
      <w:proofErr w:type="spellEnd"/>
      <w:r w:rsidRPr="00692D79">
        <w:rPr>
          <w:rFonts w:eastAsia="Calibri"/>
          <w:sz w:val="28"/>
          <w:szCs w:val="28"/>
        </w:rPr>
        <w:t xml:space="preserve"> </w:t>
      </w:r>
      <w:proofErr w:type="spellStart"/>
      <w:r w:rsidRPr="00692D79">
        <w:rPr>
          <w:rFonts w:eastAsia="Calibri"/>
          <w:w w:val="99"/>
          <w:sz w:val="28"/>
          <w:szCs w:val="28"/>
        </w:rPr>
        <w:t>Općinsko</w:t>
      </w:r>
      <w:proofErr w:type="spellEnd"/>
      <w:r w:rsidRPr="00692D79">
        <w:rPr>
          <w:rFonts w:eastAsia="Calibri"/>
          <w:sz w:val="28"/>
          <w:szCs w:val="28"/>
        </w:rPr>
        <w:t xml:space="preserve"> </w:t>
      </w:r>
      <w:proofErr w:type="spellStart"/>
      <w:r w:rsidRPr="00692D79">
        <w:rPr>
          <w:rFonts w:eastAsia="Calibri"/>
          <w:w w:val="99"/>
          <w:sz w:val="28"/>
          <w:szCs w:val="28"/>
        </w:rPr>
        <w:t>vijeće</w:t>
      </w:r>
      <w:proofErr w:type="spellEnd"/>
      <w:r w:rsidRPr="00692D79">
        <w:rPr>
          <w:rFonts w:eastAsia="Calibri"/>
          <w:w w:val="99"/>
          <w:sz w:val="28"/>
          <w:szCs w:val="28"/>
        </w:rPr>
        <w:t>.</w:t>
      </w:r>
    </w:p>
    <w:p w14:paraId="28AB981A" w14:textId="148C464E" w:rsidR="00035736" w:rsidRDefault="00035736" w:rsidP="00692D79">
      <w:pPr>
        <w:ind w:left="108" w:right="47"/>
        <w:jc w:val="both"/>
        <w:rPr>
          <w:rFonts w:eastAsia="Calibri"/>
          <w:w w:val="99"/>
          <w:sz w:val="28"/>
          <w:szCs w:val="28"/>
        </w:rPr>
      </w:pPr>
    </w:p>
    <w:p w14:paraId="6471EBF6" w14:textId="77777777" w:rsidR="00035736" w:rsidRDefault="00035736" w:rsidP="00692D79">
      <w:pPr>
        <w:ind w:left="108" w:right="47"/>
        <w:jc w:val="both"/>
        <w:rPr>
          <w:rFonts w:eastAsia="Calibri"/>
          <w:w w:val="99"/>
          <w:sz w:val="28"/>
          <w:szCs w:val="28"/>
        </w:rPr>
      </w:pPr>
    </w:p>
    <w:p w14:paraId="716B4958" w14:textId="191FC320" w:rsidR="00035736" w:rsidRPr="00035736" w:rsidRDefault="00035736" w:rsidP="00035736">
      <w:pPr>
        <w:pStyle w:val="Odlomakpopisa"/>
        <w:numPr>
          <w:ilvl w:val="0"/>
          <w:numId w:val="2"/>
        </w:numPr>
        <w:ind w:right="47"/>
        <w:jc w:val="both"/>
        <w:rPr>
          <w:rFonts w:eastAsia="Calibri"/>
          <w:sz w:val="28"/>
          <w:szCs w:val="28"/>
        </w:rPr>
      </w:pPr>
      <w:r>
        <w:rPr>
          <w:rFonts w:eastAsia="Calibri"/>
          <w:b/>
          <w:bCs/>
          <w:sz w:val="28"/>
          <w:szCs w:val="28"/>
        </w:rPr>
        <w:t>STRUKTURA PRORAČUNA</w:t>
      </w:r>
    </w:p>
    <w:p w14:paraId="728D6C20" w14:textId="367A0F19" w:rsidR="00035736" w:rsidRDefault="00035736" w:rsidP="00035736">
      <w:pPr>
        <w:pStyle w:val="Odlomakpopisa"/>
        <w:ind w:left="360" w:right="47"/>
        <w:jc w:val="both"/>
        <w:rPr>
          <w:rFonts w:eastAsia="Calibri"/>
          <w:b/>
          <w:bCs/>
          <w:sz w:val="28"/>
          <w:szCs w:val="28"/>
        </w:rPr>
      </w:pPr>
    </w:p>
    <w:p w14:paraId="03A1F526" w14:textId="4AFC7345" w:rsidR="00035736" w:rsidRPr="00035736" w:rsidRDefault="00035736" w:rsidP="00035736">
      <w:pPr>
        <w:pStyle w:val="Odlomakpopisa"/>
        <w:ind w:left="360" w:right="47"/>
        <w:jc w:val="both"/>
        <w:rPr>
          <w:rFonts w:eastAsia="Calibri"/>
          <w:sz w:val="28"/>
          <w:szCs w:val="28"/>
        </w:rPr>
      </w:pPr>
      <w:r>
        <w:rPr>
          <w:noProof/>
        </w:rPr>
        <w:drawing>
          <wp:inline distT="0" distB="0" distL="0" distR="0" wp14:anchorId="366144D3" wp14:editId="4653B67A">
            <wp:extent cx="5760720" cy="328803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3288030"/>
                    </a:xfrm>
                    <a:prstGeom prst="rect">
                      <a:avLst/>
                    </a:prstGeom>
                    <a:noFill/>
                    <a:ln>
                      <a:noFill/>
                    </a:ln>
                  </pic:spPr>
                </pic:pic>
              </a:graphicData>
            </a:graphic>
          </wp:inline>
        </w:drawing>
      </w:r>
    </w:p>
    <w:p w14:paraId="7A22FBF8" w14:textId="32677AB8" w:rsidR="00692D79" w:rsidRPr="00035736" w:rsidRDefault="00035736" w:rsidP="00692D79">
      <w:pPr>
        <w:rPr>
          <w:rFonts w:eastAsia="Calibri"/>
          <w:w w:val="99"/>
          <w:sz w:val="32"/>
          <w:szCs w:val="32"/>
        </w:rPr>
      </w:pPr>
      <w:proofErr w:type="spellStart"/>
      <w:r w:rsidRPr="00035736">
        <w:rPr>
          <w:rFonts w:eastAsia="Calibri"/>
          <w:b/>
          <w:w w:val="99"/>
          <w:sz w:val="32"/>
          <w:szCs w:val="32"/>
        </w:rPr>
        <w:lastRenderedPageBreak/>
        <w:t>Proračun</w:t>
      </w:r>
      <w:proofErr w:type="spellEnd"/>
      <w:r w:rsidRPr="00035736">
        <w:rPr>
          <w:rFonts w:eastAsia="Calibri"/>
          <w:b/>
          <w:sz w:val="32"/>
          <w:szCs w:val="32"/>
        </w:rPr>
        <w:t xml:space="preserve"> </w:t>
      </w:r>
      <w:r w:rsidRPr="00035736">
        <w:rPr>
          <w:rFonts w:eastAsia="Calibri"/>
          <w:w w:val="99"/>
          <w:sz w:val="32"/>
          <w:szCs w:val="32"/>
        </w:rPr>
        <w:t>se</w:t>
      </w:r>
      <w:r w:rsidRPr="00035736">
        <w:rPr>
          <w:rFonts w:eastAsia="Calibri"/>
          <w:sz w:val="32"/>
          <w:szCs w:val="32"/>
        </w:rPr>
        <w:t xml:space="preserve"> </w:t>
      </w:r>
      <w:proofErr w:type="spellStart"/>
      <w:r w:rsidRPr="00035736">
        <w:rPr>
          <w:rFonts w:eastAsia="Calibri"/>
          <w:w w:val="99"/>
          <w:sz w:val="32"/>
          <w:szCs w:val="32"/>
        </w:rPr>
        <w:t>sastoji</w:t>
      </w:r>
      <w:proofErr w:type="spellEnd"/>
      <w:r w:rsidRPr="00035736">
        <w:rPr>
          <w:rFonts w:eastAsia="Calibri"/>
          <w:sz w:val="32"/>
          <w:szCs w:val="32"/>
        </w:rPr>
        <w:t xml:space="preserve"> </w:t>
      </w:r>
      <w:r w:rsidRPr="00035736">
        <w:rPr>
          <w:rFonts w:eastAsia="Calibri"/>
          <w:w w:val="99"/>
          <w:sz w:val="32"/>
          <w:szCs w:val="32"/>
        </w:rPr>
        <w:t>od</w:t>
      </w:r>
      <w:r w:rsidRPr="00035736">
        <w:rPr>
          <w:rFonts w:eastAsia="Calibri"/>
          <w:sz w:val="32"/>
          <w:szCs w:val="32"/>
        </w:rPr>
        <w:t xml:space="preserve"> </w:t>
      </w:r>
      <w:r w:rsidRPr="00035736">
        <w:rPr>
          <w:rFonts w:eastAsia="Calibri"/>
          <w:w w:val="99"/>
          <w:sz w:val="32"/>
          <w:szCs w:val="32"/>
        </w:rPr>
        <w:t>tri</w:t>
      </w:r>
      <w:r w:rsidRPr="00035736">
        <w:rPr>
          <w:rFonts w:eastAsia="Calibri"/>
          <w:sz w:val="32"/>
          <w:szCs w:val="32"/>
        </w:rPr>
        <w:t xml:space="preserve"> </w:t>
      </w:r>
      <w:proofErr w:type="spellStart"/>
      <w:r w:rsidRPr="00035736">
        <w:rPr>
          <w:rFonts w:eastAsia="Calibri"/>
          <w:w w:val="99"/>
          <w:sz w:val="32"/>
          <w:szCs w:val="32"/>
        </w:rPr>
        <w:t>dijela</w:t>
      </w:r>
      <w:proofErr w:type="spellEnd"/>
      <w:r w:rsidRPr="00035736">
        <w:rPr>
          <w:rFonts w:eastAsia="Calibri"/>
          <w:w w:val="99"/>
          <w:sz w:val="32"/>
          <w:szCs w:val="32"/>
        </w:rPr>
        <w:t>:</w:t>
      </w:r>
    </w:p>
    <w:p w14:paraId="2E367881" w14:textId="77777777" w:rsidR="00035736" w:rsidRDefault="00035736" w:rsidP="00035736">
      <w:pPr>
        <w:ind w:right="63"/>
        <w:jc w:val="both"/>
        <w:rPr>
          <w:rFonts w:ascii="Calibri" w:eastAsia="Calibri" w:hAnsi="Calibri" w:cs="Calibri"/>
          <w:b/>
          <w:i/>
          <w:w w:val="99"/>
          <w:sz w:val="32"/>
          <w:szCs w:val="32"/>
        </w:rPr>
      </w:pPr>
    </w:p>
    <w:p w14:paraId="3A6E81C2" w14:textId="57C46EAD" w:rsidR="00035736" w:rsidRDefault="00035736" w:rsidP="00035736">
      <w:pPr>
        <w:ind w:right="63"/>
        <w:jc w:val="both"/>
        <w:rPr>
          <w:rFonts w:eastAsia="Calibri"/>
          <w:sz w:val="28"/>
          <w:szCs w:val="28"/>
        </w:rPr>
      </w:pPr>
      <w:proofErr w:type="spellStart"/>
      <w:r w:rsidRPr="00035736">
        <w:rPr>
          <w:rFonts w:eastAsia="Calibri"/>
          <w:b/>
          <w:i/>
          <w:w w:val="99"/>
          <w:sz w:val="28"/>
          <w:szCs w:val="28"/>
        </w:rPr>
        <w:t>Opći</w:t>
      </w:r>
      <w:proofErr w:type="spellEnd"/>
      <w:r w:rsidRPr="00035736">
        <w:rPr>
          <w:rFonts w:eastAsia="Calibri"/>
          <w:b/>
          <w:i/>
          <w:sz w:val="28"/>
          <w:szCs w:val="28"/>
        </w:rPr>
        <w:t xml:space="preserve">    </w:t>
      </w:r>
      <w:proofErr w:type="spellStart"/>
      <w:r w:rsidRPr="00035736">
        <w:rPr>
          <w:rFonts w:eastAsia="Calibri"/>
          <w:b/>
          <w:i/>
          <w:w w:val="99"/>
          <w:sz w:val="28"/>
          <w:szCs w:val="28"/>
        </w:rPr>
        <w:t>dio</w:t>
      </w:r>
      <w:proofErr w:type="spellEnd"/>
      <w:r w:rsidRPr="00035736">
        <w:rPr>
          <w:rFonts w:eastAsia="Calibri"/>
          <w:b/>
          <w:i/>
          <w:sz w:val="28"/>
          <w:szCs w:val="28"/>
        </w:rPr>
        <w:t xml:space="preserve">    </w:t>
      </w:r>
      <w:proofErr w:type="spellStart"/>
      <w:r w:rsidRPr="00035736">
        <w:rPr>
          <w:rFonts w:eastAsia="Calibri"/>
          <w:b/>
          <w:i/>
          <w:w w:val="99"/>
          <w:sz w:val="28"/>
          <w:szCs w:val="28"/>
        </w:rPr>
        <w:t>Proračuna</w:t>
      </w:r>
      <w:proofErr w:type="spellEnd"/>
      <w:r w:rsidRPr="00035736">
        <w:rPr>
          <w:rFonts w:eastAsia="Calibri"/>
          <w:b/>
          <w:i/>
          <w:sz w:val="28"/>
          <w:szCs w:val="28"/>
        </w:rPr>
        <w:t xml:space="preserve">    </w:t>
      </w:r>
      <w:proofErr w:type="spellStart"/>
      <w:r w:rsidRPr="00035736">
        <w:rPr>
          <w:rFonts w:eastAsia="Calibri"/>
          <w:w w:val="99"/>
          <w:sz w:val="28"/>
          <w:szCs w:val="28"/>
        </w:rPr>
        <w:t>čini</w:t>
      </w:r>
      <w:proofErr w:type="spellEnd"/>
      <w:r w:rsidRPr="00035736">
        <w:rPr>
          <w:rFonts w:eastAsia="Calibri"/>
          <w:sz w:val="28"/>
          <w:szCs w:val="28"/>
        </w:rPr>
        <w:t xml:space="preserve">    </w:t>
      </w:r>
      <w:proofErr w:type="spellStart"/>
      <w:r w:rsidRPr="00035736">
        <w:rPr>
          <w:rFonts w:eastAsia="Calibri"/>
          <w:i/>
          <w:w w:val="99"/>
          <w:sz w:val="28"/>
          <w:szCs w:val="28"/>
        </w:rPr>
        <w:t>Račun</w:t>
      </w:r>
      <w:proofErr w:type="spellEnd"/>
      <w:r w:rsidRPr="00035736">
        <w:rPr>
          <w:rFonts w:eastAsia="Calibri"/>
          <w:i/>
          <w:sz w:val="28"/>
          <w:szCs w:val="28"/>
        </w:rPr>
        <w:t xml:space="preserve">    </w:t>
      </w:r>
      <w:proofErr w:type="spellStart"/>
      <w:r w:rsidRPr="00035736">
        <w:rPr>
          <w:rFonts w:eastAsia="Calibri"/>
          <w:i/>
          <w:w w:val="99"/>
          <w:sz w:val="28"/>
          <w:szCs w:val="28"/>
        </w:rPr>
        <w:t>prihoda</w:t>
      </w:r>
      <w:proofErr w:type="spellEnd"/>
      <w:r w:rsidRPr="00035736">
        <w:rPr>
          <w:rFonts w:eastAsia="Calibri"/>
          <w:i/>
          <w:sz w:val="28"/>
          <w:szCs w:val="28"/>
        </w:rPr>
        <w:t xml:space="preserve">    </w:t>
      </w:r>
      <w:proofErr w:type="spellStart"/>
      <w:r w:rsidRPr="00035736">
        <w:rPr>
          <w:rFonts w:eastAsia="Calibri"/>
          <w:i/>
          <w:w w:val="99"/>
          <w:sz w:val="28"/>
          <w:szCs w:val="28"/>
        </w:rPr>
        <w:t>i</w:t>
      </w:r>
      <w:proofErr w:type="spellEnd"/>
      <w:r w:rsidRPr="00035736">
        <w:rPr>
          <w:rFonts w:eastAsia="Calibri"/>
          <w:i/>
          <w:sz w:val="28"/>
          <w:szCs w:val="28"/>
        </w:rPr>
        <w:t xml:space="preserve">    </w:t>
      </w:r>
      <w:proofErr w:type="spellStart"/>
      <w:r w:rsidRPr="00035736">
        <w:rPr>
          <w:rFonts w:eastAsia="Calibri"/>
          <w:i/>
          <w:w w:val="99"/>
          <w:sz w:val="28"/>
          <w:szCs w:val="28"/>
        </w:rPr>
        <w:t>rashoda</w:t>
      </w:r>
      <w:proofErr w:type="spellEnd"/>
      <w:r w:rsidRPr="00035736">
        <w:rPr>
          <w:rFonts w:eastAsia="Calibri"/>
          <w:i/>
          <w:sz w:val="28"/>
          <w:szCs w:val="28"/>
        </w:rPr>
        <w:t xml:space="preserve">    </w:t>
      </w:r>
      <w:proofErr w:type="spellStart"/>
      <w:r w:rsidRPr="00035736">
        <w:rPr>
          <w:rFonts w:eastAsia="Calibri"/>
          <w:w w:val="99"/>
          <w:sz w:val="28"/>
          <w:szCs w:val="28"/>
        </w:rPr>
        <w:t>te</w:t>
      </w:r>
      <w:proofErr w:type="spellEnd"/>
      <w:r w:rsidRPr="00035736">
        <w:rPr>
          <w:rFonts w:eastAsia="Calibri"/>
          <w:sz w:val="28"/>
          <w:szCs w:val="28"/>
        </w:rPr>
        <w:t xml:space="preserve">    </w:t>
      </w:r>
      <w:proofErr w:type="spellStart"/>
      <w:r w:rsidRPr="00035736">
        <w:rPr>
          <w:rFonts w:eastAsia="Calibri"/>
          <w:i/>
          <w:w w:val="99"/>
          <w:sz w:val="28"/>
          <w:szCs w:val="28"/>
        </w:rPr>
        <w:t>Račun</w:t>
      </w:r>
      <w:proofErr w:type="spellEnd"/>
      <w:r w:rsidRPr="00035736">
        <w:rPr>
          <w:rFonts w:eastAsia="Calibri"/>
          <w:i/>
          <w:w w:val="99"/>
          <w:sz w:val="28"/>
          <w:szCs w:val="28"/>
        </w:rPr>
        <w:t xml:space="preserve"> </w:t>
      </w:r>
      <w:proofErr w:type="spellStart"/>
      <w:r w:rsidRPr="00035736">
        <w:rPr>
          <w:rFonts w:eastAsia="Calibri"/>
          <w:i/>
          <w:w w:val="99"/>
          <w:sz w:val="28"/>
          <w:szCs w:val="28"/>
        </w:rPr>
        <w:t>financiranja</w:t>
      </w:r>
      <w:proofErr w:type="spellEnd"/>
      <w:r w:rsidRPr="00035736">
        <w:rPr>
          <w:rFonts w:eastAsia="Calibri"/>
          <w:i/>
          <w:w w:val="99"/>
          <w:sz w:val="28"/>
          <w:szCs w:val="28"/>
        </w:rPr>
        <w:t>/</w:t>
      </w:r>
      <w:proofErr w:type="spellStart"/>
      <w:r w:rsidRPr="00035736">
        <w:rPr>
          <w:rFonts w:eastAsia="Calibri"/>
          <w:i/>
          <w:w w:val="99"/>
          <w:sz w:val="28"/>
          <w:szCs w:val="28"/>
        </w:rPr>
        <w:t>zaduživanja</w:t>
      </w:r>
      <w:proofErr w:type="spellEnd"/>
      <w:r w:rsidRPr="00035736">
        <w:rPr>
          <w:rFonts w:eastAsia="Calibri"/>
          <w:i/>
          <w:sz w:val="28"/>
          <w:szCs w:val="28"/>
        </w:rPr>
        <w:t xml:space="preserve">  </w:t>
      </w:r>
      <w:r w:rsidRPr="00035736">
        <w:rPr>
          <w:rFonts w:eastAsia="Calibri"/>
          <w:w w:val="99"/>
          <w:sz w:val="28"/>
          <w:szCs w:val="28"/>
        </w:rPr>
        <w:t>u</w:t>
      </w:r>
      <w:r w:rsidRPr="00035736">
        <w:rPr>
          <w:rFonts w:eastAsia="Calibri"/>
          <w:sz w:val="28"/>
          <w:szCs w:val="28"/>
        </w:rPr>
        <w:t xml:space="preserve">  </w:t>
      </w:r>
      <w:proofErr w:type="spellStart"/>
      <w:r w:rsidRPr="00035736">
        <w:rPr>
          <w:rFonts w:eastAsia="Calibri"/>
          <w:w w:val="99"/>
          <w:sz w:val="28"/>
          <w:szCs w:val="28"/>
        </w:rPr>
        <w:t>kojima</w:t>
      </w:r>
      <w:proofErr w:type="spellEnd"/>
      <w:r w:rsidRPr="00035736">
        <w:rPr>
          <w:rFonts w:eastAsia="Calibri"/>
          <w:sz w:val="28"/>
          <w:szCs w:val="28"/>
        </w:rPr>
        <w:t xml:space="preserve">  </w:t>
      </w:r>
      <w:proofErr w:type="spellStart"/>
      <w:r w:rsidRPr="00035736">
        <w:rPr>
          <w:rFonts w:eastAsia="Calibri"/>
          <w:w w:val="99"/>
          <w:sz w:val="28"/>
          <w:szCs w:val="28"/>
        </w:rPr>
        <w:t>su</w:t>
      </w:r>
      <w:proofErr w:type="spellEnd"/>
      <w:r w:rsidRPr="00035736">
        <w:rPr>
          <w:rFonts w:eastAsia="Calibri"/>
          <w:sz w:val="28"/>
          <w:szCs w:val="28"/>
        </w:rPr>
        <w:t xml:space="preserve">  </w:t>
      </w:r>
      <w:proofErr w:type="spellStart"/>
      <w:r w:rsidRPr="00035736">
        <w:rPr>
          <w:rFonts w:eastAsia="Calibri"/>
          <w:w w:val="99"/>
          <w:sz w:val="28"/>
          <w:szCs w:val="28"/>
        </w:rPr>
        <w:t>prihodi</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primici</w:t>
      </w:r>
      <w:proofErr w:type="spellEnd"/>
      <w:r w:rsidRPr="00035736">
        <w:rPr>
          <w:rFonts w:eastAsia="Calibri"/>
          <w:sz w:val="28"/>
          <w:szCs w:val="28"/>
        </w:rPr>
        <w:t xml:space="preserve">  </w:t>
      </w:r>
      <w:proofErr w:type="spellStart"/>
      <w:r w:rsidRPr="00035736">
        <w:rPr>
          <w:rFonts w:eastAsia="Calibri"/>
          <w:w w:val="99"/>
          <w:sz w:val="28"/>
          <w:szCs w:val="28"/>
        </w:rPr>
        <w:t>prikazani</w:t>
      </w:r>
      <w:proofErr w:type="spellEnd"/>
      <w:r w:rsidRPr="00035736">
        <w:rPr>
          <w:rFonts w:eastAsia="Calibri"/>
          <w:sz w:val="28"/>
          <w:szCs w:val="28"/>
        </w:rPr>
        <w:t xml:space="preserve">  </w:t>
      </w:r>
      <w:proofErr w:type="spellStart"/>
      <w:r w:rsidRPr="00035736">
        <w:rPr>
          <w:rFonts w:eastAsia="Calibri"/>
          <w:w w:val="99"/>
          <w:sz w:val="28"/>
          <w:szCs w:val="28"/>
        </w:rPr>
        <w:t>prema</w:t>
      </w:r>
      <w:proofErr w:type="spellEnd"/>
      <w:r w:rsidRPr="00035736">
        <w:rPr>
          <w:rFonts w:eastAsia="Calibri"/>
          <w:w w:val="99"/>
          <w:sz w:val="28"/>
          <w:szCs w:val="28"/>
        </w:rPr>
        <w:t xml:space="preserve"> </w:t>
      </w:r>
      <w:proofErr w:type="spellStart"/>
      <w:r w:rsidRPr="00035736">
        <w:rPr>
          <w:rFonts w:eastAsia="Calibri"/>
          <w:w w:val="99"/>
          <w:sz w:val="28"/>
          <w:szCs w:val="28"/>
        </w:rPr>
        <w:t>prirodnim</w:t>
      </w:r>
      <w:proofErr w:type="spellEnd"/>
      <w:r w:rsidRPr="00035736">
        <w:rPr>
          <w:rFonts w:eastAsia="Calibri"/>
          <w:sz w:val="28"/>
          <w:szCs w:val="28"/>
        </w:rPr>
        <w:t xml:space="preserve">  </w:t>
      </w:r>
      <w:proofErr w:type="spellStart"/>
      <w:r w:rsidRPr="00035736">
        <w:rPr>
          <w:rFonts w:eastAsia="Calibri"/>
          <w:w w:val="99"/>
          <w:sz w:val="28"/>
          <w:szCs w:val="28"/>
        </w:rPr>
        <w:t>vrstama</w:t>
      </w:r>
      <w:proofErr w:type="spellEnd"/>
      <w:r w:rsidRPr="00035736">
        <w:rPr>
          <w:rFonts w:eastAsia="Calibri"/>
          <w:w w:val="99"/>
          <w:sz w:val="28"/>
          <w:szCs w:val="28"/>
        </w:rPr>
        <w:t>,</w:t>
      </w:r>
      <w:r w:rsidRPr="00035736">
        <w:rPr>
          <w:rFonts w:eastAsia="Calibri"/>
          <w:sz w:val="28"/>
          <w:szCs w:val="28"/>
        </w:rPr>
        <w:t xml:space="preserve"> </w:t>
      </w:r>
      <w:r w:rsidRPr="00035736">
        <w:rPr>
          <w:rFonts w:eastAsia="Calibri"/>
          <w:w w:val="99"/>
          <w:sz w:val="28"/>
          <w:szCs w:val="28"/>
        </w:rPr>
        <w:t>a</w:t>
      </w:r>
      <w:r w:rsidRPr="00035736">
        <w:rPr>
          <w:rFonts w:eastAsia="Calibri"/>
          <w:sz w:val="28"/>
          <w:szCs w:val="28"/>
        </w:rPr>
        <w:t xml:space="preserve">  </w:t>
      </w:r>
      <w:proofErr w:type="spellStart"/>
      <w:r w:rsidRPr="00035736">
        <w:rPr>
          <w:rFonts w:eastAsia="Calibri"/>
          <w:w w:val="99"/>
          <w:sz w:val="28"/>
          <w:szCs w:val="28"/>
        </w:rPr>
        <w:t>rashodi</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izdaci</w:t>
      </w:r>
      <w:proofErr w:type="spellEnd"/>
      <w:r w:rsidRPr="00035736">
        <w:rPr>
          <w:rFonts w:eastAsia="Calibri"/>
          <w:sz w:val="28"/>
          <w:szCs w:val="28"/>
        </w:rPr>
        <w:t xml:space="preserve"> </w:t>
      </w:r>
      <w:proofErr w:type="spellStart"/>
      <w:r w:rsidRPr="00035736">
        <w:rPr>
          <w:rFonts w:eastAsia="Calibri"/>
          <w:w w:val="99"/>
          <w:sz w:val="28"/>
          <w:szCs w:val="28"/>
        </w:rPr>
        <w:t>prema</w:t>
      </w:r>
      <w:proofErr w:type="spellEnd"/>
      <w:r w:rsidRPr="00035736">
        <w:rPr>
          <w:rFonts w:eastAsia="Calibri"/>
          <w:sz w:val="28"/>
          <w:szCs w:val="28"/>
        </w:rPr>
        <w:t xml:space="preserve"> </w:t>
      </w:r>
      <w:proofErr w:type="spellStart"/>
      <w:r w:rsidRPr="00035736">
        <w:rPr>
          <w:rFonts w:eastAsia="Calibri"/>
          <w:w w:val="99"/>
          <w:sz w:val="28"/>
          <w:szCs w:val="28"/>
        </w:rPr>
        <w:t>ekonomskoj</w:t>
      </w:r>
      <w:proofErr w:type="spellEnd"/>
      <w:r w:rsidRPr="00035736">
        <w:rPr>
          <w:rFonts w:eastAsia="Calibri"/>
          <w:sz w:val="28"/>
          <w:szCs w:val="28"/>
        </w:rPr>
        <w:t xml:space="preserve"> </w:t>
      </w:r>
      <w:proofErr w:type="spellStart"/>
      <w:r w:rsidRPr="00035736">
        <w:rPr>
          <w:rFonts w:eastAsia="Calibri"/>
          <w:w w:val="99"/>
          <w:sz w:val="28"/>
          <w:szCs w:val="28"/>
        </w:rPr>
        <w:t>namjeni</w:t>
      </w:r>
      <w:proofErr w:type="spellEnd"/>
      <w:r w:rsidRPr="00035736">
        <w:rPr>
          <w:rFonts w:eastAsia="Calibri"/>
          <w:sz w:val="28"/>
          <w:szCs w:val="28"/>
        </w:rPr>
        <w:t xml:space="preserve">  </w:t>
      </w:r>
      <w:proofErr w:type="spellStart"/>
      <w:r w:rsidRPr="00035736">
        <w:rPr>
          <w:rFonts w:eastAsia="Calibri"/>
          <w:w w:val="99"/>
          <w:sz w:val="28"/>
          <w:szCs w:val="28"/>
        </w:rPr>
        <w:t>kojoj</w:t>
      </w:r>
      <w:proofErr w:type="spellEnd"/>
      <w:r w:rsidRPr="00035736">
        <w:rPr>
          <w:rFonts w:eastAsia="Calibri"/>
          <w:w w:val="99"/>
          <w:sz w:val="28"/>
          <w:szCs w:val="28"/>
        </w:rPr>
        <w:t xml:space="preserve"> </w:t>
      </w:r>
      <w:proofErr w:type="spellStart"/>
      <w:r w:rsidRPr="00035736">
        <w:rPr>
          <w:rFonts w:eastAsia="Calibri"/>
          <w:w w:val="99"/>
          <w:sz w:val="28"/>
          <w:szCs w:val="28"/>
        </w:rPr>
        <w:t>služe</w:t>
      </w:r>
      <w:proofErr w:type="spellEnd"/>
      <w:r w:rsidRPr="00035736">
        <w:rPr>
          <w:rFonts w:eastAsia="Calibri"/>
          <w:w w:val="99"/>
          <w:sz w:val="28"/>
          <w:szCs w:val="28"/>
        </w:rPr>
        <w:t>.</w:t>
      </w:r>
    </w:p>
    <w:p w14:paraId="25D6BF63" w14:textId="77777777" w:rsidR="00035736" w:rsidRPr="00035736" w:rsidRDefault="00035736" w:rsidP="00035736">
      <w:pPr>
        <w:ind w:right="63"/>
        <w:jc w:val="both"/>
        <w:rPr>
          <w:rFonts w:eastAsia="Calibri"/>
          <w:sz w:val="28"/>
          <w:szCs w:val="28"/>
        </w:rPr>
      </w:pPr>
    </w:p>
    <w:p w14:paraId="2EBED20B" w14:textId="4DF38720" w:rsidR="00035736" w:rsidRDefault="00035736" w:rsidP="00035736">
      <w:pPr>
        <w:ind w:right="69"/>
        <w:jc w:val="both"/>
        <w:rPr>
          <w:rFonts w:eastAsia="Calibri"/>
          <w:sz w:val="28"/>
          <w:szCs w:val="28"/>
        </w:rPr>
      </w:pPr>
      <w:r w:rsidRPr="00035736">
        <w:rPr>
          <w:rFonts w:eastAsia="Calibri"/>
          <w:w w:val="99"/>
          <w:sz w:val="28"/>
          <w:szCs w:val="28"/>
        </w:rPr>
        <w:t>U</w:t>
      </w:r>
      <w:r w:rsidRPr="00035736">
        <w:rPr>
          <w:rFonts w:eastAsia="Calibri"/>
          <w:sz w:val="28"/>
          <w:szCs w:val="28"/>
        </w:rPr>
        <w:t xml:space="preserve">  </w:t>
      </w:r>
      <w:proofErr w:type="spellStart"/>
      <w:r w:rsidRPr="00035736">
        <w:rPr>
          <w:rFonts w:eastAsia="Calibri"/>
          <w:b/>
          <w:i/>
          <w:w w:val="99"/>
          <w:sz w:val="28"/>
          <w:szCs w:val="28"/>
        </w:rPr>
        <w:t>Računu</w:t>
      </w:r>
      <w:proofErr w:type="spellEnd"/>
      <w:r w:rsidRPr="00035736">
        <w:rPr>
          <w:rFonts w:eastAsia="Calibri"/>
          <w:b/>
          <w:i/>
          <w:sz w:val="28"/>
          <w:szCs w:val="28"/>
        </w:rPr>
        <w:t xml:space="preserve">  </w:t>
      </w:r>
      <w:proofErr w:type="spellStart"/>
      <w:r w:rsidRPr="00035736">
        <w:rPr>
          <w:rFonts w:eastAsia="Calibri"/>
          <w:b/>
          <w:i/>
          <w:w w:val="99"/>
          <w:sz w:val="28"/>
          <w:szCs w:val="28"/>
        </w:rPr>
        <w:t>prihoda</w:t>
      </w:r>
      <w:proofErr w:type="spellEnd"/>
      <w:r w:rsidRPr="00035736">
        <w:rPr>
          <w:rFonts w:eastAsia="Calibri"/>
          <w:b/>
          <w:i/>
          <w:sz w:val="28"/>
          <w:szCs w:val="28"/>
        </w:rPr>
        <w:t xml:space="preserve">  </w:t>
      </w:r>
      <w:proofErr w:type="spellStart"/>
      <w:r w:rsidRPr="00035736">
        <w:rPr>
          <w:rFonts w:eastAsia="Calibri"/>
          <w:b/>
          <w:i/>
          <w:w w:val="99"/>
          <w:sz w:val="28"/>
          <w:szCs w:val="28"/>
        </w:rPr>
        <w:t>i</w:t>
      </w:r>
      <w:proofErr w:type="spellEnd"/>
      <w:r w:rsidRPr="00035736">
        <w:rPr>
          <w:rFonts w:eastAsia="Calibri"/>
          <w:b/>
          <w:i/>
          <w:sz w:val="28"/>
          <w:szCs w:val="28"/>
        </w:rPr>
        <w:t xml:space="preserve">  </w:t>
      </w:r>
      <w:proofErr w:type="spellStart"/>
      <w:r w:rsidRPr="00035736">
        <w:rPr>
          <w:rFonts w:eastAsia="Calibri"/>
          <w:b/>
          <w:i/>
          <w:w w:val="99"/>
          <w:sz w:val="28"/>
          <w:szCs w:val="28"/>
        </w:rPr>
        <w:t>rashoda</w:t>
      </w:r>
      <w:proofErr w:type="spellEnd"/>
      <w:r w:rsidRPr="00035736">
        <w:rPr>
          <w:rFonts w:eastAsia="Calibri"/>
          <w:b/>
          <w:i/>
          <w:sz w:val="28"/>
          <w:szCs w:val="28"/>
        </w:rPr>
        <w:t xml:space="preserve">  </w:t>
      </w:r>
      <w:proofErr w:type="spellStart"/>
      <w:r w:rsidRPr="00035736">
        <w:rPr>
          <w:rFonts w:eastAsia="Calibri"/>
          <w:w w:val="99"/>
          <w:sz w:val="28"/>
          <w:szCs w:val="28"/>
        </w:rPr>
        <w:t>planirani</w:t>
      </w:r>
      <w:proofErr w:type="spellEnd"/>
      <w:r w:rsidRPr="00035736">
        <w:rPr>
          <w:rFonts w:eastAsia="Calibri"/>
          <w:sz w:val="28"/>
          <w:szCs w:val="28"/>
        </w:rPr>
        <w:t xml:space="preserve">  </w:t>
      </w:r>
      <w:proofErr w:type="spellStart"/>
      <w:r w:rsidRPr="00035736">
        <w:rPr>
          <w:rFonts w:eastAsia="Calibri"/>
          <w:w w:val="99"/>
          <w:sz w:val="28"/>
          <w:szCs w:val="28"/>
        </w:rPr>
        <w:t>su</w:t>
      </w:r>
      <w:proofErr w:type="spellEnd"/>
      <w:r w:rsidRPr="00035736">
        <w:rPr>
          <w:rFonts w:eastAsia="Calibri"/>
          <w:sz w:val="28"/>
          <w:szCs w:val="28"/>
        </w:rPr>
        <w:t xml:space="preserve">  </w:t>
      </w:r>
      <w:proofErr w:type="spellStart"/>
      <w:r w:rsidRPr="00035736">
        <w:rPr>
          <w:rFonts w:eastAsia="Calibri"/>
          <w:w w:val="99"/>
          <w:sz w:val="28"/>
          <w:szCs w:val="28"/>
        </w:rPr>
        <w:t>prihodi</w:t>
      </w:r>
      <w:proofErr w:type="spellEnd"/>
      <w:r w:rsidRPr="00035736">
        <w:rPr>
          <w:rFonts w:eastAsia="Calibri"/>
          <w:sz w:val="28"/>
          <w:szCs w:val="28"/>
        </w:rPr>
        <w:t xml:space="preserve">  </w:t>
      </w:r>
      <w:proofErr w:type="spellStart"/>
      <w:r w:rsidRPr="00035736">
        <w:rPr>
          <w:rFonts w:eastAsia="Calibri"/>
          <w:w w:val="99"/>
          <w:sz w:val="28"/>
          <w:szCs w:val="28"/>
        </w:rPr>
        <w:t>poslovanja</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prihodi</w:t>
      </w:r>
      <w:proofErr w:type="spellEnd"/>
      <w:r w:rsidRPr="00035736">
        <w:rPr>
          <w:rFonts w:eastAsia="Calibri"/>
          <w:sz w:val="28"/>
          <w:szCs w:val="28"/>
        </w:rPr>
        <w:t xml:space="preserve">  </w:t>
      </w:r>
      <w:proofErr w:type="spellStart"/>
      <w:r w:rsidRPr="00035736">
        <w:rPr>
          <w:rFonts w:eastAsia="Calibri"/>
          <w:w w:val="99"/>
          <w:sz w:val="28"/>
          <w:szCs w:val="28"/>
        </w:rPr>
        <w:t>od</w:t>
      </w:r>
      <w:proofErr w:type="spellEnd"/>
      <w:r w:rsidRPr="00035736">
        <w:rPr>
          <w:rFonts w:eastAsia="Calibri"/>
          <w:w w:val="99"/>
          <w:sz w:val="28"/>
          <w:szCs w:val="28"/>
        </w:rPr>
        <w:t xml:space="preserve"> </w:t>
      </w:r>
      <w:proofErr w:type="spellStart"/>
      <w:r w:rsidRPr="00035736">
        <w:rPr>
          <w:rFonts w:eastAsia="Calibri"/>
          <w:w w:val="99"/>
          <w:sz w:val="28"/>
          <w:szCs w:val="28"/>
        </w:rPr>
        <w:t>prodaje</w:t>
      </w:r>
      <w:proofErr w:type="spellEnd"/>
      <w:r w:rsidRPr="00035736">
        <w:rPr>
          <w:rFonts w:eastAsia="Calibri"/>
          <w:sz w:val="28"/>
          <w:szCs w:val="28"/>
        </w:rPr>
        <w:t xml:space="preserve">  </w:t>
      </w:r>
      <w:proofErr w:type="spellStart"/>
      <w:r w:rsidRPr="00035736">
        <w:rPr>
          <w:rFonts w:eastAsia="Calibri"/>
          <w:w w:val="99"/>
          <w:sz w:val="28"/>
          <w:szCs w:val="28"/>
        </w:rPr>
        <w:t>nefinancijske</w:t>
      </w:r>
      <w:proofErr w:type="spellEnd"/>
      <w:r w:rsidRPr="00035736">
        <w:rPr>
          <w:rFonts w:eastAsia="Calibri"/>
          <w:sz w:val="28"/>
          <w:szCs w:val="28"/>
        </w:rPr>
        <w:t xml:space="preserve">  </w:t>
      </w:r>
      <w:proofErr w:type="spellStart"/>
      <w:r w:rsidRPr="00035736">
        <w:rPr>
          <w:rFonts w:eastAsia="Calibri"/>
          <w:w w:val="99"/>
          <w:sz w:val="28"/>
          <w:szCs w:val="28"/>
        </w:rPr>
        <w:t>imovine</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te</w:t>
      </w:r>
      <w:proofErr w:type="spellEnd"/>
      <w:r w:rsidRPr="00035736">
        <w:rPr>
          <w:rFonts w:eastAsia="Calibri"/>
          <w:sz w:val="28"/>
          <w:szCs w:val="28"/>
        </w:rPr>
        <w:t xml:space="preserve">  </w:t>
      </w:r>
      <w:proofErr w:type="spellStart"/>
      <w:r w:rsidRPr="00035736">
        <w:rPr>
          <w:rFonts w:eastAsia="Calibri"/>
          <w:w w:val="99"/>
          <w:sz w:val="28"/>
          <w:szCs w:val="28"/>
        </w:rPr>
        <w:t>rashodi</w:t>
      </w:r>
      <w:proofErr w:type="spellEnd"/>
      <w:r w:rsidRPr="00035736">
        <w:rPr>
          <w:rFonts w:eastAsia="Calibri"/>
          <w:sz w:val="28"/>
          <w:szCs w:val="28"/>
        </w:rPr>
        <w:t xml:space="preserve">  </w:t>
      </w:r>
      <w:proofErr w:type="spellStart"/>
      <w:r w:rsidRPr="00035736">
        <w:rPr>
          <w:rFonts w:eastAsia="Calibri"/>
          <w:w w:val="99"/>
          <w:sz w:val="28"/>
          <w:szCs w:val="28"/>
        </w:rPr>
        <w:t>poslovanja</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rashodi</w:t>
      </w:r>
      <w:proofErr w:type="spellEnd"/>
      <w:r w:rsidRPr="00035736">
        <w:rPr>
          <w:rFonts w:eastAsia="Calibri"/>
          <w:sz w:val="28"/>
          <w:szCs w:val="28"/>
        </w:rPr>
        <w:t xml:space="preserve">  </w:t>
      </w:r>
      <w:r w:rsidRPr="00035736">
        <w:rPr>
          <w:rFonts w:eastAsia="Calibri"/>
          <w:w w:val="99"/>
          <w:sz w:val="28"/>
          <w:szCs w:val="28"/>
        </w:rPr>
        <w:t>za</w:t>
      </w:r>
      <w:r w:rsidRPr="00035736">
        <w:rPr>
          <w:rFonts w:eastAsia="Calibri"/>
          <w:sz w:val="28"/>
          <w:szCs w:val="28"/>
        </w:rPr>
        <w:t xml:space="preserve">  </w:t>
      </w:r>
      <w:proofErr w:type="spellStart"/>
      <w:r w:rsidRPr="00035736">
        <w:rPr>
          <w:rFonts w:eastAsia="Calibri"/>
          <w:w w:val="99"/>
          <w:sz w:val="28"/>
          <w:szCs w:val="28"/>
        </w:rPr>
        <w:t>nabavku</w:t>
      </w:r>
      <w:proofErr w:type="spellEnd"/>
      <w:r w:rsidRPr="00035736">
        <w:rPr>
          <w:rFonts w:eastAsia="Calibri"/>
          <w:w w:val="99"/>
          <w:sz w:val="28"/>
          <w:szCs w:val="28"/>
        </w:rPr>
        <w:t xml:space="preserve"> </w:t>
      </w:r>
      <w:proofErr w:type="spellStart"/>
      <w:r w:rsidRPr="00035736">
        <w:rPr>
          <w:rFonts w:eastAsia="Calibri"/>
          <w:w w:val="99"/>
          <w:sz w:val="28"/>
          <w:szCs w:val="28"/>
        </w:rPr>
        <w:t>nefinancijske</w:t>
      </w:r>
      <w:proofErr w:type="spellEnd"/>
      <w:r w:rsidRPr="00035736">
        <w:rPr>
          <w:rFonts w:eastAsia="Calibri"/>
          <w:sz w:val="28"/>
          <w:szCs w:val="28"/>
        </w:rPr>
        <w:t xml:space="preserve">   </w:t>
      </w:r>
      <w:proofErr w:type="spellStart"/>
      <w:r w:rsidRPr="00035736">
        <w:rPr>
          <w:rFonts w:eastAsia="Calibri"/>
          <w:w w:val="99"/>
          <w:sz w:val="28"/>
          <w:szCs w:val="28"/>
        </w:rPr>
        <w:t>imovine</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iskazani</w:t>
      </w:r>
      <w:proofErr w:type="spellEnd"/>
      <w:r w:rsidRPr="00035736">
        <w:rPr>
          <w:rFonts w:eastAsia="Calibri"/>
          <w:sz w:val="28"/>
          <w:szCs w:val="28"/>
        </w:rPr>
        <w:t xml:space="preserve">   </w:t>
      </w:r>
      <w:r w:rsidRPr="00035736">
        <w:rPr>
          <w:rFonts w:eastAsia="Calibri"/>
          <w:w w:val="99"/>
          <w:sz w:val="28"/>
          <w:szCs w:val="28"/>
        </w:rPr>
        <w:t>po</w:t>
      </w:r>
      <w:r w:rsidRPr="00035736">
        <w:rPr>
          <w:rFonts w:eastAsia="Calibri"/>
          <w:sz w:val="28"/>
          <w:szCs w:val="28"/>
        </w:rPr>
        <w:t xml:space="preserve">   </w:t>
      </w:r>
      <w:proofErr w:type="spellStart"/>
      <w:r w:rsidRPr="00035736">
        <w:rPr>
          <w:rFonts w:eastAsia="Calibri"/>
          <w:w w:val="99"/>
          <w:sz w:val="28"/>
          <w:szCs w:val="28"/>
        </w:rPr>
        <w:t>ekonomskoj</w:t>
      </w:r>
      <w:proofErr w:type="spellEnd"/>
      <w:r w:rsidRPr="00035736">
        <w:rPr>
          <w:rFonts w:eastAsia="Calibri"/>
          <w:sz w:val="28"/>
          <w:szCs w:val="28"/>
        </w:rPr>
        <w:t xml:space="preserve">   </w:t>
      </w:r>
      <w:proofErr w:type="spellStart"/>
      <w:r w:rsidRPr="00035736">
        <w:rPr>
          <w:rFonts w:eastAsia="Calibri"/>
          <w:w w:val="99"/>
          <w:sz w:val="28"/>
          <w:szCs w:val="28"/>
        </w:rPr>
        <w:t>klasifikaciji</w:t>
      </w:r>
      <w:proofErr w:type="spellEnd"/>
      <w:r w:rsidRPr="00035736">
        <w:rPr>
          <w:rFonts w:eastAsia="Calibri"/>
          <w:sz w:val="28"/>
          <w:szCs w:val="28"/>
        </w:rPr>
        <w:t xml:space="preserve">   </w:t>
      </w:r>
      <w:r w:rsidRPr="00035736">
        <w:rPr>
          <w:rFonts w:eastAsia="Calibri"/>
          <w:w w:val="99"/>
          <w:sz w:val="28"/>
          <w:szCs w:val="28"/>
        </w:rPr>
        <w:t>(</w:t>
      </w:r>
      <w:proofErr w:type="spellStart"/>
      <w:r w:rsidRPr="00035736">
        <w:rPr>
          <w:rFonts w:eastAsia="Calibri"/>
          <w:w w:val="99"/>
          <w:sz w:val="28"/>
          <w:szCs w:val="28"/>
        </w:rPr>
        <w:t>računski</w:t>
      </w:r>
      <w:proofErr w:type="spellEnd"/>
      <w:r w:rsidRPr="00035736">
        <w:rPr>
          <w:rFonts w:eastAsia="Calibri"/>
          <w:sz w:val="28"/>
          <w:szCs w:val="28"/>
        </w:rPr>
        <w:t xml:space="preserve">   </w:t>
      </w:r>
      <w:r w:rsidRPr="00035736">
        <w:rPr>
          <w:rFonts w:eastAsia="Calibri"/>
          <w:w w:val="99"/>
          <w:sz w:val="28"/>
          <w:szCs w:val="28"/>
        </w:rPr>
        <w:t xml:space="preserve">plan </w:t>
      </w:r>
      <w:proofErr w:type="spellStart"/>
      <w:r w:rsidRPr="00035736">
        <w:rPr>
          <w:rFonts w:eastAsia="Calibri"/>
          <w:w w:val="99"/>
          <w:sz w:val="28"/>
          <w:szCs w:val="28"/>
        </w:rPr>
        <w:t>proračuna</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r w:rsidRPr="00035736">
        <w:rPr>
          <w:rFonts w:eastAsia="Calibri"/>
          <w:w w:val="99"/>
          <w:sz w:val="28"/>
          <w:szCs w:val="28"/>
        </w:rPr>
        <w:t>po</w:t>
      </w:r>
      <w:r w:rsidRPr="00035736">
        <w:rPr>
          <w:rFonts w:eastAsia="Calibri"/>
          <w:sz w:val="28"/>
          <w:szCs w:val="28"/>
        </w:rPr>
        <w:t xml:space="preserve"> </w:t>
      </w:r>
      <w:proofErr w:type="spellStart"/>
      <w:r w:rsidRPr="00035736">
        <w:rPr>
          <w:rFonts w:eastAsia="Calibri"/>
          <w:w w:val="99"/>
          <w:sz w:val="28"/>
          <w:szCs w:val="28"/>
        </w:rPr>
        <w:t>izvorima</w:t>
      </w:r>
      <w:proofErr w:type="spellEnd"/>
      <w:r w:rsidRPr="00035736">
        <w:rPr>
          <w:rFonts w:eastAsia="Calibri"/>
          <w:sz w:val="28"/>
          <w:szCs w:val="28"/>
        </w:rPr>
        <w:t xml:space="preserve"> </w:t>
      </w:r>
      <w:proofErr w:type="spellStart"/>
      <w:r w:rsidRPr="00035736">
        <w:rPr>
          <w:rFonts w:eastAsia="Calibri"/>
          <w:w w:val="99"/>
          <w:sz w:val="28"/>
          <w:szCs w:val="28"/>
        </w:rPr>
        <w:t>financiranja</w:t>
      </w:r>
      <w:proofErr w:type="spellEnd"/>
      <w:r w:rsidRPr="00035736">
        <w:rPr>
          <w:rFonts w:eastAsia="Calibri"/>
          <w:w w:val="99"/>
          <w:sz w:val="28"/>
          <w:szCs w:val="28"/>
        </w:rPr>
        <w:t>.</w:t>
      </w:r>
    </w:p>
    <w:p w14:paraId="1293B257" w14:textId="77777777" w:rsidR="00035736" w:rsidRPr="00035736" w:rsidRDefault="00035736" w:rsidP="00035736">
      <w:pPr>
        <w:ind w:right="69"/>
        <w:jc w:val="both"/>
        <w:rPr>
          <w:rFonts w:eastAsia="Calibri"/>
          <w:sz w:val="28"/>
          <w:szCs w:val="28"/>
        </w:rPr>
      </w:pPr>
    </w:p>
    <w:p w14:paraId="698CCA6F" w14:textId="77777777" w:rsidR="00035736" w:rsidRPr="00035736" w:rsidRDefault="00035736" w:rsidP="00035736">
      <w:pPr>
        <w:ind w:right="70"/>
        <w:jc w:val="both"/>
        <w:rPr>
          <w:rFonts w:eastAsia="Calibri"/>
          <w:sz w:val="28"/>
          <w:szCs w:val="28"/>
        </w:rPr>
      </w:pPr>
      <w:r w:rsidRPr="00035736">
        <w:rPr>
          <w:rFonts w:eastAsia="Calibri"/>
          <w:w w:val="99"/>
          <w:sz w:val="28"/>
          <w:szCs w:val="28"/>
        </w:rPr>
        <w:t>U</w:t>
      </w:r>
      <w:r w:rsidRPr="00035736">
        <w:rPr>
          <w:rFonts w:eastAsia="Calibri"/>
          <w:sz w:val="28"/>
          <w:szCs w:val="28"/>
        </w:rPr>
        <w:t xml:space="preserve"> </w:t>
      </w:r>
      <w:proofErr w:type="spellStart"/>
      <w:r w:rsidRPr="00035736">
        <w:rPr>
          <w:rFonts w:eastAsia="Calibri"/>
          <w:b/>
          <w:i/>
          <w:w w:val="99"/>
          <w:sz w:val="28"/>
          <w:szCs w:val="28"/>
        </w:rPr>
        <w:t>Računu</w:t>
      </w:r>
      <w:proofErr w:type="spellEnd"/>
      <w:r w:rsidRPr="00035736">
        <w:rPr>
          <w:rFonts w:eastAsia="Calibri"/>
          <w:b/>
          <w:i/>
          <w:sz w:val="28"/>
          <w:szCs w:val="28"/>
        </w:rPr>
        <w:t xml:space="preserve"> </w:t>
      </w:r>
      <w:proofErr w:type="spellStart"/>
      <w:r w:rsidRPr="00035736">
        <w:rPr>
          <w:rFonts w:eastAsia="Calibri"/>
          <w:b/>
          <w:i/>
          <w:w w:val="99"/>
          <w:sz w:val="28"/>
          <w:szCs w:val="28"/>
        </w:rPr>
        <w:t>financiranja</w:t>
      </w:r>
      <w:proofErr w:type="spellEnd"/>
      <w:r w:rsidRPr="00035736">
        <w:rPr>
          <w:rFonts w:eastAsia="Calibri"/>
          <w:b/>
          <w:i/>
          <w:sz w:val="28"/>
          <w:szCs w:val="28"/>
        </w:rPr>
        <w:t xml:space="preserve"> </w:t>
      </w:r>
      <w:proofErr w:type="spellStart"/>
      <w:r w:rsidRPr="00035736">
        <w:rPr>
          <w:rFonts w:eastAsia="Calibri"/>
          <w:w w:val="99"/>
          <w:sz w:val="28"/>
          <w:szCs w:val="28"/>
        </w:rPr>
        <w:t>iskazani</w:t>
      </w:r>
      <w:proofErr w:type="spellEnd"/>
      <w:r w:rsidRPr="00035736">
        <w:rPr>
          <w:rFonts w:eastAsia="Calibri"/>
          <w:sz w:val="28"/>
          <w:szCs w:val="28"/>
        </w:rPr>
        <w:t xml:space="preserve"> </w:t>
      </w:r>
      <w:proofErr w:type="spellStart"/>
      <w:r w:rsidRPr="00035736">
        <w:rPr>
          <w:rFonts w:eastAsia="Calibri"/>
          <w:w w:val="99"/>
          <w:sz w:val="28"/>
          <w:szCs w:val="28"/>
        </w:rPr>
        <w:t>su</w:t>
      </w:r>
      <w:proofErr w:type="spellEnd"/>
      <w:r w:rsidRPr="00035736">
        <w:rPr>
          <w:rFonts w:eastAsia="Calibri"/>
          <w:sz w:val="28"/>
          <w:szCs w:val="28"/>
        </w:rPr>
        <w:t xml:space="preserve"> </w:t>
      </w:r>
      <w:proofErr w:type="spellStart"/>
      <w:r w:rsidRPr="00035736">
        <w:rPr>
          <w:rFonts w:eastAsia="Calibri"/>
          <w:w w:val="99"/>
          <w:sz w:val="28"/>
          <w:szCs w:val="28"/>
        </w:rPr>
        <w:t>primici</w:t>
      </w:r>
      <w:proofErr w:type="spellEnd"/>
      <w:r w:rsidRPr="00035736">
        <w:rPr>
          <w:rFonts w:eastAsia="Calibri"/>
          <w:sz w:val="28"/>
          <w:szCs w:val="28"/>
        </w:rPr>
        <w:t xml:space="preserve"> </w:t>
      </w:r>
      <w:proofErr w:type="spellStart"/>
      <w:r w:rsidRPr="00035736">
        <w:rPr>
          <w:rFonts w:eastAsia="Calibri"/>
          <w:w w:val="99"/>
          <w:sz w:val="28"/>
          <w:szCs w:val="28"/>
        </w:rPr>
        <w:t>od</w:t>
      </w:r>
      <w:proofErr w:type="spellEnd"/>
      <w:r w:rsidRPr="00035736">
        <w:rPr>
          <w:rFonts w:eastAsia="Calibri"/>
          <w:sz w:val="28"/>
          <w:szCs w:val="28"/>
        </w:rPr>
        <w:t xml:space="preserve"> </w:t>
      </w:r>
      <w:proofErr w:type="spellStart"/>
      <w:r w:rsidRPr="00035736">
        <w:rPr>
          <w:rFonts w:eastAsia="Calibri"/>
          <w:w w:val="99"/>
          <w:sz w:val="28"/>
          <w:szCs w:val="28"/>
        </w:rPr>
        <w:t>financijske</w:t>
      </w:r>
      <w:proofErr w:type="spellEnd"/>
      <w:r w:rsidRPr="00035736">
        <w:rPr>
          <w:rFonts w:eastAsia="Calibri"/>
          <w:sz w:val="28"/>
          <w:szCs w:val="28"/>
        </w:rPr>
        <w:t xml:space="preserve"> </w:t>
      </w:r>
      <w:proofErr w:type="spellStart"/>
      <w:r w:rsidRPr="00035736">
        <w:rPr>
          <w:rFonts w:eastAsia="Calibri"/>
          <w:w w:val="99"/>
          <w:sz w:val="28"/>
          <w:szCs w:val="28"/>
        </w:rPr>
        <w:t>imovine</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zaduživanja</w:t>
      </w:r>
      <w:proofErr w:type="spellEnd"/>
    </w:p>
    <w:p w14:paraId="5D3F5305" w14:textId="7667C324" w:rsidR="00035736" w:rsidRDefault="00035736" w:rsidP="00035736">
      <w:pPr>
        <w:ind w:right="2719"/>
        <w:rPr>
          <w:rFonts w:eastAsia="Calibri"/>
          <w:sz w:val="28"/>
          <w:szCs w:val="28"/>
        </w:rPr>
      </w:pPr>
      <w:proofErr w:type="spellStart"/>
      <w:r w:rsidRPr="00035736">
        <w:rPr>
          <w:rFonts w:eastAsia="Calibri"/>
          <w:w w:val="99"/>
          <w:sz w:val="28"/>
          <w:szCs w:val="28"/>
        </w:rPr>
        <w:t>te</w:t>
      </w:r>
      <w:proofErr w:type="spellEnd"/>
      <w:r w:rsidRPr="00035736">
        <w:rPr>
          <w:rFonts w:eastAsia="Calibri"/>
          <w:sz w:val="28"/>
          <w:szCs w:val="28"/>
        </w:rPr>
        <w:t xml:space="preserve"> </w:t>
      </w:r>
      <w:proofErr w:type="spellStart"/>
      <w:r w:rsidRPr="00035736">
        <w:rPr>
          <w:rFonts w:eastAsia="Calibri"/>
          <w:w w:val="99"/>
          <w:sz w:val="28"/>
          <w:szCs w:val="28"/>
        </w:rPr>
        <w:t>izdaci</w:t>
      </w:r>
      <w:proofErr w:type="spellEnd"/>
      <w:r w:rsidRPr="00035736">
        <w:rPr>
          <w:rFonts w:eastAsia="Calibri"/>
          <w:sz w:val="28"/>
          <w:szCs w:val="28"/>
        </w:rPr>
        <w:t xml:space="preserve"> </w:t>
      </w:r>
      <w:r w:rsidRPr="00035736">
        <w:rPr>
          <w:rFonts w:eastAsia="Calibri"/>
          <w:w w:val="99"/>
          <w:sz w:val="28"/>
          <w:szCs w:val="28"/>
        </w:rPr>
        <w:t>za</w:t>
      </w:r>
      <w:r w:rsidRPr="00035736">
        <w:rPr>
          <w:rFonts w:eastAsia="Calibri"/>
          <w:sz w:val="28"/>
          <w:szCs w:val="28"/>
        </w:rPr>
        <w:t xml:space="preserve"> </w:t>
      </w:r>
      <w:proofErr w:type="spellStart"/>
      <w:r w:rsidRPr="00035736">
        <w:rPr>
          <w:rFonts w:eastAsia="Calibri"/>
          <w:w w:val="99"/>
          <w:sz w:val="28"/>
          <w:szCs w:val="28"/>
        </w:rPr>
        <w:t>financijsku</w:t>
      </w:r>
      <w:proofErr w:type="spellEnd"/>
      <w:r w:rsidRPr="00035736">
        <w:rPr>
          <w:rFonts w:eastAsia="Calibri"/>
          <w:sz w:val="28"/>
          <w:szCs w:val="28"/>
        </w:rPr>
        <w:t xml:space="preserve"> </w:t>
      </w:r>
      <w:proofErr w:type="spellStart"/>
      <w:r w:rsidRPr="00035736">
        <w:rPr>
          <w:rFonts w:eastAsia="Calibri"/>
          <w:w w:val="99"/>
          <w:sz w:val="28"/>
          <w:szCs w:val="28"/>
        </w:rPr>
        <w:t>imovinu</w:t>
      </w:r>
      <w:proofErr w:type="spellEnd"/>
      <w:r w:rsidRPr="00035736">
        <w:rPr>
          <w:rFonts w:eastAsia="Calibri"/>
          <w:sz w:val="28"/>
          <w:szCs w:val="28"/>
        </w:rPr>
        <w:t xml:space="preserve"> </w:t>
      </w:r>
    </w:p>
    <w:p w14:paraId="6D757AFE" w14:textId="77777777" w:rsidR="00035736" w:rsidRPr="00035736" w:rsidRDefault="00035736" w:rsidP="00035736">
      <w:pPr>
        <w:ind w:right="2719"/>
        <w:jc w:val="both"/>
        <w:rPr>
          <w:rFonts w:eastAsia="Calibri"/>
          <w:sz w:val="28"/>
          <w:szCs w:val="28"/>
        </w:rPr>
      </w:pPr>
    </w:p>
    <w:p w14:paraId="6160DE66" w14:textId="23A7F503" w:rsidR="00035736" w:rsidRPr="00035736" w:rsidRDefault="00035736" w:rsidP="00035736">
      <w:pPr>
        <w:ind w:right="66"/>
        <w:jc w:val="both"/>
        <w:rPr>
          <w:rFonts w:eastAsia="Calibri"/>
          <w:sz w:val="28"/>
          <w:szCs w:val="28"/>
        </w:rPr>
      </w:pPr>
      <w:proofErr w:type="spellStart"/>
      <w:r w:rsidRPr="00035736">
        <w:rPr>
          <w:rFonts w:eastAsia="Calibri"/>
          <w:b/>
          <w:i/>
          <w:w w:val="99"/>
          <w:sz w:val="28"/>
          <w:szCs w:val="28"/>
        </w:rPr>
        <w:t>Posebni</w:t>
      </w:r>
      <w:proofErr w:type="spellEnd"/>
      <w:r w:rsidRPr="00035736">
        <w:rPr>
          <w:rFonts w:eastAsia="Calibri"/>
          <w:b/>
          <w:i/>
          <w:sz w:val="28"/>
          <w:szCs w:val="28"/>
        </w:rPr>
        <w:t xml:space="preserve">   </w:t>
      </w:r>
      <w:proofErr w:type="spellStart"/>
      <w:r w:rsidRPr="00035736">
        <w:rPr>
          <w:rFonts w:eastAsia="Calibri"/>
          <w:b/>
          <w:i/>
          <w:w w:val="99"/>
          <w:sz w:val="28"/>
          <w:szCs w:val="28"/>
        </w:rPr>
        <w:t>dio</w:t>
      </w:r>
      <w:proofErr w:type="spellEnd"/>
      <w:r w:rsidRPr="00035736">
        <w:rPr>
          <w:rFonts w:eastAsia="Calibri"/>
          <w:b/>
          <w:i/>
          <w:sz w:val="28"/>
          <w:szCs w:val="28"/>
        </w:rPr>
        <w:t xml:space="preserve">   </w:t>
      </w:r>
      <w:proofErr w:type="spellStart"/>
      <w:r w:rsidRPr="00035736">
        <w:rPr>
          <w:rFonts w:eastAsia="Calibri"/>
          <w:b/>
          <w:i/>
          <w:w w:val="99"/>
          <w:sz w:val="28"/>
          <w:szCs w:val="28"/>
        </w:rPr>
        <w:t>Proračuna</w:t>
      </w:r>
      <w:proofErr w:type="spellEnd"/>
      <w:r w:rsidRPr="00035736">
        <w:rPr>
          <w:rFonts w:eastAsia="Calibri"/>
          <w:b/>
          <w:i/>
          <w:sz w:val="28"/>
          <w:szCs w:val="28"/>
        </w:rPr>
        <w:t xml:space="preserve">   </w:t>
      </w:r>
      <w:proofErr w:type="spellStart"/>
      <w:r w:rsidRPr="00035736">
        <w:rPr>
          <w:rFonts w:eastAsia="Calibri"/>
          <w:w w:val="99"/>
          <w:sz w:val="28"/>
          <w:szCs w:val="28"/>
        </w:rPr>
        <w:t>sastoji</w:t>
      </w:r>
      <w:proofErr w:type="spellEnd"/>
      <w:r w:rsidRPr="00035736">
        <w:rPr>
          <w:rFonts w:eastAsia="Calibri"/>
          <w:sz w:val="28"/>
          <w:szCs w:val="28"/>
        </w:rPr>
        <w:t xml:space="preserve">   </w:t>
      </w:r>
      <w:r w:rsidRPr="00035736">
        <w:rPr>
          <w:rFonts w:eastAsia="Calibri"/>
          <w:w w:val="99"/>
          <w:sz w:val="28"/>
          <w:szCs w:val="28"/>
        </w:rPr>
        <w:t>se</w:t>
      </w:r>
      <w:r w:rsidRPr="00035736">
        <w:rPr>
          <w:rFonts w:eastAsia="Calibri"/>
          <w:sz w:val="28"/>
          <w:szCs w:val="28"/>
        </w:rPr>
        <w:t xml:space="preserve">   </w:t>
      </w:r>
      <w:r w:rsidRPr="00035736">
        <w:rPr>
          <w:rFonts w:eastAsia="Calibri"/>
          <w:w w:val="99"/>
          <w:sz w:val="28"/>
          <w:szCs w:val="28"/>
        </w:rPr>
        <w:t>od</w:t>
      </w:r>
      <w:r w:rsidRPr="00035736">
        <w:rPr>
          <w:rFonts w:eastAsia="Calibri"/>
          <w:sz w:val="28"/>
          <w:szCs w:val="28"/>
        </w:rPr>
        <w:t xml:space="preserve">   </w:t>
      </w:r>
      <w:r w:rsidRPr="00035736">
        <w:rPr>
          <w:rFonts w:eastAsia="Calibri"/>
          <w:w w:val="99"/>
          <w:sz w:val="28"/>
          <w:szCs w:val="28"/>
        </w:rPr>
        <w:t>Plana</w:t>
      </w:r>
      <w:r w:rsidRPr="00035736">
        <w:rPr>
          <w:rFonts w:eastAsia="Calibri"/>
          <w:sz w:val="28"/>
          <w:szCs w:val="28"/>
        </w:rPr>
        <w:t xml:space="preserve">   </w:t>
      </w:r>
      <w:proofErr w:type="spellStart"/>
      <w:r w:rsidRPr="00035736">
        <w:rPr>
          <w:rFonts w:eastAsia="Calibri"/>
          <w:w w:val="99"/>
          <w:sz w:val="28"/>
          <w:szCs w:val="28"/>
        </w:rPr>
        <w:t>rashoda</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izdataka</w:t>
      </w:r>
      <w:proofErr w:type="spellEnd"/>
      <w:r w:rsidRPr="00035736">
        <w:rPr>
          <w:rFonts w:eastAsia="Calibri"/>
          <w:w w:val="99"/>
          <w:sz w:val="28"/>
          <w:szCs w:val="28"/>
        </w:rPr>
        <w:t xml:space="preserve"> </w:t>
      </w:r>
      <w:proofErr w:type="spellStart"/>
      <w:r w:rsidRPr="00035736">
        <w:rPr>
          <w:rFonts w:eastAsia="Calibri"/>
          <w:w w:val="99"/>
          <w:sz w:val="28"/>
          <w:szCs w:val="28"/>
        </w:rPr>
        <w:t>raspoređen</w:t>
      </w:r>
      <w:proofErr w:type="spellEnd"/>
      <w:r w:rsidRPr="00035736">
        <w:rPr>
          <w:rFonts w:eastAsia="Calibri"/>
          <w:sz w:val="28"/>
          <w:szCs w:val="28"/>
        </w:rPr>
        <w:t xml:space="preserve">   </w:t>
      </w:r>
      <w:r w:rsidRPr="00035736">
        <w:rPr>
          <w:rFonts w:eastAsia="Calibri"/>
          <w:w w:val="99"/>
          <w:sz w:val="28"/>
          <w:szCs w:val="28"/>
        </w:rPr>
        <w:t>po</w:t>
      </w:r>
      <w:r w:rsidRPr="00035736">
        <w:rPr>
          <w:rFonts w:eastAsia="Calibri"/>
          <w:sz w:val="28"/>
          <w:szCs w:val="28"/>
        </w:rPr>
        <w:t xml:space="preserve">   </w:t>
      </w:r>
      <w:proofErr w:type="spellStart"/>
      <w:r w:rsidRPr="00035736">
        <w:rPr>
          <w:rFonts w:eastAsia="Calibri"/>
          <w:w w:val="99"/>
          <w:sz w:val="28"/>
          <w:szCs w:val="28"/>
        </w:rPr>
        <w:t>proračunskim</w:t>
      </w:r>
      <w:proofErr w:type="spellEnd"/>
      <w:r w:rsidRPr="00035736">
        <w:rPr>
          <w:rFonts w:eastAsia="Calibri"/>
          <w:sz w:val="28"/>
          <w:szCs w:val="28"/>
        </w:rPr>
        <w:t xml:space="preserve">   </w:t>
      </w:r>
      <w:proofErr w:type="spellStart"/>
      <w:r w:rsidRPr="00035736">
        <w:rPr>
          <w:rFonts w:eastAsia="Calibri"/>
          <w:w w:val="99"/>
          <w:sz w:val="28"/>
          <w:szCs w:val="28"/>
        </w:rPr>
        <w:t>klasifikacijama</w:t>
      </w:r>
      <w:proofErr w:type="spellEnd"/>
      <w:r w:rsidRPr="00035736">
        <w:rPr>
          <w:rFonts w:eastAsia="Calibri"/>
          <w:w w:val="99"/>
          <w:sz w:val="28"/>
          <w:szCs w:val="28"/>
        </w:rPr>
        <w:t xml:space="preserve"> (</w:t>
      </w:r>
      <w:proofErr w:type="spellStart"/>
      <w:r w:rsidRPr="00035736">
        <w:rPr>
          <w:rFonts w:eastAsia="Calibri"/>
          <w:w w:val="99"/>
          <w:sz w:val="28"/>
          <w:szCs w:val="28"/>
        </w:rPr>
        <w:t>organizacijsk</w:t>
      </w:r>
      <w:r w:rsidR="009D3E12">
        <w:rPr>
          <w:rFonts w:eastAsia="Calibri"/>
          <w:w w:val="99"/>
          <w:sz w:val="28"/>
          <w:szCs w:val="28"/>
        </w:rPr>
        <w:t>om</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programsk</w:t>
      </w:r>
      <w:r w:rsidR="009D3E12">
        <w:rPr>
          <w:rFonts w:eastAsia="Calibri"/>
          <w:w w:val="99"/>
          <w:sz w:val="28"/>
          <w:szCs w:val="28"/>
        </w:rPr>
        <w:t>om</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funkcijsk</w:t>
      </w:r>
      <w:r w:rsidR="009D3E12">
        <w:rPr>
          <w:rFonts w:eastAsia="Calibri"/>
          <w:w w:val="99"/>
          <w:sz w:val="28"/>
          <w:szCs w:val="28"/>
        </w:rPr>
        <w:t>om</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ekonomsk</w:t>
      </w:r>
      <w:r w:rsidR="009D3E12">
        <w:rPr>
          <w:rFonts w:eastAsia="Calibri"/>
          <w:w w:val="99"/>
          <w:sz w:val="28"/>
          <w:szCs w:val="28"/>
        </w:rPr>
        <w:t>om</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lokacijsk</w:t>
      </w:r>
      <w:r w:rsidR="009D3E12">
        <w:rPr>
          <w:rFonts w:eastAsia="Calibri"/>
          <w:w w:val="99"/>
          <w:sz w:val="28"/>
          <w:szCs w:val="28"/>
        </w:rPr>
        <w:t>om</w:t>
      </w:r>
      <w:proofErr w:type="spellEnd"/>
      <w:r w:rsidRPr="00035736">
        <w:rPr>
          <w:rFonts w:eastAsia="Calibri"/>
          <w:w w:val="99"/>
          <w:sz w:val="28"/>
          <w:szCs w:val="28"/>
        </w:rPr>
        <w:t>,</w:t>
      </w:r>
      <w:r w:rsidRPr="00035736">
        <w:rPr>
          <w:rFonts w:eastAsia="Calibri"/>
          <w:sz w:val="28"/>
          <w:szCs w:val="28"/>
        </w:rPr>
        <w:t xml:space="preserve">  </w:t>
      </w:r>
      <w:proofErr w:type="spellStart"/>
      <w:r w:rsidR="009D3E12">
        <w:rPr>
          <w:rFonts w:eastAsia="Calibri"/>
          <w:sz w:val="28"/>
          <w:szCs w:val="28"/>
        </w:rPr>
        <w:t>te</w:t>
      </w:r>
      <w:proofErr w:type="spellEnd"/>
      <w:r w:rsidR="009D3E12">
        <w:rPr>
          <w:rFonts w:eastAsia="Calibri"/>
          <w:sz w:val="28"/>
          <w:szCs w:val="28"/>
        </w:rPr>
        <w:t xml:space="preserve"> </w:t>
      </w:r>
      <w:proofErr w:type="spellStart"/>
      <w:r w:rsidRPr="00035736">
        <w:rPr>
          <w:rFonts w:eastAsia="Calibri"/>
          <w:w w:val="99"/>
          <w:sz w:val="28"/>
          <w:szCs w:val="28"/>
        </w:rPr>
        <w:t>izvori</w:t>
      </w:r>
      <w:proofErr w:type="spellEnd"/>
      <w:r w:rsidRPr="00035736">
        <w:rPr>
          <w:rFonts w:eastAsia="Calibri"/>
          <w:w w:val="99"/>
          <w:sz w:val="28"/>
          <w:szCs w:val="28"/>
        </w:rPr>
        <w:t xml:space="preserve"> </w:t>
      </w:r>
      <w:proofErr w:type="spellStart"/>
      <w:r w:rsidRPr="00035736">
        <w:rPr>
          <w:rFonts w:eastAsia="Calibri"/>
          <w:w w:val="99"/>
          <w:sz w:val="28"/>
          <w:szCs w:val="28"/>
        </w:rPr>
        <w:t>financiranja</w:t>
      </w:r>
      <w:proofErr w:type="spellEnd"/>
      <w:r w:rsidRPr="00035736">
        <w:rPr>
          <w:rFonts w:eastAsia="Calibri"/>
          <w:w w:val="99"/>
          <w:sz w:val="28"/>
          <w:szCs w:val="28"/>
        </w:rPr>
        <w:t>).</w:t>
      </w:r>
    </w:p>
    <w:p w14:paraId="5C40EB5C" w14:textId="77777777" w:rsidR="00035736" w:rsidRPr="00035736" w:rsidRDefault="00035736" w:rsidP="00035736">
      <w:pPr>
        <w:spacing w:before="9" w:line="140" w:lineRule="exact"/>
        <w:rPr>
          <w:sz w:val="28"/>
          <w:szCs w:val="28"/>
        </w:rPr>
      </w:pPr>
    </w:p>
    <w:p w14:paraId="41920F60" w14:textId="217F8E9E" w:rsidR="00035736" w:rsidRPr="00035736" w:rsidRDefault="00035736" w:rsidP="009D3E12">
      <w:pPr>
        <w:ind w:right="63"/>
        <w:jc w:val="both"/>
        <w:rPr>
          <w:rFonts w:eastAsia="Calibri"/>
          <w:sz w:val="28"/>
          <w:szCs w:val="28"/>
        </w:rPr>
      </w:pPr>
      <w:r w:rsidRPr="00035736">
        <w:rPr>
          <w:rFonts w:eastAsia="Calibri"/>
          <w:w w:val="99"/>
          <w:sz w:val="28"/>
          <w:szCs w:val="28"/>
        </w:rPr>
        <w:t>U</w:t>
      </w:r>
      <w:r w:rsidRPr="00035736">
        <w:rPr>
          <w:rFonts w:eastAsia="Calibri"/>
          <w:sz w:val="28"/>
          <w:szCs w:val="28"/>
        </w:rPr>
        <w:t xml:space="preserve">  </w:t>
      </w:r>
      <w:proofErr w:type="spellStart"/>
      <w:r w:rsidRPr="00035736">
        <w:rPr>
          <w:rFonts w:eastAsia="Calibri"/>
          <w:w w:val="99"/>
          <w:sz w:val="28"/>
          <w:szCs w:val="28"/>
        </w:rPr>
        <w:t>Posebnom</w:t>
      </w:r>
      <w:proofErr w:type="spellEnd"/>
      <w:r w:rsidRPr="00035736">
        <w:rPr>
          <w:rFonts w:eastAsia="Calibri"/>
          <w:sz w:val="28"/>
          <w:szCs w:val="28"/>
        </w:rPr>
        <w:t xml:space="preserve">  </w:t>
      </w:r>
      <w:proofErr w:type="spellStart"/>
      <w:r w:rsidRPr="00035736">
        <w:rPr>
          <w:rFonts w:eastAsia="Calibri"/>
          <w:w w:val="99"/>
          <w:sz w:val="28"/>
          <w:szCs w:val="28"/>
        </w:rPr>
        <w:t>dijelu</w:t>
      </w:r>
      <w:proofErr w:type="spellEnd"/>
      <w:r w:rsidRPr="00035736">
        <w:rPr>
          <w:rFonts w:eastAsia="Calibri"/>
          <w:sz w:val="28"/>
          <w:szCs w:val="28"/>
        </w:rPr>
        <w:t xml:space="preserve">  </w:t>
      </w:r>
      <w:proofErr w:type="spellStart"/>
      <w:r w:rsidRPr="00035736">
        <w:rPr>
          <w:rFonts w:eastAsia="Calibri"/>
          <w:w w:val="99"/>
          <w:sz w:val="28"/>
          <w:szCs w:val="28"/>
        </w:rPr>
        <w:t>proračuna</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planirani</w:t>
      </w:r>
      <w:proofErr w:type="spellEnd"/>
      <w:r w:rsidRPr="00035736">
        <w:rPr>
          <w:rFonts w:eastAsia="Calibri"/>
          <w:sz w:val="28"/>
          <w:szCs w:val="28"/>
        </w:rPr>
        <w:t xml:space="preserve">  </w:t>
      </w:r>
      <w:proofErr w:type="spellStart"/>
      <w:r w:rsidRPr="00035736">
        <w:rPr>
          <w:rFonts w:eastAsia="Calibri"/>
          <w:w w:val="99"/>
          <w:sz w:val="28"/>
          <w:szCs w:val="28"/>
        </w:rPr>
        <w:t>rashodi</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izdaci</w:t>
      </w:r>
      <w:proofErr w:type="spellEnd"/>
      <w:r w:rsidRPr="00035736">
        <w:rPr>
          <w:rFonts w:eastAsia="Calibri"/>
          <w:sz w:val="28"/>
          <w:szCs w:val="28"/>
        </w:rPr>
        <w:t xml:space="preserve">  </w:t>
      </w:r>
      <w:proofErr w:type="spellStart"/>
      <w:r w:rsidRPr="00035736">
        <w:rPr>
          <w:rFonts w:eastAsia="Calibri"/>
          <w:w w:val="99"/>
          <w:sz w:val="28"/>
          <w:szCs w:val="28"/>
        </w:rPr>
        <w:t>raspoređeni</w:t>
      </w:r>
      <w:proofErr w:type="spellEnd"/>
      <w:r w:rsidRPr="00035736">
        <w:rPr>
          <w:rFonts w:eastAsia="Calibri"/>
          <w:sz w:val="28"/>
          <w:szCs w:val="28"/>
        </w:rPr>
        <w:t xml:space="preserve">  </w:t>
      </w:r>
      <w:proofErr w:type="spellStart"/>
      <w:r w:rsidRPr="00035736">
        <w:rPr>
          <w:rFonts w:eastAsia="Calibri"/>
          <w:w w:val="99"/>
          <w:sz w:val="28"/>
          <w:szCs w:val="28"/>
        </w:rPr>
        <w:t>su</w:t>
      </w:r>
      <w:proofErr w:type="spellEnd"/>
      <w:r w:rsidRPr="00035736">
        <w:rPr>
          <w:rFonts w:eastAsia="Calibri"/>
          <w:sz w:val="28"/>
          <w:szCs w:val="28"/>
        </w:rPr>
        <w:t xml:space="preserve">  </w:t>
      </w:r>
      <w:r w:rsidRPr="00035736">
        <w:rPr>
          <w:rFonts w:eastAsia="Calibri"/>
          <w:w w:val="99"/>
          <w:sz w:val="28"/>
          <w:szCs w:val="28"/>
        </w:rPr>
        <w:t xml:space="preserve">po </w:t>
      </w:r>
      <w:proofErr w:type="spellStart"/>
      <w:r w:rsidRPr="00035736">
        <w:rPr>
          <w:rFonts w:eastAsia="Calibri"/>
          <w:w w:val="99"/>
          <w:sz w:val="28"/>
          <w:szCs w:val="28"/>
        </w:rPr>
        <w:t>programima</w:t>
      </w:r>
      <w:proofErr w:type="spellEnd"/>
      <w:r w:rsidRPr="00035736">
        <w:rPr>
          <w:rFonts w:eastAsia="Calibri"/>
          <w:sz w:val="28"/>
          <w:szCs w:val="28"/>
        </w:rPr>
        <w:t xml:space="preserve"> </w:t>
      </w:r>
      <w:proofErr w:type="spellStart"/>
      <w:r w:rsidRPr="00035736">
        <w:rPr>
          <w:rFonts w:eastAsia="Calibri"/>
          <w:w w:val="99"/>
          <w:sz w:val="28"/>
          <w:szCs w:val="28"/>
        </w:rPr>
        <w:t>odnosno</w:t>
      </w:r>
      <w:proofErr w:type="spellEnd"/>
      <w:r w:rsidRPr="00035736">
        <w:rPr>
          <w:rFonts w:eastAsia="Calibri"/>
          <w:sz w:val="28"/>
          <w:szCs w:val="28"/>
        </w:rPr>
        <w:t xml:space="preserve"> </w:t>
      </w:r>
      <w:proofErr w:type="spellStart"/>
      <w:r w:rsidRPr="00035736">
        <w:rPr>
          <w:rFonts w:eastAsia="Calibri"/>
          <w:w w:val="99"/>
          <w:sz w:val="28"/>
          <w:szCs w:val="28"/>
        </w:rPr>
        <w:t>njihovim</w:t>
      </w:r>
      <w:proofErr w:type="spellEnd"/>
      <w:r w:rsidRPr="00035736">
        <w:rPr>
          <w:rFonts w:eastAsia="Calibri"/>
          <w:sz w:val="28"/>
          <w:szCs w:val="28"/>
        </w:rPr>
        <w:t xml:space="preserve"> </w:t>
      </w:r>
      <w:proofErr w:type="spellStart"/>
      <w:r w:rsidRPr="00035736">
        <w:rPr>
          <w:rFonts w:eastAsia="Calibri"/>
          <w:w w:val="99"/>
          <w:sz w:val="28"/>
          <w:szCs w:val="28"/>
        </w:rPr>
        <w:t>sastavnim</w:t>
      </w:r>
      <w:proofErr w:type="spellEnd"/>
      <w:r w:rsidRPr="00035736">
        <w:rPr>
          <w:rFonts w:eastAsia="Calibri"/>
          <w:sz w:val="28"/>
          <w:szCs w:val="28"/>
        </w:rPr>
        <w:t xml:space="preserve"> </w:t>
      </w:r>
      <w:proofErr w:type="spellStart"/>
      <w:r w:rsidRPr="00035736">
        <w:rPr>
          <w:rFonts w:eastAsia="Calibri"/>
          <w:w w:val="99"/>
          <w:sz w:val="28"/>
          <w:szCs w:val="28"/>
        </w:rPr>
        <w:t>dijelovima</w:t>
      </w:r>
      <w:proofErr w:type="spellEnd"/>
      <w:r w:rsidRPr="00035736">
        <w:rPr>
          <w:rFonts w:eastAsia="Calibri"/>
          <w:sz w:val="28"/>
          <w:szCs w:val="28"/>
        </w:rPr>
        <w:t xml:space="preserve"> </w:t>
      </w:r>
      <w:r w:rsidRPr="00035736">
        <w:rPr>
          <w:rFonts w:eastAsia="Calibri"/>
          <w:w w:val="99"/>
          <w:sz w:val="28"/>
          <w:szCs w:val="28"/>
        </w:rPr>
        <w:t>(</w:t>
      </w:r>
      <w:proofErr w:type="spellStart"/>
      <w:r w:rsidRPr="00035736">
        <w:rPr>
          <w:rFonts w:eastAsia="Calibri"/>
          <w:w w:val="99"/>
          <w:sz w:val="28"/>
          <w:szCs w:val="28"/>
        </w:rPr>
        <w:t>aktivnostima</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tekućim</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w w:val="99"/>
          <w:sz w:val="28"/>
          <w:szCs w:val="28"/>
        </w:rPr>
        <w:t xml:space="preserve"> </w:t>
      </w:r>
      <w:proofErr w:type="spellStart"/>
      <w:r w:rsidRPr="00035736">
        <w:rPr>
          <w:rFonts w:eastAsia="Calibri"/>
          <w:w w:val="99"/>
          <w:sz w:val="28"/>
          <w:szCs w:val="28"/>
        </w:rPr>
        <w:t>kapitalnim</w:t>
      </w:r>
      <w:proofErr w:type="spellEnd"/>
      <w:r w:rsidRPr="00035736">
        <w:rPr>
          <w:rFonts w:eastAsia="Calibri"/>
          <w:sz w:val="28"/>
          <w:szCs w:val="28"/>
        </w:rPr>
        <w:t xml:space="preserve">  </w:t>
      </w:r>
      <w:proofErr w:type="spellStart"/>
      <w:r w:rsidRPr="00035736">
        <w:rPr>
          <w:rFonts w:eastAsia="Calibri"/>
          <w:w w:val="99"/>
          <w:sz w:val="28"/>
          <w:szCs w:val="28"/>
        </w:rPr>
        <w:t>projektima</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kojih</w:t>
      </w:r>
      <w:proofErr w:type="spellEnd"/>
      <w:r w:rsidRPr="00035736">
        <w:rPr>
          <w:rFonts w:eastAsia="Calibri"/>
          <w:sz w:val="28"/>
          <w:szCs w:val="28"/>
        </w:rPr>
        <w:t xml:space="preserve">  </w:t>
      </w:r>
      <w:r w:rsidR="009D3E12">
        <w:rPr>
          <w:rFonts w:eastAsia="Calibri"/>
          <w:sz w:val="28"/>
          <w:szCs w:val="28"/>
        </w:rPr>
        <w:t>je</w:t>
      </w:r>
      <w:r w:rsidRPr="00035736">
        <w:rPr>
          <w:rFonts w:eastAsia="Calibri"/>
          <w:sz w:val="28"/>
          <w:szCs w:val="28"/>
        </w:rPr>
        <w:t xml:space="preserve">  </w:t>
      </w:r>
      <w:proofErr w:type="spellStart"/>
      <w:r w:rsidRPr="00035736">
        <w:rPr>
          <w:rFonts w:eastAsia="Calibri"/>
          <w:w w:val="99"/>
          <w:sz w:val="28"/>
          <w:szCs w:val="28"/>
        </w:rPr>
        <w:t>nositelj</w:t>
      </w:r>
      <w:proofErr w:type="spellEnd"/>
      <w:r w:rsidRPr="00035736">
        <w:rPr>
          <w:rFonts w:eastAsia="Calibri"/>
          <w:sz w:val="28"/>
          <w:szCs w:val="28"/>
        </w:rPr>
        <w:t xml:space="preserve">  </w:t>
      </w:r>
      <w:proofErr w:type="spellStart"/>
      <w:r w:rsidR="009D3E12">
        <w:rPr>
          <w:rFonts w:eastAsia="Calibri"/>
          <w:sz w:val="28"/>
          <w:szCs w:val="28"/>
        </w:rPr>
        <w:t>jedinstveni</w:t>
      </w:r>
      <w:proofErr w:type="spellEnd"/>
      <w:r w:rsidR="009D3E12">
        <w:rPr>
          <w:rFonts w:eastAsia="Calibri"/>
          <w:sz w:val="28"/>
          <w:szCs w:val="28"/>
        </w:rPr>
        <w:t xml:space="preserve"> </w:t>
      </w:r>
      <w:proofErr w:type="spellStart"/>
      <w:r w:rsidRPr="00035736">
        <w:rPr>
          <w:rFonts w:eastAsia="Calibri"/>
          <w:w w:val="99"/>
          <w:sz w:val="28"/>
          <w:szCs w:val="28"/>
        </w:rPr>
        <w:t>upravni</w:t>
      </w:r>
      <w:proofErr w:type="spellEnd"/>
      <w:r w:rsidRPr="00035736">
        <w:rPr>
          <w:rFonts w:eastAsia="Calibri"/>
          <w:sz w:val="28"/>
          <w:szCs w:val="28"/>
        </w:rPr>
        <w:t xml:space="preserve">  </w:t>
      </w:r>
      <w:proofErr w:type="spellStart"/>
      <w:r w:rsidRPr="00035736">
        <w:rPr>
          <w:rFonts w:eastAsia="Calibri"/>
          <w:w w:val="99"/>
          <w:sz w:val="28"/>
          <w:szCs w:val="28"/>
        </w:rPr>
        <w:t>odjeli</w:t>
      </w:r>
      <w:proofErr w:type="spellEnd"/>
      <w:r w:rsidRPr="00035736">
        <w:rPr>
          <w:rFonts w:eastAsia="Calibri"/>
          <w:sz w:val="28"/>
          <w:szCs w:val="28"/>
        </w:rPr>
        <w:t xml:space="preserve">  </w:t>
      </w:r>
      <w:proofErr w:type="spellStart"/>
      <w:r w:rsidRPr="00035736">
        <w:rPr>
          <w:rFonts w:eastAsia="Calibri"/>
          <w:w w:val="99"/>
          <w:sz w:val="28"/>
          <w:szCs w:val="28"/>
        </w:rPr>
        <w:t>općinske</w:t>
      </w:r>
      <w:proofErr w:type="spellEnd"/>
      <w:r w:rsidRPr="00035736">
        <w:rPr>
          <w:rFonts w:eastAsia="Calibri"/>
          <w:sz w:val="28"/>
          <w:szCs w:val="28"/>
        </w:rPr>
        <w:t xml:space="preserve">  </w:t>
      </w:r>
      <w:proofErr w:type="spellStart"/>
      <w:r w:rsidRPr="00035736">
        <w:rPr>
          <w:rFonts w:eastAsia="Calibri"/>
          <w:w w:val="99"/>
          <w:sz w:val="28"/>
          <w:szCs w:val="28"/>
        </w:rPr>
        <w:t>uprave</w:t>
      </w:r>
      <w:proofErr w:type="spellEnd"/>
      <w:r w:rsidRPr="00035736">
        <w:rPr>
          <w:rFonts w:eastAsia="Calibri"/>
          <w:w w:val="99"/>
          <w:sz w:val="28"/>
          <w:szCs w:val="28"/>
        </w:rPr>
        <w:t>.</w:t>
      </w:r>
      <w:r w:rsidRPr="00035736">
        <w:rPr>
          <w:rFonts w:eastAsia="Calibri"/>
          <w:sz w:val="28"/>
          <w:szCs w:val="28"/>
        </w:rPr>
        <w:t xml:space="preserve">  </w:t>
      </w:r>
      <w:r w:rsidRPr="00035736">
        <w:rPr>
          <w:rFonts w:eastAsia="Calibri"/>
          <w:w w:val="99"/>
          <w:sz w:val="28"/>
          <w:szCs w:val="28"/>
        </w:rPr>
        <w:t>U</w:t>
      </w:r>
      <w:r w:rsidRPr="00035736">
        <w:rPr>
          <w:rFonts w:eastAsia="Calibri"/>
          <w:sz w:val="28"/>
          <w:szCs w:val="28"/>
        </w:rPr>
        <w:t xml:space="preserve">  </w:t>
      </w:r>
      <w:proofErr w:type="spellStart"/>
      <w:r w:rsidRPr="00035736">
        <w:rPr>
          <w:rFonts w:eastAsia="Calibri"/>
          <w:w w:val="99"/>
          <w:sz w:val="28"/>
          <w:szCs w:val="28"/>
        </w:rPr>
        <w:t>okviru</w:t>
      </w:r>
      <w:proofErr w:type="spellEnd"/>
      <w:r w:rsidRPr="00035736">
        <w:rPr>
          <w:rFonts w:eastAsia="Calibri"/>
          <w:sz w:val="28"/>
          <w:szCs w:val="28"/>
        </w:rPr>
        <w:t xml:space="preserve">  </w:t>
      </w:r>
      <w:proofErr w:type="spellStart"/>
      <w:r w:rsidRPr="00035736">
        <w:rPr>
          <w:rFonts w:eastAsia="Calibri"/>
          <w:w w:val="99"/>
          <w:sz w:val="28"/>
          <w:szCs w:val="28"/>
        </w:rPr>
        <w:t>programa</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projekata</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aktivnosti</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rashodi</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w w:val="99"/>
          <w:sz w:val="28"/>
          <w:szCs w:val="28"/>
        </w:rPr>
        <w:t xml:space="preserve"> </w:t>
      </w:r>
      <w:proofErr w:type="spellStart"/>
      <w:r w:rsidRPr="00035736">
        <w:rPr>
          <w:rFonts w:eastAsia="Calibri"/>
          <w:w w:val="99"/>
          <w:sz w:val="28"/>
          <w:szCs w:val="28"/>
        </w:rPr>
        <w:t>izdaci</w:t>
      </w:r>
      <w:proofErr w:type="spellEnd"/>
      <w:r w:rsidRPr="00035736">
        <w:rPr>
          <w:rFonts w:eastAsia="Calibri"/>
          <w:sz w:val="28"/>
          <w:szCs w:val="28"/>
        </w:rPr>
        <w:t xml:space="preserve">   </w:t>
      </w:r>
      <w:proofErr w:type="spellStart"/>
      <w:r w:rsidRPr="00035736">
        <w:rPr>
          <w:rFonts w:eastAsia="Calibri"/>
          <w:w w:val="99"/>
          <w:sz w:val="28"/>
          <w:szCs w:val="28"/>
        </w:rPr>
        <w:t>su</w:t>
      </w:r>
      <w:proofErr w:type="spellEnd"/>
      <w:r w:rsidRPr="00035736">
        <w:rPr>
          <w:rFonts w:eastAsia="Calibri"/>
          <w:sz w:val="28"/>
          <w:szCs w:val="28"/>
        </w:rPr>
        <w:t xml:space="preserve">   </w:t>
      </w:r>
      <w:proofErr w:type="spellStart"/>
      <w:r w:rsidRPr="00035736">
        <w:rPr>
          <w:rFonts w:eastAsia="Calibri"/>
          <w:w w:val="99"/>
          <w:sz w:val="28"/>
          <w:szCs w:val="28"/>
        </w:rPr>
        <w:t>iskazani</w:t>
      </w:r>
      <w:proofErr w:type="spellEnd"/>
      <w:r w:rsidRPr="00035736">
        <w:rPr>
          <w:rFonts w:eastAsia="Calibri"/>
          <w:sz w:val="28"/>
          <w:szCs w:val="28"/>
        </w:rPr>
        <w:t xml:space="preserve">   </w:t>
      </w:r>
      <w:proofErr w:type="spellStart"/>
      <w:r w:rsidRPr="00035736">
        <w:rPr>
          <w:rFonts w:eastAsia="Calibri"/>
          <w:w w:val="99"/>
          <w:sz w:val="28"/>
          <w:szCs w:val="28"/>
        </w:rPr>
        <w:t>prema</w:t>
      </w:r>
      <w:proofErr w:type="spellEnd"/>
      <w:r w:rsidRPr="00035736">
        <w:rPr>
          <w:rFonts w:eastAsia="Calibri"/>
          <w:sz w:val="28"/>
          <w:szCs w:val="28"/>
        </w:rPr>
        <w:t xml:space="preserve">   </w:t>
      </w:r>
      <w:proofErr w:type="spellStart"/>
      <w:r w:rsidRPr="00035736">
        <w:rPr>
          <w:rFonts w:eastAsia="Calibri"/>
          <w:w w:val="99"/>
          <w:sz w:val="28"/>
          <w:szCs w:val="28"/>
        </w:rPr>
        <w:t>ekonomskoj</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funkcijskoj</w:t>
      </w:r>
      <w:proofErr w:type="spellEnd"/>
      <w:r w:rsidRPr="00035736">
        <w:rPr>
          <w:rFonts w:eastAsia="Calibri"/>
          <w:sz w:val="28"/>
          <w:szCs w:val="28"/>
        </w:rPr>
        <w:t xml:space="preserve">   </w:t>
      </w:r>
      <w:proofErr w:type="spellStart"/>
      <w:r w:rsidRPr="00035736">
        <w:rPr>
          <w:rFonts w:eastAsia="Calibri"/>
          <w:w w:val="99"/>
          <w:sz w:val="28"/>
          <w:szCs w:val="28"/>
        </w:rPr>
        <w:t>klasifikaciji</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izvorima</w:t>
      </w:r>
      <w:proofErr w:type="spellEnd"/>
      <w:r w:rsidRPr="00035736">
        <w:rPr>
          <w:rFonts w:eastAsia="Calibri"/>
          <w:w w:val="99"/>
          <w:sz w:val="28"/>
          <w:szCs w:val="28"/>
        </w:rPr>
        <w:t xml:space="preserve"> </w:t>
      </w:r>
      <w:proofErr w:type="spellStart"/>
      <w:r w:rsidRPr="00035736">
        <w:rPr>
          <w:rFonts w:eastAsia="Calibri"/>
          <w:w w:val="99"/>
          <w:sz w:val="28"/>
          <w:szCs w:val="28"/>
        </w:rPr>
        <w:t>financiranja</w:t>
      </w:r>
      <w:proofErr w:type="spellEnd"/>
      <w:r w:rsidRPr="00035736">
        <w:rPr>
          <w:rFonts w:eastAsia="Calibri"/>
          <w:sz w:val="28"/>
          <w:szCs w:val="28"/>
        </w:rPr>
        <w:t xml:space="preserve">    </w:t>
      </w:r>
      <w:proofErr w:type="spellStart"/>
      <w:r w:rsidRPr="00035736">
        <w:rPr>
          <w:rFonts w:eastAsia="Calibri"/>
          <w:w w:val="99"/>
          <w:sz w:val="28"/>
          <w:szCs w:val="28"/>
        </w:rPr>
        <w:t>sukladno</w:t>
      </w:r>
      <w:proofErr w:type="spellEnd"/>
      <w:r w:rsidRPr="00035736">
        <w:rPr>
          <w:rFonts w:eastAsia="Calibri"/>
          <w:sz w:val="28"/>
          <w:szCs w:val="28"/>
        </w:rPr>
        <w:t xml:space="preserve">    </w:t>
      </w:r>
      <w:proofErr w:type="spellStart"/>
      <w:r w:rsidRPr="00035736">
        <w:rPr>
          <w:rFonts w:eastAsia="Calibri"/>
          <w:w w:val="99"/>
          <w:sz w:val="28"/>
          <w:szCs w:val="28"/>
        </w:rPr>
        <w:t>Pravilniku</w:t>
      </w:r>
      <w:proofErr w:type="spellEnd"/>
      <w:r w:rsidRPr="00035736">
        <w:rPr>
          <w:rFonts w:eastAsia="Calibri"/>
          <w:sz w:val="28"/>
          <w:szCs w:val="28"/>
        </w:rPr>
        <w:t xml:space="preserve">    </w:t>
      </w:r>
      <w:r w:rsidRPr="00035736">
        <w:rPr>
          <w:rFonts w:eastAsia="Calibri"/>
          <w:w w:val="99"/>
          <w:sz w:val="28"/>
          <w:szCs w:val="28"/>
        </w:rPr>
        <w:t>o</w:t>
      </w:r>
      <w:r w:rsidRPr="00035736">
        <w:rPr>
          <w:rFonts w:eastAsia="Calibri"/>
          <w:sz w:val="28"/>
          <w:szCs w:val="28"/>
        </w:rPr>
        <w:t xml:space="preserve">    </w:t>
      </w:r>
      <w:proofErr w:type="spellStart"/>
      <w:r w:rsidRPr="00035736">
        <w:rPr>
          <w:rFonts w:eastAsia="Calibri"/>
          <w:w w:val="99"/>
          <w:sz w:val="28"/>
          <w:szCs w:val="28"/>
        </w:rPr>
        <w:t>proračunskim</w:t>
      </w:r>
      <w:proofErr w:type="spellEnd"/>
      <w:r w:rsidRPr="00035736">
        <w:rPr>
          <w:rFonts w:eastAsia="Calibri"/>
          <w:sz w:val="28"/>
          <w:szCs w:val="28"/>
        </w:rPr>
        <w:t xml:space="preserve">    </w:t>
      </w:r>
      <w:proofErr w:type="spellStart"/>
      <w:r w:rsidRPr="00035736">
        <w:rPr>
          <w:rFonts w:eastAsia="Calibri"/>
          <w:w w:val="99"/>
          <w:sz w:val="28"/>
          <w:szCs w:val="28"/>
        </w:rPr>
        <w:t>klasifikacijama</w:t>
      </w:r>
      <w:proofErr w:type="spellEnd"/>
      <w:r w:rsidRPr="00035736">
        <w:rPr>
          <w:rFonts w:eastAsia="Calibri"/>
          <w:w w:val="99"/>
          <w:sz w:val="28"/>
          <w:szCs w:val="28"/>
        </w:rPr>
        <w:t>.</w:t>
      </w:r>
      <w:r w:rsidRPr="00035736">
        <w:rPr>
          <w:rFonts w:eastAsia="Calibri"/>
          <w:sz w:val="28"/>
          <w:szCs w:val="28"/>
        </w:rPr>
        <w:t xml:space="preserve">    </w:t>
      </w:r>
      <w:proofErr w:type="spellStart"/>
      <w:r w:rsidRPr="00035736">
        <w:rPr>
          <w:rFonts w:eastAsia="Calibri"/>
          <w:w w:val="99"/>
          <w:sz w:val="28"/>
          <w:szCs w:val="28"/>
        </w:rPr>
        <w:t>Izvori</w:t>
      </w:r>
      <w:proofErr w:type="spellEnd"/>
      <w:r w:rsidRPr="00035736">
        <w:rPr>
          <w:rFonts w:eastAsia="Calibri"/>
          <w:w w:val="99"/>
          <w:sz w:val="28"/>
          <w:szCs w:val="28"/>
        </w:rPr>
        <w:t xml:space="preserve"> </w:t>
      </w:r>
      <w:proofErr w:type="spellStart"/>
      <w:r w:rsidRPr="00035736">
        <w:rPr>
          <w:rFonts w:eastAsia="Calibri"/>
          <w:w w:val="99"/>
          <w:sz w:val="28"/>
          <w:szCs w:val="28"/>
        </w:rPr>
        <w:t>financiranja</w:t>
      </w:r>
      <w:proofErr w:type="spellEnd"/>
      <w:r w:rsidRPr="00035736">
        <w:rPr>
          <w:rFonts w:eastAsia="Calibri"/>
          <w:sz w:val="28"/>
          <w:szCs w:val="28"/>
        </w:rPr>
        <w:t xml:space="preserve">  </w:t>
      </w:r>
      <w:proofErr w:type="spellStart"/>
      <w:r w:rsidRPr="00035736">
        <w:rPr>
          <w:rFonts w:eastAsia="Calibri"/>
          <w:w w:val="99"/>
          <w:sz w:val="28"/>
          <w:szCs w:val="28"/>
        </w:rPr>
        <w:t>predstavljaju</w:t>
      </w:r>
      <w:proofErr w:type="spellEnd"/>
      <w:r w:rsidRPr="00035736">
        <w:rPr>
          <w:rFonts w:eastAsia="Calibri"/>
          <w:sz w:val="28"/>
          <w:szCs w:val="28"/>
        </w:rPr>
        <w:t xml:space="preserve">  </w:t>
      </w:r>
      <w:proofErr w:type="spellStart"/>
      <w:r w:rsidRPr="00035736">
        <w:rPr>
          <w:rFonts w:eastAsia="Calibri"/>
          <w:w w:val="99"/>
          <w:sz w:val="28"/>
          <w:szCs w:val="28"/>
        </w:rPr>
        <w:t>skupine</w:t>
      </w:r>
      <w:proofErr w:type="spellEnd"/>
      <w:r w:rsidRPr="00035736">
        <w:rPr>
          <w:rFonts w:eastAsia="Calibri"/>
          <w:sz w:val="28"/>
          <w:szCs w:val="28"/>
        </w:rPr>
        <w:t xml:space="preserve">  </w:t>
      </w:r>
      <w:proofErr w:type="spellStart"/>
      <w:r w:rsidRPr="00035736">
        <w:rPr>
          <w:rFonts w:eastAsia="Calibri"/>
          <w:w w:val="99"/>
          <w:sz w:val="28"/>
          <w:szCs w:val="28"/>
        </w:rPr>
        <w:t>prihoda</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primitaka</w:t>
      </w:r>
      <w:proofErr w:type="spellEnd"/>
      <w:r w:rsidRPr="00035736">
        <w:rPr>
          <w:rFonts w:eastAsia="Calibri"/>
          <w:sz w:val="28"/>
          <w:szCs w:val="28"/>
        </w:rPr>
        <w:t xml:space="preserve">  </w:t>
      </w:r>
      <w:proofErr w:type="spellStart"/>
      <w:r w:rsidRPr="00035736">
        <w:rPr>
          <w:rFonts w:eastAsia="Calibri"/>
          <w:w w:val="99"/>
          <w:sz w:val="28"/>
          <w:szCs w:val="28"/>
        </w:rPr>
        <w:t>iz</w:t>
      </w:r>
      <w:proofErr w:type="spellEnd"/>
      <w:r w:rsidRPr="00035736">
        <w:rPr>
          <w:rFonts w:eastAsia="Calibri"/>
          <w:sz w:val="28"/>
          <w:szCs w:val="28"/>
        </w:rPr>
        <w:t xml:space="preserve">  </w:t>
      </w:r>
      <w:proofErr w:type="spellStart"/>
      <w:r w:rsidRPr="00035736">
        <w:rPr>
          <w:rFonts w:eastAsia="Calibri"/>
          <w:w w:val="99"/>
          <w:sz w:val="28"/>
          <w:szCs w:val="28"/>
        </w:rPr>
        <w:t>kojih</w:t>
      </w:r>
      <w:proofErr w:type="spellEnd"/>
      <w:r w:rsidRPr="00035736">
        <w:rPr>
          <w:rFonts w:eastAsia="Calibri"/>
          <w:sz w:val="28"/>
          <w:szCs w:val="28"/>
        </w:rPr>
        <w:t xml:space="preserve">  </w:t>
      </w:r>
      <w:r w:rsidRPr="00035736">
        <w:rPr>
          <w:rFonts w:eastAsia="Calibri"/>
          <w:w w:val="99"/>
          <w:sz w:val="28"/>
          <w:szCs w:val="28"/>
        </w:rPr>
        <w:t>se</w:t>
      </w:r>
      <w:r w:rsidRPr="00035736">
        <w:rPr>
          <w:rFonts w:eastAsia="Calibri"/>
          <w:sz w:val="28"/>
          <w:szCs w:val="28"/>
        </w:rPr>
        <w:t xml:space="preserve">  </w:t>
      </w:r>
      <w:proofErr w:type="spellStart"/>
      <w:r w:rsidRPr="00035736">
        <w:rPr>
          <w:rFonts w:eastAsia="Calibri"/>
          <w:w w:val="99"/>
          <w:sz w:val="28"/>
          <w:szCs w:val="28"/>
        </w:rPr>
        <w:t>podmiruju</w:t>
      </w:r>
      <w:proofErr w:type="spellEnd"/>
      <w:r w:rsidRPr="00035736">
        <w:rPr>
          <w:rFonts w:eastAsia="Calibri"/>
          <w:w w:val="99"/>
          <w:sz w:val="28"/>
          <w:szCs w:val="28"/>
        </w:rPr>
        <w:t xml:space="preserve"> </w:t>
      </w:r>
      <w:proofErr w:type="spellStart"/>
      <w:r w:rsidRPr="00035736">
        <w:rPr>
          <w:rFonts w:eastAsia="Calibri"/>
          <w:w w:val="99"/>
          <w:sz w:val="28"/>
          <w:szCs w:val="28"/>
        </w:rPr>
        <w:t>rashodi</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izdaci</w:t>
      </w:r>
      <w:proofErr w:type="spellEnd"/>
      <w:r w:rsidRPr="00035736">
        <w:rPr>
          <w:rFonts w:eastAsia="Calibri"/>
          <w:sz w:val="28"/>
          <w:szCs w:val="28"/>
        </w:rPr>
        <w:t xml:space="preserve"> </w:t>
      </w:r>
      <w:proofErr w:type="spellStart"/>
      <w:r w:rsidRPr="00035736">
        <w:rPr>
          <w:rFonts w:eastAsia="Calibri"/>
          <w:w w:val="99"/>
          <w:sz w:val="28"/>
          <w:szCs w:val="28"/>
        </w:rPr>
        <w:t>određene</w:t>
      </w:r>
      <w:proofErr w:type="spellEnd"/>
      <w:r w:rsidRPr="00035736">
        <w:rPr>
          <w:rFonts w:eastAsia="Calibri"/>
          <w:sz w:val="28"/>
          <w:szCs w:val="28"/>
        </w:rPr>
        <w:t xml:space="preserve"> </w:t>
      </w:r>
      <w:proofErr w:type="spellStart"/>
      <w:r w:rsidRPr="00035736">
        <w:rPr>
          <w:rFonts w:eastAsia="Calibri"/>
          <w:w w:val="99"/>
          <w:sz w:val="28"/>
          <w:szCs w:val="28"/>
        </w:rPr>
        <w:t>vrste</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utvrđene</w:t>
      </w:r>
      <w:proofErr w:type="spellEnd"/>
      <w:r w:rsidRPr="00035736">
        <w:rPr>
          <w:rFonts w:eastAsia="Calibri"/>
          <w:sz w:val="28"/>
          <w:szCs w:val="28"/>
        </w:rPr>
        <w:t xml:space="preserve"> </w:t>
      </w:r>
      <w:proofErr w:type="spellStart"/>
      <w:r w:rsidRPr="00035736">
        <w:rPr>
          <w:rFonts w:eastAsia="Calibri"/>
          <w:w w:val="99"/>
          <w:sz w:val="28"/>
          <w:szCs w:val="28"/>
        </w:rPr>
        <w:t>namjene</w:t>
      </w:r>
      <w:proofErr w:type="spellEnd"/>
      <w:r w:rsidRPr="00035736">
        <w:rPr>
          <w:rFonts w:eastAsia="Calibri"/>
          <w:w w:val="99"/>
          <w:sz w:val="28"/>
          <w:szCs w:val="28"/>
        </w:rPr>
        <w:t>.</w:t>
      </w:r>
    </w:p>
    <w:p w14:paraId="1B649F62" w14:textId="77777777" w:rsidR="00035736" w:rsidRPr="00035736" w:rsidRDefault="00035736" w:rsidP="00035736">
      <w:pPr>
        <w:spacing w:before="9" w:line="140" w:lineRule="exact"/>
        <w:rPr>
          <w:sz w:val="28"/>
          <w:szCs w:val="28"/>
        </w:rPr>
      </w:pPr>
    </w:p>
    <w:p w14:paraId="7E432D58" w14:textId="7047B961" w:rsidR="00035736" w:rsidRPr="00035736" w:rsidRDefault="00035736" w:rsidP="009D3E12">
      <w:pPr>
        <w:ind w:right="60"/>
        <w:jc w:val="both"/>
        <w:rPr>
          <w:rFonts w:eastAsia="Calibri"/>
          <w:sz w:val="28"/>
          <w:szCs w:val="28"/>
        </w:rPr>
      </w:pPr>
      <w:r w:rsidRPr="00035736">
        <w:rPr>
          <w:rFonts w:eastAsia="Calibri"/>
          <w:b/>
          <w:i/>
          <w:w w:val="99"/>
          <w:sz w:val="28"/>
          <w:szCs w:val="28"/>
        </w:rPr>
        <w:t>Plan</w:t>
      </w:r>
      <w:r w:rsidRPr="00035736">
        <w:rPr>
          <w:rFonts w:eastAsia="Calibri"/>
          <w:b/>
          <w:i/>
          <w:sz w:val="28"/>
          <w:szCs w:val="28"/>
        </w:rPr>
        <w:t xml:space="preserve">   </w:t>
      </w:r>
      <w:proofErr w:type="spellStart"/>
      <w:r w:rsidRPr="00035736">
        <w:rPr>
          <w:rFonts w:eastAsia="Calibri"/>
          <w:b/>
          <w:i/>
          <w:w w:val="99"/>
          <w:sz w:val="28"/>
          <w:szCs w:val="28"/>
        </w:rPr>
        <w:t>razvojnih</w:t>
      </w:r>
      <w:proofErr w:type="spellEnd"/>
      <w:r w:rsidRPr="00035736">
        <w:rPr>
          <w:rFonts w:eastAsia="Calibri"/>
          <w:b/>
          <w:i/>
          <w:sz w:val="28"/>
          <w:szCs w:val="28"/>
        </w:rPr>
        <w:t xml:space="preserve">   </w:t>
      </w:r>
      <w:proofErr w:type="spellStart"/>
      <w:r w:rsidRPr="00035736">
        <w:rPr>
          <w:rFonts w:eastAsia="Calibri"/>
          <w:b/>
          <w:i/>
          <w:w w:val="99"/>
          <w:sz w:val="28"/>
          <w:szCs w:val="28"/>
        </w:rPr>
        <w:t>programa</w:t>
      </w:r>
      <w:proofErr w:type="spellEnd"/>
      <w:r w:rsidRPr="00035736">
        <w:rPr>
          <w:rFonts w:eastAsia="Calibri"/>
          <w:b/>
          <w:i/>
          <w:sz w:val="28"/>
          <w:szCs w:val="28"/>
        </w:rPr>
        <w:t xml:space="preserve">   </w:t>
      </w:r>
      <w:r w:rsidRPr="00035736">
        <w:rPr>
          <w:rFonts w:eastAsia="Calibri"/>
          <w:w w:val="99"/>
          <w:sz w:val="28"/>
          <w:szCs w:val="28"/>
        </w:rPr>
        <w:t>je</w:t>
      </w:r>
      <w:r w:rsidRPr="00035736">
        <w:rPr>
          <w:rFonts w:eastAsia="Calibri"/>
          <w:sz w:val="28"/>
          <w:szCs w:val="28"/>
        </w:rPr>
        <w:t xml:space="preserve">   </w:t>
      </w:r>
      <w:proofErr w:type="spellStart"/>
      <w:r w:rsidRPr="00035736">
        <w:rPr>
          <w:rFonts w:eastAsia="Calibri"/>
          <w:w w:val="99"/>
          <w:sz w:val="28"/>
          <w:szCs w:val="28"/>
        </w:rPr>
        <w:t>prikaz</w:t>
      </w:r>
      <w:proofErr w:type="spellEnd"/>
      <w:r w:rsidRPr="00035736">
        <w:rPr>
          <w:rFonts w:eastAsia="Calibri"/>
          <w:sz w:val="28"/>
          <w:szCs w:val="28"/>
        </w:rPr>
        <w:t xml:space="preserve">   </w:t>
      </w:r>
      <w:proofErr w:type="spellStart"/>
      <w:r w:rsidRPr="00035736">
        <w:rPr>
          <w:rFonts w:eastAsia="Calibri"/>
          <w:w w:val="99"/>
          <w:sz w:val="28"/>
          <w:szCs w:val="28"/>
        </w:rPr>
        <w:t>planiranih</w:t>
      </w:r>
      <w:proofErr w:type="spellEnd"/>
      <w:r w:rsidRPr="00035736">
        <w:rPr>
          <w:rFonts w:eastAsia="Calibri"/>
          <w:sz w:val="28"/>
          <w:szCs w:val="28"/>
        </w:rPr>
        <w:t xml:space="preserve">   </w:t>
      </w:r>
      <w:proofErr w:type="spellStart"/>
      <w:r w:rsidRPr="00035736">
        <w:rPr>
          <w:rFonts w:eastAsia="Calibri"/>
          <w:w w:val="99"/>
          <w:sz w:val="28"/>
          <w:szCs w:val="28"/>
        </w:rPr>
        <w:t>investicija</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drugih</w:t>
      </w:r>
      <w:proofErr w:type="spellEnd"/>
      <w:r w:rsidRPr="00035736">
        <w:rPr>
          <w:rFonts w:eastAsia="Calibri"/>
          <w:w w:val="99"/>
          <w:sz w:val="28"/>
          <w:szCs w:val="28"/>
        </w:rPr>
        <w:t xml:space="preserve"> </w:t>
      </w:r>
      <w:proofErr w:type="spellStart"/>
      <w:r w:rsidRPr="00035736">
        <w:rPr>
          <w:rFonts w:eastAsia="Calibri"/>
          <w:w w:val="99"/>
          <w:sz w:val="28"/>
          <w:szCs w:val="28"/>
        </w:rPr>
        <w:t>kapitalnih</w:t>
      </w:r>
      <w:proofErr w:type="spellEnd"/>
      <w:r w:rsidRPr="00035736">
        <w:rPr>
          <w:rFonts w:eastAsia="Calibri"/>
          <w:sz w:val="28"/>
          <w:szCs w:val="28"/>
        </w:rPr>
        <w:t xml:space="preserve">  </w:t>
      </w:r>
      <w:proofErr w:type="spellStart"/>
      <w:r w:rsidRPr="00035736">
        <w:rPr>
          <w:rFonts w:eastAsia="Calibri"/>
          <w:w w:val="99"/>
          <w:sz w:val="28"/>
          <w:szCs w:val="28"/>
        </w:rPr>
        <w:t>ulaganja</w:t>
      </w:r>
      <w:proofErr w:type="spellEnd"/>
      <w:r w:rsidRPr="00035736">
        <w:rPr>
          <w:rFonts w:eastAsia="Calibri"/>
          <w:sz w:val="28"/>
          <w:szCs w:val="28"/>
        </w:rPr>
        <w:t xml:space="preserve">  </w:t>
      </w:r>
      <w:proofErr w:type="spellStart"/>
      <w:r w:rsidRPr="00035736">
        <w:rPr>
          <w:rFonts w:eastAsia="Calibri"/>
          <w:w w:val="99"/>
          <w:sz w:val="28"/>
          <w:szCs w:val="28"/>
        </w:rPr>
        <w:t>Općine</w:t>
      </w:r>
      <w:proofErr w:type="spellEnd"/>
      <w:r w:rsidRPr="00035736">
        <w:rPr>
          <w:rFonts w:eastAsia="Calibri"/>
          <w:sz w:val="28"/>
          <w:szCs w:val="28"/>
        </w:rPr>
        <w:t xml:space="preserve">  </w:t>
      </w:r>
      <w:proofErr w:type="spellStart"/>
      <w:r w:rsidRPr="00035736">
        <w:rPr>
          <w:rFonts w:eastAsia="Calibri"/>
          <w:w w:val="99"/>
          <w:sz w:val="28"/>
          <w:szCs w:val="28"/>
        </w:rPr>
        <w:t>te</w:t>
      </w:r>
      <w:proofErr w:type="spellEnd"/>
      <w:r w:rsidRPr="00035736">
        <w:rPr>
          <w:rFonts w:eastAsia="Calibri"/>
          <w:sz w:val="28"/>
          <w:szCs w:val="28"/>
        </w:rPr>
        <w:t xml:space="preserve">  </w:t>
      </w:r>
      <w:proofErr w:type="spellStart"/>
      <w:r w:rsidRPr="00035736">
        <w:rPr>
          <w:rFonts w:eastAsia="Calibri"/>
          <w:w w:val="99"/>
          <w:sz w:val="28"/>
          <w:szCs w:val="28"/>
        </w:rPr>
        <w:t>davanja</w:t>
      </w:r>
      <w:proofErr w:type="spellEnd"/>
      <w:r w:rsidRPr="00035736">
        <w:rPr>
          <w:rFonts w:eastAsia="Calibri"/>
          <w:sz w:val="28"/>
          <w:szCs w:val="28"/>
        </w:rPr>
        <w:t xml:space="preserve">  </w:t>
      </w:r>
      <w:proofErr w:type="spellStart"/>
      <w:r w:rsidRPr="00035736">
        <w:rPr>
          <w:rFonts w:eastAsia="Calibri"/>
          <w:w w:val="99"/>
          <w:sz w:val="28"/>
          <w:szCs w:val="28"/>
        </w:rPr>
        <w:t>kapitalnih</w:t>
      </w:r>
      <w:proofErr w:type="spellEnd"/>
      <w:r w:rsidRPr="00035736">
        <w:rPr>
          <w:rFonts w:eastAsia="Calibri"/>
          <w:sz w:val="28"/>
          <w:szCs w:val="28"/>
        </w:rPr>
        <w:t xml:space="preserve">  </w:t>
      </w:r>
      <w:proofErr w:type="spellStart"/>
      <w:r w:rsidRPr="00035736">
        <w:rPr>
          <w:rFonts w:eastAsia="Calibri"/>
          <w:w w:val="99"/>
          <w:sz w:val="28"/>
          <w:szCs w:val="28"/>
        </w:rPr>
        <w:t>pomoći</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donacija</w:t>
      </w:r>
      <w:proofErr w:type="spellEnd"/>
      <w:r w:rsidRPr="00035736">
        <w:rPr>
          <w:rFonts w:eastAsia="Calibri"/>
          <w:w w:val="99"/>
          <w:sz w:val="28"/>
          <w:szCs w:val="28"/>
        </w:rPr>
        <w:t xml:space="preserve">. </w:t>
      </w:r>
      <w:proofErr w:type="spellStart"/>
      <w:r w:rsidRPr="00035736">
        <w:rPr>
          <w:rFonts w:eastAsia="Calibri"/>
          <w:w w:val="99"/>
          <w:sz w:val="28"/>
          <w:szCs w:val="28"/>
        </w:rPr>
        <w:t>Izrađuje</w:t>
      </w:r>
      <w:proofErr w:type="spellEnd"/>
      <w:r w:rsidRPr="00035736">
        <w:rPr>
          <w:rFonts w:eastAsia="Calibri"/>
          <w:sz w:val="28"/>
          <w:szCs w:val="28"/>
        </w:rPr>
        <w:t xml:space="preserve">  </w:t>
      </w:r>
      <w:r w:rsidRPr="00035736">
        <w:rPr>
          <w:rFonts w:eastAsia="Calibri"/>
          <w:w w:val="99"/>
          <w:sz w:val="28"/>
          <w:szCs w:val="28"/>
        </w:rPr>
        <w:t>se</w:t>
      </w:r>
      <w:r w:rsidRPr="00035736">
        <w:rPr>
          <w:rFonts w:eastAsia="Calibri"/>
          <w:sz w:val="28"/>
          <w:szCs w:val="28"/>
        </w:rPr>
        <w:t xml:space="preserve">  </w:t>
      </w:r>
      <w:r w:rsidRPr="00035736">
        <w:rPr>
          <w:rFonts w:eastAsia="Calibri"/>
          <w:w w:val="99"/>
          <w:sz w:val="28"/>
          <w:szCs w:val="28"/>
        </w:rPr>
        <w:t>za</w:t>
      </w:r>
      <w:r w:rsidRPr="00035736">
        <w:rPr>
          <w:rFonts w:eastAsia="Calibri"/>
          <w:sz w:val="28"/>
          <w:szCs w:val="28"/>
        </w:rPr>
        <w:t xml:space="preserve">  </w:t>
      </w:r>
      <w:proofErr w:type="spellStart"/>
      <w:r w:rsidRPr="00035736">
        <w:rPr>
          <w:rFonts w:eastAsia="Calibri"/>
          <w:w w:val="99"/>
          <w:sz w:val="28"/>
          <w:szCs w:val="28"/>
        </w:rPr>
        <w:t>trogodišnje</w:t>
      </w:r>
      <w:proofErr w:type="spellEnd"/>
      <w:r w:rsidRPr="00035736">
        <w:rPr>
          <w:rFonts w:eastAsia="Calibri"/>
          <w:sz w:val="28"/>
          <w:szCs w:val="28"/>
        </w:rPr>
        <w:t xml:space="preserve">  </w:t>
      </w:r>
      <w:proofErr w:type="spellStart"/>
      <w:r w:rsidRPr="00035736">
        <w:rPr>
          <w:rFonts w:eastAsia="Calibri"/>
          <w:w w:val="99"/>
          <w:sz w:val="28"/>
          <w:szCs w:val="28"/>
        </w:rPr>
        <w:t>razdoblje</w:t>
      </w:r>
      <w:proofErr w:type="spellEnd"/>
      <w:r w:rsidRPr="00035736">
        <w:rPr>
          <w:rFonts w:eastAsia="Calibri"/>
          <w:w w:val="99"/>
          <w:sz w:val="28"/>
          <w:szCs w:val="28"/>
        </w:rPr>
        <w:t>,</w:t>
      </w:r>
      <w:r w:rsidRPr="00035736">
        <w:rPr>
          <w:rFonts w:eastAsia="Calibri"/>
          <w:sz w:val="28"/>
          <w:szCs w:val="28"/>
        </w:rPr>
        <w:t xml:space="preserve">  </w:t>
      </w:r>
      <w:r w:rsidRPr="00035736">
        <w:rPr>
          <w:rFonts w:eastAsia="Calibri"/>
          <w:w w:val="99"/>
          <w:sz w:val="28"/>
          <w:szCs w:val="28"/>
        </w:rPr>
        <w:t>a</w:t>
      </w:r>
      <w:r w:rsidRPr="00035736">
        <w:rPr>
          <w:rFonts w:eastAsia="Calibri"/>
          <w:sz w:val="28"/>
          <w:szCs w:val="28"/>
        </w:rPr>
        <w:t xml:space="preserve">  </w:t>
      </w:r>
      <w:proofErr w:type="spellStart"/>
      <w:r w:rsidRPr="00035736">
        <w:rPr>
          <w:rFonts w:eastAsia="Calibri"/>
          <w:w w:val="99"/>
          <w:sz w:val="28"/>
          <w:szCs w:val="28"/>
        </w:rPr>
        <w:t>sadrži</w:t>
      </w:r>
      <w:proofErr w:type="spellEnd"/>
      <w:r w:rsidRPr="00035736">
        <w:rPr>
          <w:rFonts w:eastAsia="Calibri"/>
          <w:sz w:val="28"/>
          <w:szCs w:val="28"/>
        </w:rPr>
        <w:t xml:space="preserve">  </w:t>
      </w:r>
      <w:proofErr w:type="spellStart"/>
      <w:r w:rsidRPr="00035736">
        <w:rPr>
          <w:rFonts w:eastAsia="Calibri"/>
          <w:w w:val="99"/>
          <w:sz w:val="28"/>
          <w:szCs w:val="28"/>
        </w:rPr>
        <w:t>ciljeve</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prioritete</w:t>
      </w:r>
      <w:proofErr w:type="spellEnd"/>
      <w:r w:rsidRPr="00035736">
        <w:rPr>
          <w:rFonts w:eastAsia="Calibri"/>
          <w:sz w:val="28"/>
          <w:szCs w:val="28"/>
        </w:rPr>
        <w:t xml:space="preserve">  </w:t>
      </w:r>
      <w:proofErr w:type="spellStart"/>
      <w:r w:rsidRPr="00035736">
        <w:rPr>
          <w:rFonts w:eastAsia="Calibri"/>
          <w:w w:val="99"/>
          <w:sz w:val="28"/>
          <w:szCs w:val="28"/>
        </w:rPr>
        <w:t>razvoja</w:t>
      </w:r>
      <w:proofErr w:type="spellEnd"/>
      <w:r w:rsidRPr="00035736">
        <w:rPr>
          <w:rFonts w:eastAsia="Calibri"/>
          <w:w w:val="99"/>
          <w:sz w:val="28"/>
          <w:szCs w:val="28"/>
        </w:rPr>
        <w:t xml:space="preserve"> </w:t>
      </w:r>
      <w:proofErr w:type="spellStart"/>
      <w:r w:rsidRPr="00035736">
        <w:rPr>
          <w:rFonts w:eastAsia="Calibri"/>
          <w:w w:val="99"/>
          <w:sz w:val="28"/>
          <w:szCs w:val="28"/>
        </w:rPr>
        <w:t>jedinice</w:t>
      </w:r>
      <w:proofErr w:type="spellEnd"/>
      <w:r w:rsidRPr="00035736">
        <w:rPr>
          <w:rFonts w:eastAsia="Calibri"/>
          <w:sz w:val="28"/>
          <w:szCs w:val="28"/>
        </w:rPr>
        <w:t xml:space="preserve">   </w:t>
      </w:r>
      <w:proofErr w:type="spellStart"/>
      <w:r w:rsidRPr="00035736">
        <w:rPr>
          <w:rFonts w:eastAsia="Calibri"/>
          <w:w w:val="99"/>
          <w:sz w:val="28"/>
          <w:szCs w:val="28"/>
        </w:rPr>
        <w:t>povezane</w:t>
      </w:r>
      <w:proofErr w:type="spellEnd"/>
      <w:r w:rsidRPr="00035736">
        <w:rPr>
          <w:rFonts w:eastAsia="Calibri"/>
          <w:sz w:val="28"/>
          <w:szCs w:val="28"/>
        </w:rPr>
        <w:t xml:space="preserve">   </w:t>
      </w:r>
      <w:r w:rsidRPr="00035736">
        <w:rPr>
          <w:rFonts w:eastAsia="Calibri"/>
          <w:w w:val="99"/>
          <w:sz w:val="28"/>
          <w:szCs w:val="28"/>
        </w:rPr>
        <w:t>s</w:t>
      </w:r>
      <w:r w:rsidRPr="00035736">
        <w:rPr>
          <w:rFonts w:eastAsia="Calibri"/>
          <w:sz w:val="28"/>
          <w:szCs w:val="28"/>
        </w:rPr>
        <w:t xml:space="preserve">   </w:t>
      </w:r>
      <w:proofErr w:type="spellStart"/>
      <w:r w:rsidRPr="00035736">
        <w:rPr>
          <w:rFonts w:eastAsia="Calibri"/>
          <w:w w:val="99"/>
          <w:sz w:val="28"/>
          <w:szCs w:val="28"/>
        </w:rPr>
        <w:t>organizacijskom</w:t>
      </w:r>
      <w:proofErr w:type="spellEnd"/>
      <w:r w:rsidRPr="00035736">
        <w:rPr>
          <w:rFonts w:eastAsia="Calibri"/>
          <w:sz w:val="28"/>
          <w:szCs w:val="28"/>
        </w:rPr>
        <w:t xml:space="preserve">   </w:t>
      </w:r>
      <w:proofErr w:type="spellStart"/>
      <w:r w:rsidRPr="00035736">
        <w:rPr>
          <w:rFonts w:eastAsia="Calibri"/>
          <w:w w:val="99"/>
          <w:sz w:val="28"/>
          <w:szCs w:val="28"/>
        </w:rPr>
        <w:t>i</w:t>
      </w:r>
      <w:proofErr w:type="spellEnd"/>
      <w:r w:rsidRPr="00035736">
        <w:rPr>
          <w:rFonts w:eastAsia="Calibri"/>
          <w:sz w:val="28"/>
          <w:szCs w:val="28"/>
        </w:rPr>
        <w:t xml:space="preserve">   </w:t>
      </w:r>
      <w:proofErr w:type="spellStart"/>
      <w:r w:rsidRPr="00035736">
        <w:rPr>
          <w:rFonts w:eastAsia="Calibri"/>
          <w:w w:val="99"/>
          <w:sz w:val="28"/>
          <w:szCs w:val="28"/>
        </w:rPr>
        <w:t>programskom</w:t>
      </w:r>
      <w:proofErr w:type="spellEnd"/>
      <w:r w:rsidRPr="00035736">
        <w:rPr>
          <w:rFonts w:eastAsia="Calibri"/>
          <w:sz w:val="28"/>
          <w:szCs w:val="28"/>
        </w:rPr>
        <w:t xml:space="preserve">   </w:t>
      </w:r>
      <w:proofErr w:type="spellStart"/>
      <w:r w:rsidRPr="00035736">
        <w:rPr>
          <w:rFonts w:eastAsia="Calibri"/>
          <w:w w:val="99"/>
          <w:sz w:val="28"/>
          <w:szCs w:val="28"/>
        </w:rPr>
        <w:t>klasifikacijom</w:t>
      </w:r>
      <w:proofErr w:type="spellEnd"/>
      <w:r w:rsidRPr="00035736">
        <w:rPr>
          <w:rFonts w:eastAsia="Calibri"/>
          <w:w w:val="99"/>
          <w:sz w:val="28"/>
          <w:szCs w:val="28"/>
        </w:rPr>
        <w:t xml:space="preserve"> </w:t>
      </w:r>
      <w:proofErr w:type="spellStart"/>
      <w:r w:rsidRPr="00035736">
        <w:rPr>
          <w:rFonts w:eastAsia="Calibri"/>
          <w:w w:val="99"/>
          <w:sz w:val="28"/>
          <w:szCs w:val="28"/>
        </w:rPr>
        <w:t>njezina</w:t>
      </w:r>
      <w:proofErr w:type="spellEnd"/>
      <w:r w:rsidRPr="00035736">
        <w:rPr>
          <w:rFonts w:eastAsia="Calibri"/>
          <w:sz w:val="28"/>
          <w:szCs w:val="28"/>
        </w:rPr>
        <w:t xml:space="preserve"> </w:t>
      </w:r>
      <w:proofErr w:type="spellStart"/>
      <w:r w:rsidRPr="00035736">
        <w:rPr>
          <w:rFonts w:eastAsia="Calibri"/>
          <w:w w:val="99"/>
          <w:sz w:val="28"/>
          <w:szCs w:val="28"/>
        </w:rPr>
        <w:t>proračuna</w:t>
      </w:r>
      <w:proofErr w:type="spellEnd"/>
      <w:r w:rsidRPr="00035736">
        <w:rPr>
          <w:rFonts w:eastAsia="Calibri"/>
          <w:w w:val="99"/>
          <w:sz w:val="28"/>
          <w:szCs w:val="28"/>
        </w:rPr>
        <w:t>.</w:t>
      </w:r>
    </w:p>
    <w:p w14:paraId="143B6284" w14:textId="0A9FBD05" w:rsidR="00035736" w:rsidRDefault="00035736" w:rsidP="00692D79">
      <w:pPr>
        <w:rPr>
          <w:b/>
          <w:bCs/>
          <w:sz w:val="28"/>
          <w:szCs w:val="28"/>
        </w:rPr>
      </w:pPr>
    </w:p>
    <w:p w14:paraId="2D23292E" w14:textId="6F60B29C" w:rsidR="009D3E12" w:rsidRDefault="009D3E12" w:rsidP="00692D79">
      <w:pPr>
        <w:rPr>
          <w:rFonts w:eastAsia="Calibri"/>
          <w:w w:val="99"/>
          <w:sz w:val="28"/>
          <w:szCs w:val="28"/>
        </w:rPr>
      </w:pPr>
      <w:proofErr w:type="spellStart"/>
      <w:r w:rsidRPr="009D3E12">
        <w:rPr>
          <w:rFonts w:eastAsia="Calibri"/>
          <w:b/>
          <w:i/>
          <w:w w:val="99"/>
          <w:sz w:val="28"/>
          <w:szCs w:val="28"/>
        </w:rPr>
        <w:t>Obrazloženje</w:t>
      </w:r>
      <w:proofErr w:type="spellEnd"/>
      <w:r w:rsidRPr="009D3E12">
        <w:rPr>
          <w:rFonts w:eastAsia="Calibri"/>
          <w:b/>
          <w:i/>
          <w:sz w:val="28"/>
          <w:szCs w:val="28"/>
        </w:rPr>
        <w:t xml:space="preserve">  </w:t>
      </w:r>
      <w:proofErr w:type="spellStart"/>
      <w:r w:rsidRPr="009D3E12">
        <w:rPr>
          <w:rFonts w:eastAsia="Calibri"/>
          <w:b/>
          <w:i/>
          <w:w w:val="99"/>
          <w:sz w:val="28"/>
          <w:szCs w:val="28"/>
        </w:rPr>
        <w:t>proračuna</w:t>
      </w:r>
      <w:proofErr w:type="spellEnd"/>
      <w:r w:rsidRPr="009D3E12">
        <w:rPr>
          <w:rFonts w:eastAsia="Calibri"/>
          <w:b/>
          <w:i/>
          <w:sz w:val="28"/>
          <w:szCs w:val="28"/>
        </w:rPr>
        <w:t xml:space="preserve"> </w:t>
      </w:r>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sadrži</w:t>
      </w:r>
      <w:proofErr w:type="spellEnd"/>
      <w:r w:rsidRPr="009D3E12">
        <w:rPr>
          <w:rFonts w:eastAsia="Calibri"/>
          <w:sz w:val="28"/>
          <w:szCs w:val="28"/>
        </w:rPr>
        <w:t xml:space="preserve">  </w:t>
      </w:r>
      <w:proofErr w:type="spellStart"/>
      <w:r w:rsidRPr="009D3E12">
        <w:rPr>
          <w:rFonts w:eastAsia="Calibri"/>
          <w:w w:val="99"/>
          <w:sz w:val="28"/>
          <w:szCs w:val="28"/>
        </w:rPr>
        <w:t>opis</w:t>
      </w:r>
      <w:proofErr w:type="spellEnd"/>
      <w:r w:rsidRPr="009D3E12">
        <w:rPr>
          <w:rFonts w:eastAsia="Calibri"/>
          <w:sz w:val="28"/>
          <w:szCs w:val="28"/>
        </w:rPr>
        <w:t xml:space="preserve">   </w:t>
      </w:r>
      <w:proofErr w:type="spellStart"/>
      <w:r w:rsidRPr="009D3E12">
        <w:rPr>
          <w:rFonts w:eastAsia="Calibri"/>
          <w:w w:val="99"/>
          <w:sz w:val="28"/>
          <w:szCs w:val="28"/>
        </w:rPr>
        <w:t>programa</w:t>
      </w:r>
      <w:proofErr w:type="spellEnd"/>
      <w:r w:rsidRPr="009D3E12">
        <w:rPr>
          <w:rFonts w:eastAsia="Calibri"/>
          <w:sz w:val="28"/>
          <w:szCs w:val="28"/>
        </w:rPr>
        <w:t xml:space="preserve">   </w:t>
      </w:r>
      <w:r w:rsidRPr="009D3E12">
        <w:rPr>
          <w:rFonts w:eastAsia="Calibri"/>
          <w:w w:val="99"/>
          <w:sz w:val="28"/>
          <w:szCs w:val="28"/>
        </w:rPr>
        <w:t>po</w:t>
      </w:r>
      <w:r w:rsidRPr="009D3E12">
        <w:rPr>
          <w:rFonts w:eastAsia="Calibri"/>
          <w:sz w:val="28"/>
          <w:szCs w:val="28"/>
        </w:rPr>
        <w:t xml:space="preserve">   </w:t>
      </w:r>
      <w:proofErr w:type="spellStart"/>
      <w:r w:rsidRPr="009D3E12">
        <w:rPr>
          <w:rFonts w:eastAsia="Calibri"/>
          <w:w w:val="99"/>
          <w:sz w:val="28"/>
          <w:szCs w:val="28"/>
        </w:rPr>
        <w:t>glavama</w:t>
      </w:r>
      <w:proofErr w:type="spellEnd"/>
      <w:r w:rsidRPr="009D3E12">
        <w:rPr>
          <w:rFonts w:eastAsia="Calibri"/>
          <w:sz w:val="28"/>
          <w:szCs w:val="28"/>
        </w:rPr>
        <w:t xml:space="preserve">   </w:t>
      </w:r>
      <w:proofErr w:type="spellStart"/>
      <w:r w:rsidRPr="009D3E12">
        <w:rPr>
          <w:rFonts w:eastAsia="Calibri"/>
          <w:w w:val="99"/>
          <w:sz w:val="28"/>
          <w:szCs w:val="28"/>
        </w:rPr>
        <w:t>uz</w:t>
      </w:r>
      <w:proofErr w:type="spellEnd"/>
      <w:r w:rsidRPr="009D3E12">
        <w:rPr>
          <w:rFonts w:eastAsia="Calibri"/>
          <w:w w:val="99"/>
          <w:sz w:val="28"/>
          <w:szCs w:val="28"/>
        </w:rPr>
        <w:t xml:space="preserve"> </w:t>
      </w:r>
      <w:r>
        <w:rPr>
          <w:rFonts w:eastAsia="Calibri"/>
          <w:w w:val="99"/>
          <w:sz w:val="28"/>
          <w:szCs w:val="28"/>
        </w:rPr>
        <w:t xml:space="preserve"> </w:t>
      </w:r>
      <w:proofErr w:type="spellStart"/>
      <w:r>
        <w:rPr>
          <w:rFonts w:eastAsia="Calibri"/>
          <w:w w:val="99"/>
          <w:sz w:val="28"/>
          <w:szCs w:val="28"/>
        </w:rPr>
        <w:t>n</w:t>
      </w:r>
      <w:r w:rsidRPr="009D3E12">
        <w:rPr>
          <w:rFonts w:eastAsia="Calibri"/>
          <w:w w:val="99"/>
          <w:sz w:val="28"/>
          <w:szCs w:val="28"/>
        </w:rPr>
        <w:t>avođenje</w:t>
      </w:r>
      <w:proofErr w:type="spellEnd"/>
      <w:r w:rsidRPr="009D3E12">
        <w:rPr>
          <w:rFonts w:eastAsia="Calibri"/>
          <w:sz w:val="28"/>
          <w:szCs w:val="28"/>
        </w:rPr>
        <w:t xml:space="preserve"> </w:t>
      </w:r>
      <w:proofErr w:type="spellStart"/>
      <w:r w:rsidRPr="009D3E12">
        <w:rPr>
          <w:rFonts w:eastAsia="Calibri"/>
          <w:w w:val="99"/>
          <w:sz w:val="28"/>
          <w:szCs w:val="28"/>
        </w:rPr>
        <w:t>općih</w:t>
      </w:r>
      <w:proofErr w:type="spellEnd"/>
      <w:r w:rsidRPr="009D3E12">
        <w:rPr>
          <w:rFonts w:eastAsia="Calibri"/>
          <w:sz w:val="28"/>
          <w:szCs w:val="28"/>
        </w:rPr>
        <w:t xml:space="preserve"> </w:t>
      </w:r>
      <w:r>
        <w:rPr>
          <w:rFonts w:eastAsia="Calibri"/>
          <w:sz w:val="28"/>
          <w:szCs w:val="28"/>
        </w:rPr>
        <w:t xml:space="preserve">  </w:t>
      </w:r>
      <w:proofErr w:type="spellStart"/>
      <w:r>
        <w:rPr>
          <w:rFonts w:eastAsia="Calibri"/>
          <w:w w:val="99"/>
          <w:sz w:val="28"/>
          <w:szCs w:val="28"/>
        </w:rPr>
        <w:t>i</w:t>
      </w:r>
      <w:proofErr w:type="spellEnd"/>
      <w:r w:rsidRPr="009D3E12">
        <w:rPr>
          <w:rFonts w:eastAsia="Calibri"/>
          <w:sz w:val="28"/>
          <w:szCs w:val="28"/>
        </w:rPr>
        <w:t xml:space="preserve"> </w:t>
      </w:r>
      <w:r>
        <w:rPr>
          <w:rFonts w:eastAsia="Calibri"/>
          <w:sz w:val="28"/>
          <w:szCs w:val="28"/>
        </w:rPr>
        <w:t xml:space="preserve">  </w:t>
      </w:r>
      <w:proofErr w:type="spellStart"/>
      <w:r w:rsidRPr="009D3E12">
        <w:rPr>
          <w:rFonts w:eastAsia="Calibri"/>
          <w:w w:val="99"/>
          <w:sz w:val="28"/>
          <w:szCs w:val="28"/>
        </w:rPr>
        <w:t>posebnih</w:t>
      </w:r>
      <w:proofErr w:type="spellEnd"/>
      <w:r w:rsidRPr="009D3E12">
        <w:rPr>
          <w:rFonts w:eastAsia="Calibri"/>
          <w:sz w:val="28"/>
          <w:szCs w:val="28"/>
        </w:rPr>
        <w:t xml:space="preserve"> </w:t>
      </w:r>
      <w:r>
        <w:rPr>
          <w:rFonts w:eastAsia="Calibri"/>
          <w:sz w:val="28"/>
          <w:szCs w:val="28"/>
        </w:rPr>
        <w:t xml:space="preserve">  </w:t>
      </w:r>
      <w:proofErr w:type="spellStart"/>
      <w:r w:rsidRPr="009D3E12">
        <w:rPr>
          <w:rFonts w:eastAsia="Calibri"/>
          <w:w w:val="99"/>
          <w:sz w:val="28"/>
          <w:szCs w:val="28"/>
        </w:rPr>
        <w:t>ciljeva</w:t>
      </w:r>
      <w:proofErr w:type="spellEnd"/>
      <w:r w:rsidRPr="009D3E12">
        <w:rPr>
          <w:rFonts w:eastAsia="Calibri"/>
          <w:sz w:val="28"/>
          <w:szCs w:val="28"/>
        </w:rPr>
        <w:t xml:space="preserve"> </w:t>
      </w:r>
      <w:r>
        <w:rPr>
          <w:rFonts w:eastAsia="Calibri"/>
          <w:sz w:val="28"/>
          <w:szCs w:val="28"/>
        </w:rPr>
        <w:t xml:space="preserve">  </w:t>
      </w:r>
      <w:r w:rsidRPr="009D3E12">
        <w:rPr>
          <w:rFonts w:eastAsia="Calibri"/>
          <w:w w:val="99"/>
          <w:sz w:val="28"/>
          <w:szCs w:val="28"/>
        </w:rPr>
        <w:t>koji</w:t>
      </w:r>
      <w:r>
        <w:rPr>
          <w:rFonts w:eastAsia="Calibri"/>
          <w:w w:val="99"/>
          <w:sz w:val="28"/>
          <w:szCs w:val="28"/>
        </w:rPr>
        <w:t xml:space="preserve"> </w:t>
      </w:r>
      <w:r w:rsidRPr="009D3E12">
        <w:rPr>
          <w:rFonts w:eastAsia="Calibri"/>
          <w:sz w:val="28"/>
          <w:szCs w:val="28"/>
        </w:rPr>
        <w:t xml:space="preserve"> </w:t>
      </w:r>
      <w:r w:rsidRPr="009D3E12">
        <w:rPr>
          <w:rFonts w:eastAsia="Calibri"/>
          <w:w w:val="99"/>
          <w:sz w:val="28"/>
          <w:szCs w:val="28"/>
        </w:rPr>
        <w:t>se</w:t>
      </w:r>
      <w:r>
        <w:rPr>
          <w:rFonts w:eastAsia="Calibri"/>
          <w:w w:val="99"/>
          <w:sz w:val="28"/>
          <w:szCs w:val="28"/>
        </w:rPr>
        <w:t xml:space="preserve"> </w:t>
      </w:r>
      <w:r w:rsidRPr="009D3E12">
        <w:rPr>
          <w:rFonts w:eastAsia="Calibri"/>
          <w:sz w:val="28"/>
          <w:szCs w:val="28"/>
        </w:rPr>
        <w:t xml:space="preserve"> </w:t>
      </w:r>
      <w:proofErr w:type="spellStart"/>
      <w:r w:rsidRPr="009D3E12">
        <w:rPr>
          <w:rFonts w:eastAsia="Calibri"/>
          <w:w w:val="99"/>
          <w:sz w:val="28"/>
          <w:szCs w:val="28"/>
        </w:rPr>
        <w:t>namjeravaju</w:t>
      </w:r>
      <w:proofErr w:type="spellEnd"/>
      <w:r w:rsidRPr="009D3E12">
        <w:rPr>
          <w:rFonts w:eastAsia="Calibri"/>
          <w:sz w:val="28"/>
          <w:szCs w:val="28"/>
        </w:rPr>
        <w:t xml:space="preserve"> </w:t>
      </w:r>
      <w:r>
        <w:rPr>
          <w:rFonts w:eastAsia="Calibri"/>
          <w:sz w:val="28"/>
          <w:szCs w:val="28"/>
        </w:rPr>
        <w:t xml:space="preserve"> </w:t>
      </w:r>
      <w:proofErr w:type="spellStart"/>
      <w:r w:rsidRPr="009D3E12">
        <w:rPr>
          <w:rFonts w:eastAsia="Calibri"/>
          <w:w w:val="99"/>
          <w:sz w:val="28"/>
          <w:szCs w:val="28"/>
        </w:rPr>
        <w:t>postići</w:t>
      </w:r>
      <w:proofErr w:type="spellEnd"/>
      <w:r w:rsidRPr="009D3E12">
        <w:rPr>
          <w:rFonts w:eastAsia="Calibri"/>
          <w:w w:val="99"/>
          <w:sz w:val="28"/>
          <w:szCs w:val="28"/>
        </w:rPr>
        <w:t>,</w:t>
      </w:r>
      <w:r w:rsidRPr="009D3E12">
        <w:rPr>
          <w:rFonts w:eastAsia="Calibri"/>
          <w:sz w:val="28"/>
          <w:szCs w:val="28"/>
        </w:rPr>
        <w:t xml:space="preserve"> </w:t>
      </w:r>
      <w:r>
        <w:rPr>
          <w:rFonts w:eastAsia="Calibri"/>
          <w:sz w:val="28"/>
          <w:szCs w:val="28"/>
        </w:rPr>
        <w:t xml:space="preserve"> </w:t>
      </w:r>
      <w:proofErr w:type="spellStart"/>
      <w:r w:rsidRPr="009D3E12">
        <w:rPr>
          <w:rFonts w:eastAsia="Calibri"/>
          <w:w w:val="99"/>
          <w:sz w:val="28"/>
          <w:szCs w:val="28"/>
        </w:rPr>
        <w:t>zakonske</w:t>
      </w:r>
      <w:proofErr w:type="spellEnd"/>
      <w:r>
        <w:rPr>
          <w:rFonts w:eastAsia="Calibri"/>
          <w:w w:val="99"/>
          <w:sz w:val="28"/>
          <w:szCs w:val="28"/>
        </w:rPr>
        <w:t xml:space="preserve"> </w:t>
      </w:r>
      <w:r w:rsidRPr="009D3E12">
        <w:rPr>
          <w:rFonts w:eastAsia="Calibri"/>
          <w:w w:val="99"/>
          <w:sz w:val="28"/>
          <w:szCs w:val="28"/>
        </w:rPr>
        <w:t xml:space="preserve"> </w:t>
      </w:r>
      <w:proofErr w:type="spellStart"/>
      <w:r w:rsidRPr="009D3E12">
        <w:rPr>
          <w:rFonts w:eastAsia="Calibri"/>
          <w:w w:val="99"/>
          <w:sz w:val="28"/>
          <w:szCs w:val="28"/>
        </w:rPr>
        <w:t>osnove</w:t>
      </w:r>
      <w:proofErr w:type="spellEnd"/>
      <w:r w:rsidRPr="009D3E12">
        <w:rPr>
          <w:rFonts w:eastAsia="Calibri"/>
          <w:w w:val="99"/>
          <w:sz w:val="28"/>
          <w:szCs w:val="28"/>
        </w:rPr>
        <w:t>,</w:t>
      </w:r>
      <w:r>
        <w:rPr>
          <w:rFonts w:eastAsia="Calibri"/>
          <w:w w:val="99"/>
          <w:sz w:val="28"/>
          <w:szCs w:val="28"/>
        </w:rPr>
        <w:t xml:space="preserve"> </w:t>
      </w:r>
      <w:r w:rsidRPr="009D3E12">
        <w:rPr>
          <w:rFonts w:eastAsia="Calibri"/>
          <w:sz w:val="28"/>
          <w:szCs w:val="28"/>
        </w:rPr>
        <w:t xml:space="preserve"> </w:t>
      </w:r>
      <w:proofErr w:type="spellStart"/>
      <w:r w:rsidRPr="009D3E12">
        <w:rPr>
          <w:rFonts w:eastAsia="Calibri"/>
          <w:w w:val="99"/>
          <w:sz w:val="28"/>
          <w:szCs w:val="28"/>
        </w:rPr>
        <w:t>te</w:t>
      </w:r>
      <w:proofErr w:type="spellEnd"/>
      <w:r w:rsidRPr="009D3E12">
        <w:rPr>
          <w:rFonts w:eastAsia="Calibri"/>
          <w:sz w:val="28"/>
          <w:szCs w:val="28"/>
        </w:rPr>
        <w:t xml:space="preserve"> </w:t>
      </w:r>
      <w:proofErr w:type="spellStart"/>
      <w:r w:rsidRPr="009D3E12">
        <w:rPr>
          <w:rFonts w:eastAsia="Calibri"/>
          <w:w w:val="99"/>
          <w:sz w:val="28"/>
          <w:szCs w:val="28"/>
        </w:rPr>
        <w:t>pokazatelje</w:t>
      </w:r>
      <w:proofErr w:type="spellEnd"/>
      <w:r w:rsidRPr="009D3E12">
        <w:rPr>
          <w:rFonts w:eastAsia="Calibri"/>
          <w:sz w:val="28"/>
          <w:szCs w:val="28"/>
        </w:rPr>
        <w:t xml:space="preserve"> </w:t>
      </w:r>
      <w:proofErr w:type="spellStart"/>
      <w:r w:rsidRPr="009D3E12">
        <w:rPr>
          <w:rFonts w:eastAsia="Calibri"/>
          <w:w w:val="99"/>
          <w:sz w:val="28"/>
          <w:szCs w:val="28"/>
        </w:rPr>
        <w:t>uspješnosti</w:t>
      </w:r>
      <w:proofErr w:type="spellEnd"/>
      <w:r w:rsidRPr="009D3E12">
        <w:rPr>
          <w:rFonts w:eastAsia="Calibri"/>
          <w:w w:val="99"/>
          <w:sz w:val="28"/>
          <w:szCs w:val="28"/>
        </w:rPr>
        <w:t>.</w:t>
      </w:r>
    </w:p>
    <w:p w14:paraId="6BB0F884" w14:textId="7F3AC4E1" w:rsidR="009D3E12" w:rsidRDefault="009D3E12" w:rsidP="00692D79">
      <w:pPr>
        <w:rPr>
          <w:rFonts w:eastAsia="Calibri"/>
          <w:w w:val="99"/>
          <w:sz w:val="28"/>
          <w:szCs w:val="28"/>
        </w:rPr>
      </w:pPr>
    </w:p>
    <w:p w14:paraId="30321C56" w14:textId="01B7DEC1" w:rsidR="009D3E12" w:rsidRDefault="009D3E12" w:rsidP="00692D79">
      <w:pPr>
        <w:rPr>
          <w:b/>
          <w:bCs/>
          <w:sz w:val="28"/>
          <w:szCs w:val="28"/>
        </w:rPr>
      </w:pPr>
      <w:proofErr w:type="spellStart"/>
      <w:r>
        <w:rPr>
          <w:b/>
          <w:bCs/>
          <w:sz w:val="28"/>
          <w:szCs w:val="28"/>
        </w:rPr>
        <w:t>Prihodi</w:t>
      </w:r>
      <w:proofErr w:type="spellEnd"/>
      <w:r>
        <w:rPr>
          <w:b/>
          <w:bCs/>
          <w:sz w:val="28"/>
          <w:szCs w:val="28"/>
        </w:rPr>
        <w:t xml:space="preserve"> </w:t>
      </w:r>
      <w:proofErr w:type="spellStart"/>
      <w:r>
        <w:rPr>
          <w:b/>
          <w:bCs/>
          <w:sz w:val="28"/>
          <w:szCs w:val="28"/>
        </w:rPr>
        <w:t>i</w:t>
      </w:r>
      <w:proofErr w:type="spellEnd"/>
      <w:r>
        <w:rPr>
          <w:b/>
          <w:bCs/>
          <w:sz w:val="28"/>
          <w:szCs w:val="28"/>
        </w:rPr>
        <w:t xml:space="preserve"> </w:t>
      </w:r>
      <w:proofErr w:type="spellStart"/>
      <w:r>
        <w:rPr>
          <w:b/>
          <w:bCs/>
          <w:sz w:val="28"/>
          <w:szCs w:val="28"/>
        </w:rPr>
        <w:t>primici</w:t>
      </w:r>
      <w:proofErr w:type="spellEnd"/>
      <w:r>
        <w:rPr>
          <w:b/>
          <w:bCs/>
          <w:sz w:val="28"/>
          <w:szCs w:val="28"/>
        </w:rPr>
        <w:t xml:space="preserve"> </w:t>
      </w:r>
      <w:proofErr w:type="spellStart"/>
      <w:r>
        <w:rPr>
          <w:b/>
          <w:bCs/>
          <w:sz w:val="28"/>
          <w:szCs w:val="28"/>
        </w:rPr>
        <w:t>Proračuna</w:t>
      </w:r>
      <w:proofErr w:type="spellEnd"/>
      <w:r>
        <w:rPr>
          <w:b/>
          <w:bCs/>
          <w:sz w:val="28"/>
          <w:szCs w:val="28"/>
        </w:rPr>
        <w:t xml:space="preserve"> po </w:t>
      </w:r>
      <w:proofErr w:type="spellStart"/>
      <w:r>
        <w:rPr>
          <w:b/>
          <w:bCs/>
          <w:sz w:val="28"/>
          <w:szCs w:val="28"/>
        </w:rPr>
        <w:t>vrstama</w:t>
      </w:r>
      <w:proofErr w:type="spellEnd"/>
    </w:p>
    <w:p w14:paraId="05E945AB" w14:textId="61226366" w:rsidR="009D3E12" w:rsidRPr="009D3E12" w:rsidRDefault="009D3E12" w:rsidP="00692D79">
      <w:pPr>
        <w:rPr>
          <w:b/>
          <w:bCs/>
          <w:sz w:val="28"/>
          <w:szCs w:val="28"/>
        </w:rPr>
      </w:pPr>
    </w:p>
    <w:p w14:paraId="3B8DF72F" w14:textId="629C42A8" w:rsidR="00B74CFB" w:rsidRPr="00B74CFB" w:rsidRDefault="00B74CFB" w:rsidP="009D3E12">
      <w:pPr>
        <w:ind w:left="466" w:right="70" w:hanging="358"/>
        <w:jc w:val="both"/>
        <w:rPr>
          <w:rFonts w:eastAsia="Calibri"/>
          <w:b/>
          <w:bCs/>
          <w:w w:val="99"/>
          <w:sz w:val="28"/>
          <w:szCs w:val="28"/>
        </w:rPr>
      </w:pPr>
      <w:r w:rsidRPr="00B74CFB">
        <w:rPr>
          <w:rFonts w:eastAsia="Calibri"/>
          <w:b/>
          <w:bCs/>
          <w:w w:val="99"/>
          <w:sz w:val="28"/>
          <w:szCs w:val="28"/>
        </w:rPr>
        <w:t>1.</w:t>
      </w:r>
      <w:r>
        <w:rPr>
          <w:rFonts w:eastAsia="Calibri"/>
          <w:b/>
          <w:bCs/>
          <w:w w:val="99"/>
          <w:sz w:val="28"/>
          <w:szCs w:val="28"/>
        </w:rPr>
        <w:t xml:space="preserve">       </w:t>
      </w:r>
      <w:proofErr w:type="spellStart"/>
      <w:r w:rsidRPr="00B74CFB">
        <w:rPr>
          <w:rFonts w:eastAsia="Calibri"/>
          <w:b/>
          <w:bCs/>
          <w:w w:val="99"/>
          <w:sz w:val="28"/>
          <w:szCs w:val="28"/>
        </w:rPr>
        <w:t>Prihodi</w:t>
      </w:r>
      <w:proofErr w:type="spellEnd"/>
      <w:r w:rsidRPr="00B74CFB">
        <w:rPr>
          <w:rFonts w:eastAsia="Calibri"/>
          <w:b/>
          <w:bCs/>
          <w:w w:val="99"/>
          <w:sz w:val="28"/>
          <w:szCs w:val="28"/>
        </w:rPr>
        <w:t xml:space="preserve"> </w:t>
      </w:r>
      <w:proofErr w:type="spellStart"/>
      <w:r w:rsidRPr="00B74CFB">
        <w:rPr>
          <w:rFonts w:eastAsia="Calibri"/>
          <w:b/>
          <w:bCs/>
          <w:w w:val="99"/>
          <w:sz w:val="28"/>
          <w:szCs w:val="28"/>
        </w:rPr>
        <w:t>poslovanja</w:t>
      </w:r>
      <w:proofErr w:type="spellEnd"/>
      <w:r>
        <w:rPr>
          <w:rFonts w:eastAsia="Calibri"/>
          <w:b/>
          <w:bCs/>
          <w:w w:val="99"/>
          <w:sz w:val="28"/>
          <w:szCs w:val="28"/>
        </w:rPr>
        <w:t xml:space="preserve"> (6)</w:t>
      </w:r>
    </w:p>
    <w:p w14:paraId="4B7D4BA9" w14:textId="77777777" w:rsidR="00B74CFB" w:rsidRDefault="00B74CFB" w:rsidP="009D3E12">
      <w:pPr>
        <w:ind w:left="466" w:right="70" w:hanging="358"/>
        <w:jc w:val="both"/>
        <w:rPr>
          <w:rFonts w:eastAsia="Calibri"/>
          <w:w w:val="99"/>
          <w:sz w:val="28"/>
          <w:szCs w:val="28"/>
        </w:rPr>
      </w:pPr>
    </w:p>
    <w:p w14:paraId="3B9CF0F4" w14:textId="73C4444E" w:rsidR="009D3E12" w:rsidRPr="009D3E12" w:rsidRDefault="009D3E12" w:rsidP="009D3E12">
      <w:pPr>
        <w:ind w:left="466" w:right="70" w:hanging="358"/>
        <w:jc w:val="both"/>
        <w:rPr>
          <w:rFonts w:eastAsia="Calibri"/>
          <w:sz w:val="28"/>
          <w:szCs w:val="28"/>
        </w:rPr>
      </w:pPr>
      <w:r w:rsidRPr="009D3E12">
        <w:rPr>
          <w:rFonts w:eastAsia="Calibri"/>
          <w:w w:val="99"/>
          <w:sz w:val="28"/>
          <w:szCs w:val="28"/>
        </w:rPr>
        <w:lastRenderedPageBreak/>
        <w:t>a)</w:t>
      </w:r>
      <w:r w:rsidRPr="009D3E12">
        <w:rPr>
          <w:rFonts w:eastAsia="Calibri"/>
          <w:sz w:val="28"/>
          <w:szCs w:val="28"/>
        </w:rPr>
        <w:t xml:space="preserve"> </w:t>
      </w:r>
      <w:proofErr w:type="spellStart"/>
      <w:r w:rsidRPr="009D3E12">
        <w:rPr>
          <w:rFonts w:eastAsia="Calibri"/>
          <w:b/>
          <w:w w:val="99"/>
          <w:sz w:val="28"/>
          <w:szCs w:val="28"/>
        </w:rPr>
        <w:t>Porezi</w:t>
      </w:r>
      <w:proofErr w:type="spellEnd"/>
      <w:r w:rsidRPr="009D3E12">
        <w:rPr>
          <w:rFonts w:eastAsia="Calibri"/>
          <w:b/>
          <w:sz w:val="28"/>
          <w:szCs w:val="28"/>
        </w:rPr>
        <w:t xml:space="preserve">  </w:t>
      </w:r>
      <w:r w:rsidRPr="009D3E12">
        <w:rPr>
          <w:rFonts w:eastAsia="Calibri"/>
          <w:b/>
          <w:w w:val="99"/>
          <w:sz w:val="28"/>
          <w:szCs w:val="28"/>
        </w:rPr>
        <w:t>(61)</w:t>
      </w:r>
      <w:r w:rsidRPr="009D3E12">
        <w:rPr>
          <w:rFonts w:eastAsia="Calibri"/>
          <w:b/>
          <w:sz w:val="28"/>
          <w:szCs w:val="28"/>
        </w:rPr>
        <w:t xml:space="preserve">  </w:t>
      </w:r>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porez</w:t>
      </w:r>
      <w:proofErr w:type="spellEnd"/>
      <w:r w:rsidRPr="009D3E12">
        <w:rPr>
          <w:rFonts w:eastAsia="Calibri"/>
          <w:sz w:val="28"/>
          <w:szCs w:val="28"/>
        </w:rPr>
        <w:t xml:space="preserve">  </w:t>
      </w:r>
      <w:proofErr w:type="spellStart"/>
      <w:r w:rsidRPr="009D3E12">
        <w:rPr>
          <w:rFonts w:eastAsia="Calibri"/>
          <w:w w:val="99"/>
          <w:sz w:val="28"/>
          <w:szCs w:val="28"/>
        </w:rPr>
        <w:t>na</w:t>
      </w:r>
      <w:proofErr w:type="spellEnd"/>
      <w:r w:rsidRPr="009D3E12">
        <w:rPr>
          <w:rFonts w:eastAsia="Calibri"/>
          <w:sz w:val="28"/>
          <w:szCs w:val="28"/>
        </w:rPr>
        <w:t xml:space="preserve">  </w:t>
      </w:r>
      <w:proofErr w:type="spellStart"/>
      <w:r w:rsidRPr="009D3E12">
        <w:rPr>
          <w:rFonts w:eastAsia="Calibri"/>
          <w:w w:val="99"/>
          <w:sz w:val="28"/>
          <w:szCs w:val="28"/>
        </w:rPr>
        <w:t>dohodak</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prirez</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porez</w:t>
      </w:r>
      <w:proofErr w:type="spellEnd"/>
      <w:r w:rsidRPr="009D3E12">
        <w:rPr>
          <w:rFonts w:eastAsia="Calibri"/>
          <w:sz w:val="28"/>
          <w:szCs w:val="28"/>
        </w:rPr>
        <w:t xml:space="preserve">  </w:t>
      </w:r>
      <w:proofErr w:type="spellStart"/>
      <w:r w:rsidRPr="009D3E12">
        <w:rPr>
          <w:rFonts w:eastAsia="Calibri"/>
          <w:w w:val="99"/>
          <w:sz w:val="28"/>
          <w:szCs w:val="28"/>
        </w:rPr>
        <w:t>na</w:t>
      </w:r>
      <w:proofErr w:type="spellEnd"/>
      <w:r w:rsidRPr="009D3E12">
        <w:rPr>
          <w:rFonts w:eastAsia="Calibri"/>
          <w:sz w:val="28"/>
          <w:szCs w:val="28"/>
        </w:rPr>
        <w:t xml:space="preserve">  </w:t>
      </w:r>
      <w:proofErr w:type="spellStart"/>
      <w:r w:rsidRPr="009D3E12">
        <w:rPr>
          <w:rFonts w:eastAsia="Calibri"/>
          <w:w w:val="99"/>
          <w:sz w:val="28"/>
          <w:szCs w:val="28"/>
        </w:rPr>
        <w:t>promet</w:t>
      </w:r>
      <w:proofErr w:type="spellEnd"/>
      <w:r w:rsidRPr="009D3E12">
        <w:rPr>
          <w:rFonts w:eastAsia="Calibri"/>
          <w:sz w:val="28"/>
          <w:szCs w:val="28"/>
        </w:rPr>
        <w:t xml:space="preserve">  </w:t>
      </w:r>
      <w:proofErr w:type="spellStart"/>
      <w:r w:rsidRPr="009D3E12">
        <w:rPr>
          <w:rFonts w:eastAsia="Calibri"/>
          <w:w w:val="99"/>
          <w:sz w:val="28"/>
          <w:szCs w:val="28"/>
        </w:rPr>
        <w:t>nekretnina</w:t>
      </w:r>
      <w:proofErr w:type="spellEnd"/>
      <w:r w:rsidRPr="009D3E12">
        <w:rPr>
          <w:rFonts w:eastAsia="Calibri"/>
          <w:w w:val="99"/>
          <w:sz w:val="28"/>
          <w:szCs w:val="28"/>
        </w:rPr>
        <w:t xml:space="preserve">, </w:t>
      </w:r>
      <w:proofErr w:type="spellStart"/>
      <w:r w:rsidRPr="009D3E12">
        <w:rPr>
          <w:rFonts w:eastAsia="Calibri"/>
          <w:w w:val="99"/>
          <w:sz w:val="28"/>
          <w:szCs w:val="28"/>
        </w:rPr>
        <w:t>općinski</w:t>
      </w:r>
      <w:proofErr w:type="spellEnd"/>
      <w:r w:rsidRPr="009D3E12">
        <w:rPr>
          <w:rFonts w:eastAsia="Calibri"/>
          <w:sz w:val="28"/>
          <w:szCs w:val="28"/>
        </w:rPr>
        <w:t xml:space="preserve">  </w:t>
      </w:r>
      <w:proofErr w:type="spellStart"/>
      <w:r w:rsidRPr="009D3E12">
        <w:rPr>
          <w:rFonts w:eastAsia="Calibri"/>
          <w:w w:val="99"/>
          <w:sz w:val="28"/>
          <w:szCs w:val="28"/>
        </w:rPr>
        <w:t>porezi</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porez</w:t>
      </w:r>
      <w:proofErr w:type="spellEnd"/>
      <w:r w:rsidRPr="009D3E12">
        <w:rPr>
          <w:rFonts w:eastAsia="Calibri"/>
          <w:sz w:val="28"/>
          <w:szCs w:val="28"/>
        </w:rPr>
        <w:t xml:space="preserve">  </w:t>
      </w:r>
      <w:proofErr w:type="spellStart"/>
      <w:r w:rsidRPr="009D3E12">
        <w:rPr>
          <w:rFonts w:eastAsia="Calibri"/>
          <w:w w:val="99"/>
          <w:sz w:val="28"/>
          <w:szCs w:val="28"/>
        </w:rPr>
        <w:t>na</w:t>
      </w:r>
      <w:proofErr w:type="spellEnd"/>
      <w:r w:rsidRPr="009D3E12">
        <w:rPr>
          <w:rFonts w:eastAsia="Calibri"/>
          <w:sz w:val="28"/>
          <w:szCs w:val="28"/>
        </w:rPr>
        <w:t xml:space="preserve">  </w:t>
      </w:r>
      <w:proofErr w:type="spellStart"/>
      <w:r w:rsidRPr="009D3E12">
        <w:rPr>
          <w:rFonts w:eastAsia="Calibri"/>
          <w:w w:val="99"/>
          <w:sz w:val="28"/>
          <w:szCs w:val="28"/>
        </w:rPr>
        <w:t>potrošnju</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porez</w:t>
      </w:r>
      <w:proofErr w:type="spellEnd"/>
      <w:r w:rsidRPr="009D3E12">
        <w:rPr>
          <w:rFonts w:eastAsia="Calibri"/>
          <w:sz w:val="28"/>
          <w:szCs w:val="28"/>
        </w:rPr>
        <w:t xml:space="preserve">  </w:t>
      </w:r>
      <w:proofErr w:type="spellStart"/>
      <w:r w:rsidRPr="009D3E12">
        <w:rPr>
          <w:rFonts w:eastAsia="Calibri"/>
          <w:w w:val="99"/>
          <w:sz w:val="28"/>
          <w:szCs w:val="28"/>
        </w:rPr>
        <w:t>na</w:t>
      </w:r>
      <w:proofErr w:type="spellEnd"/>
      <w:r w:rsidRPr="009D3E12">
        <w:rPr>
          <w:rFonts w:eastAsia="Calibri"/>
          <w:sz w:val="28"/>
          <w:szCs w:val="28"/>
        </w:rPr>
        <w:t xml:space="preserve">  </w:t>
      </w:r>
      <w:proofErr w:type="spellStart"/>
      <w:r w:rsidRPr="009D3E12">
        <w:rPr>
          <w:rFonts w:eastAsia="Calibri"/>
          <w:w w:val="99"/>
          <w:sz w:val="28"/>
          <w:szCs w:val="28"/>
        </w:rPr>
        <w:t>kuće</w:t>
      </w:r>
      <w:proofErr w:type="spellEnd"/>
      <w:r w:rsidRPr="009D3E12">
        <w:rPr>
          <w:rFonts w:eastAsia="Calibri"/>
          <w:sz w:val="28"/>
          <w:szCs w:val="28"/>
        </w:rPr>
        <w:t xml:space="preserve">  </w:t>
      </w:r>
      <w:r w:rsidRPr="009D3E12">
        <w:rPr>
          <w:rFonts w:eastAsia="Calibri"/>
          <w:w w:val="99"/>
          <w:sz w:val="28"/>
          <w:szCs w:val="28"/>
        </w:rPr>
        <w:t>za</w:t>
      </w:r>
      <w:r w:rsidRPr="009D3E12">
        <w:rPr>
          <w:rFonts w:eastAsia="Calibri"/>
          <w:sz w:val="28"/>
          <w:szCs w:val="28"/>
        </w:rPr>
        <w:t xml:space="preserve">  </w:t>
      </w:r>
      <w:proofErr w:type="spellStart"/>
      <w:r w:rsidRPr="009D3E12">
        <w:rPr>
          <w:rFonts w:eastAsia="Calibri"/>
          <w:w w:val="99"/>
          <w:sz w:val="28"/>
          <w:szCs w:val="28"/>
        </w:rPr>
        <w:t>odmor</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porez</w:t>
      </w:r>
      <w:proofErr w:type="spellEnd"/>
      <w:r w:rsidRPr="009D3E12">
        <w:rPr>
          <w:rFonts w:eastAsia="Calibri"/>
          <w:sz w:val="28"/>
          <w:szCs w:val="28"/>
        </w:rPr>
        <w:t xml:space="preserve">  </w:t>
      </w:r>
      <w:proofErr w:type="spellStart"/>
      <w:r w:rsidRPr="009D3E12">
        <w:rPr>
          <w:rFonts w:eastAsia="Calibri"/>
          <w:w w:val="99"/>
          <w:sz w:val="28"/>
          <w:szCs w:val="28"/>
        </w:rPr>
        <w:t>na</w:t>
      </w:r>
      <w:proofErr w:type="spellEnd"/>
      <w:r w:rsidRPr="009D3E12">
        <w:rPr>
          <w:rFonts w:eastAsia="Calibri"/>
          <w:w w:val="99"/>
          <w:sz w:val="28"/>
          <w:szCs w:val="28"/>
        </w:rPr>
        <w:t xml:space="preserve"> </w:t>
      </w:r>
      <w:proofErr w:type="spellStart"/>
      <w:r w:rsidRPr="009D3E12">
        <w:rPr>
          <w:rFonts w:eastAsia="Calibri"/>
          <w:w w:val="99"/>
          <w:sz w:val="28"/>
          <w:szCs w:val="28"/>
        </w:rPr>
        <w:t>korištenje</w:t>
      </w:r>
      <w:proofErr w:type="spellEnd"/>
      <w:r w:rsidRPr="009D3E12">
        <w:rPr>
          <w:rFonts w:eastAsia="Calibri"/>
          <w:sz w:val="28"/>
          <w:szCs w:val="28"/>
        </w:rPr>
        <w:t xml:space="preserve"> </w:t>
      </w:r>
      <w:proofErr w:type="spellStart"/>
      <w:r w:rsidRPr="009D3E12">
        <w:rPr>
          <w:rFonts w:eastAsia="Calibri"/>
          <w:w w:val="99"/>
          <w:sz w:val="28"/>
          <w:szCs w:val="28"/>
        </w:rPr>
        <w:t>javnih</w:t>
      </w:r>
      <w:proofErr w:type="spellEnd"/>
      <w:r w:rsidRPr="009D3E12">
        <w:rPr>
          <w:rFonts w:eastAsia="Calibri"/>
          <w:sz w:val="28"/>
          <w:szCs w:val="28"/>
        </w:rPr>
        <w:t xml:space="preserve"> </w:t>
      </w:r>
      <w:proofErr w:type="spellStart"/>
      <w:r w:rsidRPr="009D3E12">
        <w:rPr>
          <w:rFonts w:eastAsia="Calibri"/>
          <w:w w:val="99"/>
          <w:sz w:val="28"/>
          <w:szCs w:val="28"/>
        </w:rPr>
        <w:t>površina</w:t>
      </w:r>
      <w:proofErr w:type="spellEnd"/>
      <w:r w:rsidRPr="009D3E12">
        <w:rPr>
          <w:rFonts w:eastAsia="Calibri"/>
          <w:w w:val="99"/>
          <w:sz w:val="28"/>
          <w:szCs w:val="28"/>
        </w:rPr>
        <w:t>;</w:t>
      </w:r>
    </w:p>
    <w:p w14:paraId="0ED4A6EC" w14:textId="77777777" w:rsidR="009D3E12" w:rsidRPr="009D3E12" w:rsidRDefault="009D3E12" w:rsidP="009D3E12">
      <w:pPr>
        <w:spacing w:before="9" w:line="140" w:lineRule="exact"/>
        <w:rPr>
          <w:sz w:val="28"/>
          <w:szCs w:val="28"/>
        </w:rPr>
      </w:pPr>
    </w:p>
    <w:p w14:paraId="0F145CE4" w14:textId="77777777" w:rsidR="009D3E12" w:rsidRPr="009D3E12" w:rsidRDefault="009D3E12" w:rsidP="009D3E12">
      <w:pPr>
        <w:ind w:left="466" w:right="63" w:hanging="358"/>
        <w:jc w:val="both"/>
        <w:rPr>
          <w:rFonts w:eastAsia="Calibri"/>
          <w:sz w:val="28"/>
          <w:szCs w:val="28"/>
        </w:rPr>
      </w:pPr>
      <w:r w:rsidRPr="009D3E12">
        <w:rPr>
          <w:rFonts w:eastAsia="Calibri"/>
          <w:w w:val="99"/>
          <w:sz w:val="28"/>
          <w:szCs w:val="28"/>
        </w:rPr>
        <w:t>b)</w:t>
      </w:r>
      <w:r w:rsidRPr="009D3E12">
        <w:rPr>
          <w:rFonts w:eastAsia="Calibri"/>
          <w:sz w:val="28"/>
          <w:szCs w:val="28"/>
        </w:rPr>
        <w:t xml:space="preserve"> </w:t>
      </w:r>
      <w:proofErr w:type="spellStart"/>
      <w:r w:rsidRPr="009D3E12">
        <w:rPr>
          <w:rFonts w:eastAsia="Calibri"/>
          <w:b/>
          <w:w w:val="99"/>
          <w:sz w:val="28"/>
          <w:szCs w:val="28"/>
        </w:rPr>
        <w:t>Pomoći</w:t>
      </w:r>
      <w:proofErr w:type="spellEnd"/>
      <w:r w:rsidRPr="009D3E12">
        <w:rPr>
          <w:rFonts w:eastAsia="Calibri"/>
          <w:b/>
          <w:sz w:val="28"/>
          <w:szCs w:val="28"/>
        </w:rPr>
        <w:t xml:space="preserve">  </w:t>
      </w:r>
      <w:r w:rsidRPr="009D3E12">
        <w:rPr>
          <w:rFonts w:eastAsia="Calibri"/>
          <w:b/>
          <w:w w:val="99"/>
          <w:sz w:val="28"/>
          <w:szCs w:val="28"/>
        </w:rPr>
        <w:t>(63)</w:t>
      </w:r>
      <w:r w:rsidRPr="009D3E12">
        <w:rPr>
          <w:rFonts w:eastAsia="Calibri"/>
          <w:b/>
          <w:sz w:val="28"/>
          <w:szCs w:val="28"/>
        </w:rPr>
        <w:t xml:space="preserve">  </w:t>
      </w:r>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pomoći</w:t>
      </w:r>
      <w:proofErr w:type="spellEnd"/>
      <w:r w:rsidRPr="009D3E12">
        <w:rPr>
          <w:rFonts w:eastAsia="Calibri"/>
          <w:sz w:val="28"/>
          <w:szCs w:val="28"/>
        </w:rPr>
        <w:t xml:space="preserve">  </w:t>
      </w:r>
      <w:proofErr w:type="spellStart"/>
      <w:r w:rsidRPr="009D3E12">
        <w:rPr>
          <w:rFonts w:eastAsia="Calibri"/>
          <w:w w:val="99"/>
          <w:sz w:val="28"/>
          <w:szCs w:val="28"/>
        </w:rPr>
        <w:t>iz</w:t>
      </w:r>
      <w:proofErr w:type="spellEnd"/>
      <w:r w:rsidRPr="009D3E12">
        <w:rPr>
          <w:rFonts w:eastAsia="Calibri"/>
          <w:sz w:val="28"/>
          <w:szCs w:val="28"/>
        </w:rPr>
        <w:t xml:space="preserve">  </w:t>
      </w:r>
      <w:proofErr w:type="spellStart"/>
      <w:r w:rsidRPr="009D3E12">
        <w:rPr>
          <w:rFonts w:eastAsia="Calibri"/>
          <w:w w:val="99"/>
          <w:sz w:val="28"/>
          <w:szCs w:val="28"/>
        </w:rPr>
        <w:t>državnog</w:t>
      </w:r>
      <w:proofErr w:type="spellEnd"/>
      <w:r w:rsidRPr="009D3E12">
        <w:rPr>
          <w:rFonts w:eastAsia="Calibri"/>
          <w:sz w:val="28"/>
          <w:szCs w:val="28"/>
        </w:rPr>
        <w:t xml:space="preserve">  </w:t>
      </w:r>
      <w:proofErr w:type="spellStart"/>
      <w:r w:rsidRPr="009D3E12">
        <w:rPr>
          <w:rFonts w:eastAsia="Calibri"/>
          <w:w w:val="99"/>
          <w:sz w:val="28"/>
          <w:szCs w:val="28"/>
        </w:rPr>
        <w:t>i</w:t>
      </w:r>
      <w:proofErr w:type="spellEnd"/>
      <w:r w:rsidRPr="009D3E12">
        <w:rPr>
          <w:rFonts w:eastAsia="Calibri"/>
          <w:sz w:val="28"/>
          <w:szCs w:val="28"/>
        </w:rPr>
        <w:t xml:space="preserve">  </w:t>
      </w:r>
      <w:proofErr w:type="spellStart"/>
      <w:r w:rsidRPr="009D3E12">
        <w:rPr>
          <w:rFonts w:eastAsia="Calibri"/>
          <w:w w:val="99"/>
          <w:sz w:val="28"/>
          <w:szCs w:val="28"/>
        </w:rPr>
        <w:t>županijskog</w:t>
      </w:r>
      <w:proofErr w:type="spellEnd"/>
      <w:r w:rsidRPr="009D3E12">
        <w:rPr>
          <w:rFonts w:eastAsia="Calibri"/>
          <w:sz w:val="28"/>
          <w:szCs w:val="28"/>
        </w:rPr>
        <w:t xml:space="preserve">  </w:t>
      </w:r>
      <w:proofErr w:type="spellStart"/>
      <w:r w:rsidRPr="009D3E12">
        <w:rPr>
          <w:rFonts w:eastAsia="Calibri"/>
          <w:w w:val="99"/>
          <w:sz w:val="28"/>
          <w:szCs w:val="28"/>
        </w:rPr>
        <w:t>proračuna</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pomoći</w:t>
      </w:r>
      <w:proofErr w:type="spellEnd"/>
      <w:r w:rsidRPr="009D3E12">
        <w:rPr>
          <w:rFonts w:eastAsia="Calibri"/>
          <w:sz w:val="28"/>
          <w:szCs w:val="28"/>
        </w:rPr>
        <w:t xml:space="preserve">  </w:t>
      </w:r>
      <w:r w:rsidRPr="009D3E12">
        <w:rPr>
          <w:rFonts w:eastAsia="Calibri"/>
          <w:w w:val="99"/>
          <w:sz w:val="28"/>
          <w:szCs w:val="28"/>
        </w:rPr>
        <w:t xml:space="preserve">od </w:t>
      </w:r>
      <w:proofErr w:type="spellStart"/>
      <w:r w:rsidRPr="009D3E12">
        <w:rPr>
          <w:rFonts w:eastAsia="Calibri"/>
          <w:w w:val="99"/>
          <w:sz w:val="28"/>
          <w:szCs w:val="28"/>
        </w:rPr>
        <w:t>sredstva</w:t>
      </w:r>
      <w:proofErr w:type="spellEnd"/>
      <w:r w:rsidRPr="009D3E12">
        <w:rPr>
          <w:rFonts w:eastAsia="Calibri"/>
          <w:sz w:val="28"/>
          <w:szCs w:val="28"/>
        </w:rPr>
        <w:t xml:space="preserve">  </w:t>
      </w:r>
      <w:r w:rsidRPr="009D3E12">
        <w:rPr>
          <w:rFonts w:eastAsia="Calibri"/>
          <w:w w:val="99"/>
          <w:sz w:val="28"/>
          <w:szCs w:val="28"/>
        </w:rPr>
        <w:t>EU</w:t>
      </w:r>
      <w:r w:rsidRPr="009D3E12">
        <w:rPr>
          <w:rFonts w:eastAsia="Calibri"/>
          <w:sz w:val="28"/>
          <w:szCs w:val="28"/>
        </w:rPr>
        <w:t xml:space="preserve">  </w:t>
      </w:r>
      <w:proofErr w:type="spellStart"/>
      <w:r w:rsidRPr="009D3E12">
        <w:rPr>
          <w:rFonts w:eastAsia="Calibri"/>
          <w:w w:val="99"/>
          <w:sz w:val="28"/>
          <w:szCs w:val="28"/>
        </w:rPr>
        <w:t>ili</w:t>
      </w:r>
      <w:proofErr w:type="spellEnd"/>
      <w:r w:rsidRPr="009D3E12">
        <w:rPr>
          <w:rFonts w:eastAsia="Calibri"/>
          <w:sz w:val="28"/>
          <w:szCs w:val="28"/>
        </w:rPr>
        <w:t xml:space="preserve">  </w:t>
      </w:r>
      <w:proofErr w:type="spellStart"/>
      <w:r w:rsidRPr="009D3E12">
        <w:rPr>
          <w:rFonts w:eastAsia="Calibri"/>
          <w:w w:val="99"/>
          <w:sz w:val="28"/>
          <w:szCs w:val="28"/>
        </w:rPr>
        <w:t>drugih</w:t>
      </w:r>
      <w:proofErr w:type="spellEnd"/>
      <w:r w:rsidRPr="009D3E12">
        <w:rPr>
          <w:rFonts w:eastAsia="Calibri"/>
          <w:sz w:val="28"/>
          <w:szCs w:val="28"/>
        </w:rPr>
        <w:t xml:space="preserve">  </w:t>
      </w:r>
      <w:proofErr w:type="spellStart"/>
      <w:r w:rsidRPr="009D3E12">
        <w:rPr>
          <w:rFonts w:eastAsia="Calibri"/>
          <w:w w:val="99"/>
          <w:sz w:val="28"/>
          <w:szCs w:val="28"/>
        </w:rPr>
        <w:t>međunarodnih</w:t>
      </w:r>
      <w:proofErr w:type="spellEnd"/>
      <w:r w:rsidRPr="009D3E12">
        <w:rPr>
          <w:rFonts w:eastAsia="Calibri"/>
          <w:sz w:val="28"/>
          <w:szCs w:val="28"/>
        </w:rPr>
        <w:t xml:space="preserve">  </w:t>
      </w:r>
      <w:proofErr w:type="spellStart"/>
      <w:r w:rsidRPr="009D3E12">
        <w:rPr>
          <w:rFonts w:eastAsia="Calibri"/>
          <w:w w:val="99"/>
          <w:sz w:val="28"/>
          <w:szCs w:val="28"/>
        </w:rPr>
        <w:t>organizacija</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te</w:t>
      </w:r>
      <w:proofErr w:type="spellEnd"/>
      <w:r w:rsidRPr="009D3E12">
        <w:rPr>
          <w:rFonts w:eastAsia="Calibri"/>
          <w:sz w:val="28"/>
          <w:szCs w:val="28"/>
        </w:rPr>
        <w:t xml:space="preserve">  </w:t>
      </w:r>
      <w:proofErr w:type="spellStart"/>
      <w:r w:rsidRPr="009D3E12">
        <w:rPr>
          <w:rFonts w:eastAsia="Calibri"/>
          <w:w w:val="99"/>
          <w:sz w:val="28"/>
          <w:szCs w:val="28"/>
        </w:rPr>
        <w:t>pomoći</w:t>
      </w:r>
      <w:proofErr w:type="spellEnd"/>
      <w:r w:rsidRPr="009D3E12">
        <w:rPr>
          <w:rFonts w:eastAsia="Calibri"/>
          <w:sz w:val="28"/>
          <w:szCs w:val="28"/>
        </w:rPr>
        <w:t xml:space="preserve">  </w:t>
      </w:r>
      <w:proofErr w:type="spellStart"/>
      <w:r w:rsidRPr="009D3E12">
        <w:rPr>
          <w:rFonts w:eastAsia="Calibri"/>
          <w:w w:val="99"/>
          <w:sz w:val="28"/>
          <w:szCs w:val="28"/>
        </w:rPr>
        <w:t>od</w:t>
      </w:r>
      <w:proofErr w:type="spellEnd"/>
      <w:r w:rsidRPr="009D3E12">
        <w:rPr>
          <w:rFonts w:eastAsia="Calibri"/>
          <w:sz w:val="28"/>
          <w:szCs w:val="28"/>
        </w:rPr>
        <w:t xml:space="preserve">  </w:t>
      </w:r>
      <w:proofErr w:type="spellStart"/>
      <w:r w:rsidRPr="009D3E12">
        <w:rPr>
          <w:rFonts w:eastAsia="Calibri"/>
          <w:w w:val="99"/>
          <w:sz w:val="28"/>
          <w:szCs w:val="28"/>
        </w:rPr>
        <w:t>ostalih</w:t>
      </w:r>
      <w:proofErr w:type="spellEnd"/>
      <w:r w:rsidRPr="009D3E12">
        <w:rPr>
          <w:rFonts w:eastAsia="Calibri"/>
          <w:w w:val="99"/>
          <w:sz w:val="28"/>
          <w:szCs w:val="28"/>
        </w:rPr>
        <w:t xml:space="preserve"> </w:t>
      </w:r>
      <w:proofErr w:type="spellStart"/>
      <w:r w:rsidRPr="009D3E12">
        <w:rPr>
          <w:rFonts w:eastAsia="Calibri"/>
          <w:w w:val="99"/>
          <w:sz w:val="28"/>
          <w:szCs w:val="28"/>
        </w:rPr>
        <w:t>subjekata</w:t>
      </w:r>
      <w:proofErr w:type="spellEnd"/>
      <w:r w:rsidRPr="009D3E12">
        <w:rPr>
          <w:rFonts w:eastAsia="Calibri"/>
          <w:sz w:val="28"/>
          <w:szCs w:val="28"/>
        </w:rPr>
        <w:t xml:space="preserve"> </w:t>
      </w:r>
      <w:proofErr w:type="spellStart"/>
      <w:r w:rsidRPr="009D3E12">
        <w:rPr>
          <w:rFonts w:eastAsia="Calibri"/>
          <w:w w:val="99"/>
          <w:sz w:val="28"/>
          <w:szCs w:val="28"/>
        </w:rPr>
        <w:t>unutar</w:t>
      </w:r>
      <w:proofErr w:type="spellEnd"/>
      <w:r w:rsidRPr="009D3E12">
        <w:rPr>
          <w:rFonts w:eastAsia="Calibri"/>
          <w:sz w:val="28"/>
          <w:szCs w:val="28"/>
        </w:rPr>
        <w:t xml:space="preserve"> </w:t>
      </w:r>
      <w:proofErr w:type="spellStart"/>
      <w:r w:rsidRPr="009D3E12">
        <w:rPr>
          <w:rFonts w:eastAsia="Calibri"/>
          <w:w w:val="99"/>
          <w:sz w:val="28"/>
          <w:szCs w:val="28"/>
        </w:rPr>
        <w:t>općeg</w:t>
      </w:r>
      <w:proofErr w:type="spellEnd"/>
      <w:r w:rsidRPr="009D3E12">
        <w:rPr>
          <w:rFonts w:eastAsia="Calibri"/>
          <w:sz w:val="28"/>
          <w:szCs w:val="28"/>
        </w:rPr>
        <w:t xml:space="preserve"> </w:t>
      </w:r>
      <w:proofErr w:type="spellStart"/>
      <w:r w:rsidRPr="009D3E12">
        <w:rPr>
          <w:rFonts w:eastAsia="Calibri"/>
          <w:w w:val="99"/>
          <w:sz w:val="28"/>
          <w:szCs w:val="28"/>
        </w:rPr>
        <w:t>proračuna</w:t>
      </w:r>
      <w:proofErr w:type="spellEnd"/>
      <w:r w:rsidRPr="009D3E12">
        <w:rPr>
          <w:rFonts w:eastAsia="Calibri"/>
          <w:w w:val="99"/>
          <w:sz w:val="28"/>
          <w:szCs w:val="28"/>
        </w:rPr>
        <w:t>;</w:t>
      </w:r>
    </w:p>
    <w:p w14:paraId="1B3C504D" w14:textId="77777777" w:rsidR="009D3E12" w:rsidRPr="009D3E12" w:rsidRDefault="009D3E12" w:rsidP="009D3E12">
      <w:pPr>
        <w:spacing w:before="9" w:line="140" w:lineRule="exact"/>
        <w:rPr>
          <w:sz w:val="28"/>
          <w:szCs w:val="28"/>
        </w:rPr>
      </w:pPr>
    </w:p>
    <w:p w14:paraId="73E159A9" w14:textId="77777777" w:rsidR="009D3E12" w:rsidRPr="009D3E12" w:rsidRDefault="009D3E12" w:rsidP="009D3E12">
      <w:pPr>
        <w:ind w:left="466" w:right="65" w:hanging="358"/>
        <w:jc w:val="both"/>
        <w:rPr>
          <w:rFonts w:eastAsia="Calibri"/>
          <w:sz w:val="28"/>
          <w:szCs w:val="28"/>
        </w:rPr>
      </w:pPr>
      <w:r w:rsidRPr="009D3E12">
        <w:rPr>
          <w:rFonts w:eastAsia="Calibri"/>
          <w:w w:val="99"/>
          <w:sz w:val="28"/>
          <w:szCs w:val="28"/>
        </w:rPr>
        <w:t>c)</w:t>
      </w:r>
      <w:r w:rsidRPr="009D3E12">
        <w:rPr>
          <w:rFonts w:eastAsia="Calibri"/>
          <w:sz w:val="28"/>
          <w:szCs w:val="28"/>
        </w:rPr>
        <w:t xml:space="preserve">  </w:t>
      </w:r>
      <w:proofErr w:type="spellStart"/>
      <w:r w:rsidRPr="009D3E12">
        <w:rPr>
          <w:rFonts w:eastAsia="Calibri"/>
          <w:b/>
          <w:w w:val="99"/>
          <w:sz w:val="28"/>
          <w:szCs w:val="28"/>
        </w:rPr>
        <w:t>Prihodi</w:t>
      </w:r>
      <w:proofErr w:type="spellEnd"/>
      <w:r w:rsidRPr="009D3E12">
        <w:rPr>
          <w:rFonts w:eastAsia="Calibri"/>
          <w:b/>
          <w:sz w:val="28"/>
          <w:szCs w:val="28"/>
        </w:rPr>
        <w:t xml:space="preserve">   </w:t>
      </w:r>
      <w:proofErr w:type="spellStart"/>
      <w:r w:rsidRPr="009D3E12">
        <w:rPr>
          <w:rFonts w:eastAsia="Calibri"/>
          <w:b/>
          <w:w w:val="99"/>
          <w:sz w:val="28"/>
          <w:szCs w:val="28"/>
        </w:rPr>
        <w:t>od</w:t>
      </w:r>
      <w:proofErr w:type="spellEnd"/>
      <w:r w:rsidRPr="009D3E12">
        <w:rPr>
          <w:rFonts w:eastAsia="Calibri"/>
          <w:b/>
          <w:sz w:val="28"/>
          <w:szCs w:val="28"/>
        </w:rPr>
        <w:t xml:space="preserve">   </w:t>
      </w:r>
      <w:proofErr w:type="spellStart"/>
      <w:r w:rsidRPr="009D3E12">
        <w:rPr>
          <w:rFonts w:eastAsia="Calibri"/>
          <w:b/>
          <w:w w:val="99"/>
          <w:sz w:val="28"/>
          <w:szCs w:val="28"/>
        </w:rPr>
        <w:t>imovine</w:t>
      </w:r>
      <w:proofErr w:type="spellEnd"/>
      <w:r w:rsidRPr="009D3E12">
        <w:rPr>
          <w:rFonts w:eastAsia="Calibri"/>
          <w:b/>
          <w:sz w:val="28"/>
          <w:szCs w:val="28"/>
        </w:rPr>
        <w:t xml:space="preserve">   </w:t>
      </w:r>
      <w:r w:rsidRPr="009D3E12">
        <w:rPr>
          <w:rFonts w:eastAsia="Calibri"/>
          <w:b/>
          <w:w w:val="99"/>
          <w:sz w:val="28"/>
          <w:szCs w:val="28"/>
        </w:rPr>
        <w:t>(64)</w:t>
      </w:r>
      <w:r w:rsidRPr="009D3E12">
        <w:rPr>
          <w:rFonts w:eastAsia="Calibri"/>
          <w:b/>
          <w:sz w:val="28"/>
          <w:szCs w:val="28"/>
        </w:rPr>
        <w:t xml:space="preserve">   </w:t>
      </w:r>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prihodi</w:t>
      </w:r>
      <w:proofErr w:type="spellEnd"/>
      <w:r w:rsidRPr="009D3E12">
        <w:rPr>
          <w:rFonts w:eastAsia="Calibri"/>
          <w:sz w:val="28"/>
          <w:szCs w:val="28"/>
        </w:rPr>
        <w:t xml:space="preserve">   </w:t>
      </w:r>
      <w:proofErr w:type="spellStart"/>
      <w:r w:rsidRPr="009D3E12">
        <w:rPr>
          <w:rFonts w:eastAsia="Calibri"/>
          <w:w w:val="99"/>
          <w:sz w:val="28"/>
          <w:szCs w:val="28"/>
        </w:rPr>
        <w:t>od</w:t>
      </w:r>
      <w:proofErr w:type="spellEnd"/>
      <w:r w:rsidRPr="009D3E12">
        <w:rPr>
          <w:rFonts w:eastAsia="Calibri"/>
          <w:sz w:val="28"/>
          <w:szCs w:val="28"/>
        </w:rPr>
        <w:t xml:space="preserve">   </w:t>
      </w:r>
      <w:proofErr w:type="spellStart"/>
      <w:r w:rsidRPr="009D3E12">
        <w:rPr>
          <w:rFonts w:eastAsia="Calibri"/>
          <w:w w:val="99"/>
          <w:sz w:val="28"/>
          <w:szCs w:val="28"/>
        </w:rPr>
        <w:t>zakupa</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koncesije</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koncesijska</w:t>
      </w:r>
      <w:proofErr w:type="spellEnd"/>
      <w:r w:rsidRPr="009D3E12">
        <w:rPr>
          <w:rFonts w:eastAsia="Calibri"/>
          <w:w w:val="99"/>
          <w:sz w:val="28"/>
          <w:szCs w:val="28"/>
        </w:rPr>
        <w:t xml:space="preserve"> </w:t>
      </w:r>
      <w:proofErr w:type="spellStart"/>
      <w:r w:rsidRPr="009D3E12">
        <w:rPr>
          <w:rFonts w:eastAsia="Calibri"/>
          <w:w w:val="99"/>
          <w:sz w:val="28"/>
          <w:szCs w:val="28"/>
        </w:rPr>
        <w:t>odobrenja</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prihodi</w:t>
      </w:r>
      <w:proofErr w:type="spellEnd"/>
      <w:r w:rsidRPr="009D3E12">
        <w:rPr>
          <w:rFonts w:eastAsia="Calibri"/>
          <w:sz w:val="28"/>
          <w:szCs w:val="28"/>
        </w:rPr>
        <w:t xml:space="preserve"> </w:t>
      </w:r>
      <w:r w:rsidRPr="009D3E12">
        <w:rPr>
          <w:rFonts w:eastAsia="Calibri"/>
          <w:w w:val="99"/>
          <w:sz w:val="28"/>
          <w:szCs w:val="28"/>
        </w:rPr>
        <w:t>od</w:t>
      </w:r>
      <w:r w:rsidRPr="009D3E12">
        <w:rPr>
          <w:rFonts w:eastAsia="Calibri"/>
          <w:sz w:val="28"/>
          <w:szCs w:val="28"/>
        </w:rPr>
        <w:t xml:space="preserve"> </w:t>
      </w:r>
      <w:proofErr w:type="spellStart"/>
      <w:r w:rsidRPr="009D3E12">
        <w:rPr>
          <w:rFonts w:eastAsia="Calibri"/>
          <w:w w:val="99"/>
          <w:sz w:val="28"/>
          <w:szCs w:val="28"/>
        </w:rPr>
        <w:t>financijske</w:t>
      </w:r>
      <w:proofErr w:type="spellEnd"/>
      <w:r w:rsidRPr="009D3E12">
        <w:rPr>
          <w:rFonts w:eastAsia="Calibri"/>
          <w:sz w:val="28"/>
          <w:szCs w:val="28"/>
        </w:rPr>
        <w:t xml:space="preserve"> </w:t>
      </w:r>
      <w:proofErr w:type="spellStart"/>
      <w:r w:rsidRPr="009D3E12">
        <w:rPr>
          <w:rFonts w:eastAsia="Calibri"/>
          <w:w w:val="99"/>
          <w:sz w:val="28"/>
          <w:szCs w:val="28"/>
        </w:rPr>
        <w:t>i</w:t>
      </w:r>
      <w:proofErr w:type="spellEnd"/>
      <w:r w:rsidRPr="009D3E12">
        <w:rPr>
          <w:rFonts w:eastAsia="Calibri"/>
          <w:sz w:val="28"/>
          <w:szCs w:val="28"/>
        </w:rPr>
        <w:t xml:space="preserve"> </w:t>
      </w:r>
      <w:proofErr w:type="spellStart"/>
      <w:r w:rsidRPr="009D3E12">
        <w:rPr>
          <w:rFonts w:eastAsia="Calibri"/>
          <w:w w:val="99"/>
          <w:sz w:val="28"/>
          <w:szCs w:val="28"/>
        </w:rPr>
        <w:t>nefinancijske</w:t>
      </w:r>
      <w:proofErr w:type="spellEnd"/>
      <w:r w:rsidRPr="009D3E12">
        <w:rPr>
          <w:rFonts w:eastAsia="Calibri"/>
          <w:sz w:val="28"/>
          <w:szCs w:val="28"/>
        </w:rPr>
        <w:t xml:space="preserve"> </w:t>
      </w:r>
      <w:proofErr w:type="spellStart"/>
      <w:r w:rsidRPr="009D3E12">
        <w:rPr>
          <w:rFonts w:eastAsia="Calibri"/>
          <w:w w:val="99"/>
          <w:sz w:val="28"/>
          <w:szCs w:val="28"/>
        </w:rPr>
        <w:t>imovine</w:t>
      </w:r>
      <w:proofErr w:type="spellEnd"/>
      <w:r w:rsidRPr="009D3E12">
        <w:rPr>
          <w:rFonts w:eastAsia="Calibri"/>
          <w:sz w:val="28"/>
          <w:szCs w:val="28"/>
        </w:rPr>
        <w:t xml:space="preserve"> </w:t>
      </w:r>
      <w:r w:rsidRPr="009D3E12">
        <w:rPr>
          <w:rFonts w:eastAsia="Calibri"/>
          <w:w w:val="99"/>
          <w:sz w:val="28"/>
          <w:szCs w:val="28"/>
        </w:rPr>
        <w:t>(</w:t>
      </w:r>
      <w:proofErr w:type="spellStart"/>
      <w:r w:rsidRPr="009D3E12">
        <w:rPr>
          <w:rFonts w:eastAsia="Calibri"/>
          <w:w w:val="99"/>
          <w:sz w:val="28"/>
          <w:szCs w:val="28"/>
        </w:rPr>
        <w:t>korištenje</w:t>
      </w:r>
      <w:proofErr w:type="spellEnd"/>
      <w:r w:rsidRPr="009D3E12">
        <w:rPr>
          <w:rFonts w:eastAsia="Calibri"/>
          <w:sz w:val="28"/>
          <w:szCs w:val="28"/>
        </w:rPr>
        <w:t xml:space="preserve"> </w:t>
      </w:r>
      <w:proofErr w:type="spellStart"/>
      <w:r w:rsidRPr="009D3E12">
        <w:rPr>
          <w:rFonts w:eastAsia="Calibri"/>
          <w:w w:val="99"/>
          <w:sz w:val="28"/>
          <w:szCs w:val="28"/>
        </w:rPr>
        <w:t>javnih</w:t>
      </w:r>
      <w:proofErr w:type="spellEnd"/>
      <w:r w:rsidRPr="009D3E12">
        <w:rPr>
          <w:rFonts w:eastAsia="Calibri"/>
          <w:w w:val="99"/>
          <w:sz w:val="28"/>
          <w:szCs w:val="28"/>
        </w:rPr>
        <w:t xml:space="preserve"> </w:t>
      </w:r>
      <w:proofErr w:type="spellStart"/>
      <w:r w:rsidRPr="009D3E12">
        <w:rPr>
          <w:rFonts w:eastAsia="Calibri"/>
          <w:w w:val="99"/>
          <w:sz w:val="28"/>
          <w:szCs w:val="28"/>
        </w:rPr>
        <w:t>površina</w:t>
      </w:r>
      <w:proofErr w:type="spellEnd"/>
      <w:r w:rsidRPr="009D3E12">
        <w:rPr>
          <w:rFonts w:eastAsia="Calibri"/>
          <w:w w:val="99"/>
          <w:sz w:val="28"/>
          <w:szCs w:val="28"/>
        </w:rPr>
        <w:t>);</w:t>
      </w:r>
    </w:p>
    <w:p w14:paraId="2739915F" w14:textId="77777777" w:rsidR="009D3E12" w:rsidRPr="009D3E12" w:rsidRDefault="009D3E12" w:rsidP="009D3E12">
      <w:pPr>
        <w:spacing w:before="9" w:line="140" w:lineRule="exact"/>
        <w:rPr>
          <w:sz w:val="28"/>
          <w:szCs w:val="28"/>
        </w:rPr>
      </w:pPr>
    </w:p>
    <w:p w14:paraId="16C1573F" w14:textId="77777777" w:rsidR="00B74CFB" w:rsidRDefault="009D3E12" w:rsidP="00B74CFB">
      <w:pPr>
        <w:ind w:left="466" w:right="61" w:hanging="358"/>
        <w:jc w:val="both"/>
        <w:rPr>
          <w:rFonts w:eastAsia="Calibri"/>
          <w:sz w:val="28"/>
          <w:szCs w:val="28"/>
        </w:rPr>
      </w:pPr>
      <w:r w:rsidRPr="009D3E12">
        <w:rPr>
          <w:rFonts w:eastAsia="Calibri"/>
          <w:w w:val="99"/>
          <w:sz w:val="28"/>
          <w:szCs w:val="28"/>
        </w:rPr>
        <w:t>d)</w:t>
      </w:r>
      <w:r w:rsidRPr="009D3E12">
        <w:rPr>
          <w:rFonts w:eastAsia="Calibri"/>
          <w:sz w:val="28"/>
          <w:szCs w:val="28"/>
        </w:rPr>
        <w:t xml:space="preserve"> </w:t>
      </w:r>
      <w:proofErr w:type="spellStart"/>
      <w:r w:rsidRPr="009D3E12">
        <w:rPr>
          <w:rFonts w:eastAsia="Calibri"/>
          <w:b/>
          <w:w w:val="99"/>
          <w:sz w:val="28"/>
          <w:szCs w:val="28"/>
        </w:rPr>
        <w:t>Prihodi</w:t>
      </w:r>
      <w:proofErr w:type="spellEnd"/>
      <w:r w:rsidRPr="009D3E12">
        <w:rPr>
          <w:rFonts w:eastAsia="Calibri"/>
          <w:b/>
          <w:sz w:val="28"/>
          <w:szCs w:val="28"/>
        </w:rPr>
        <w:t xml:space="preserve">  </w:t>
      </w:r>
      <w:proofErr w:type="spellStart"/>
      <w:r w:rsidRPr="009D3E12">
        <w:rPr>
          <w:rFonts w:eastAsia="Calibri"/>
          <w:b/>
          <w:w w:val="99"/>
          <w:sz w:val="28"/>
          <w:szCs w:val="28"/>
        </w:rPr>
        <w:t>od</w:t>
      </w:r>
      <w:proofErr w:type="spellEnd"/>
      <w:r w:rsidRPr="009D3E12">
        <w:rPr>
          <w:rFonts w:eastAsia="Calibri"/>
          <w:b/>
          <w:sz w:val="28"/>
          <w:szCs w:val="28"/>
        </w:rPr>
        <w:t xml:space="preserve">  </w:t>
      </w:r>
      <w:proofErr w:type="spellStart"/>
      <w:r w:rsidRPr="009D3E12">
        <w:rPr>
          <w:rFonts w:eastAsia="Calibri"/>
          <w:b/>
          <w:w w:val="99"/>
          <w:sz w:val="28"/>
          <w:szCs w:val="28"/>
        </w:rPr>
        <w:t>upravnih</w:t>
      </w:r>
      <w:proofErr w:type="spellEnd"/>
      <w:r w:rsidRPr="009D3E12">
        <w:rPr>
          <w:rFonts w:eastAsia="Calibri"/>
          <w:b/>
          <w:sz w:val="28"/>
          <w:szCs w:val="28"/>
        </w:rPr>
        <w:t xml:space="preserve">  </w:t>
      </w:r>
      <w:proofErr w:type="spellStart"/>
      <w:r w:rsidRPr="009D3E12">
        <w:rPr>
          <w:rFonts w:eastAsia="Calibri"/>
          <w:b/>
          <w:w w:val="99"/>
          <w:sz w:val="28"/>
          <w:szCs w:val="28"/>
        </w:rPr>
        <w:t>i</w:t>
      </w:r>
      <w:proofErr w:type="spellEnd"/>
      <w:r w:rsidRPr="009D3E12">
        <w:rPr>
          <w:rFonts w:eastAsia="Calibri"/>
          <w:b/>
          <w:sz w:val="28"/>
          <w:szCs w:val="28"/>
        </w:rPr>
        <w:t xml:space="preserve">  </w:t>
      </w:r>
      <w:proofErr w:type="spellStart"/>
      <w:r w:rsidRPr="009D3E12">
        <w:rPr>
          <w:rFonts w:eastAsia="Calibri"/>
          <w:b/>
          <w:w w:val="99"/>
          <w:sz w:val="28"/>
          <w:szCs w:val="28"/>
        </w:rPr>
        <w:t>administrativnih</w:t>
      </w:r>
      <w:proofErr w:type="spellEnd"/>
      <w:r w:rsidRPr="009D3E12">
        <w:rPr>
          <w:rFonts w:eastAsia="Calibri"/>
          <w:b/>
          <w:sz w:val="28"/>
          <w:szCs w:val="28"/>
        </w:rPr>
        <w:t xml:space="preserve">  </w:t>
      </w:r>
      <w:proofErr w:type="spellStart"/>
      <w:r w:rsidRPr="009D3E12">
        <w:rPr>
          <w:rFonts w:eastAsia="Calibri"/>
          <w:b/>
          <w:w w:val="99"/>
          <w:sz w:val="28"/>
          <w:szCs w:val="28"/>
        </w:rPr>
        <w:t>pristojbi</w:t>
      </w:r>
      <w:proofErr w:type="spellEnd"/>
      <w:r w:rsidRPr="009D3E12">
        <w:rPr>
          <w:rFonts w:eastAsia="Calibri"/>
          <w:b/>
          <w:w w:val="99"/>
          <w:sz w:val="28"/>
          <w:szCs w:val="28"/>
        </w:rPr>
        <w:t>,</w:t>
      </w:r>
      <w:r w:rsidRPr="009D3E12">
        <w:rPr>
          <w:rFonts w:eastAsia="Calibri"/>
          <w:b/>
          <w:sz w:val="28"/>
          <w:szCs w:val="28"/>
        </w:rPr>
        <w:t xml:space="preserve">  </w:t>
      </w:r>
      <w:proofErr w:type="spellStart"/>
      <w:r w:rsidRPr="009D3E12">
        <w:rPr>
          <w:rFonts w:eastAsia="Calibri"/>
          <w:b/>
          <w:w w:val="99"/>
          <w:sz w:val="28"/>
          <w:szCs w:val="28"/>
        </w:rPr>
        <w:t>pristojbi</w:t>
      </w:r>
      <w:proofErr w:type="spellEnd"/>
      <w:r w:rsidRPr="009D3E12">
        <w:rPr>
          <w:rFonts w:eastAsia="Calibri"/>
          <w:b/>
          <w:sz w:val="28"/>
          <w:szCs w:val="28"/>
        </w:rPr>
        <w:t xml:space="preserve">  </w:t>
      </w:r>
      <w:r w:rsidRPr="009D3E12">
        <w:rPr>
          <w:rFonts w:eastAsia="Calibri"/>
          <w:b/>
          <w:w w:val="99"/>
          <w:sz w:val="28"/>
          <w:szCs w:val="28"/>
        </w:rPr>
        <w:t>po</w:t>
      </w:r>
      <w:r w:rsidRPr="009D3E12">
        <w:rPr>
          <w:rFonts w:eastAsia="Calibri"/>
          <w:b/>
          <w:sz w:val="28"/>
          <w:szCs w:val="28"/>
        </w:rPr>
        <w:t xml:space="preserve">  </w:t>
      </w:r>
      <w:proofErr w:type="spellStart"/>
      <w:r w:rsidRPr="009D3E12">
        <w:rPr>
          <w:rFonts w:eastAsia="Calibri"/>
          <w:b/>
          <w:w w:val="99"/>
          <w:sz w:val="28"/>
          <w:szCs w:val="28"/>
        </w:rPr>
        <w:t>posebnim</w:t>
      </w:r>
      <w:proofErr w:type="spellEnd"/>
      <w:r w:rsidRPr="009D3E12">
        <w:rPr>
          <w:rFonts w:eastAsia="Calibri"/>
          <w:b/>
          <w:w w:val="99"/>
          <w:sz w:val="28"/>
          <w:szCs w:val="28"/>
        </w:rPr>
        <w:t xml:space="preserve"> </w:t>
      </w:r>
      <w:proofErr w:type="spellStart"/>
      <w:r w:rsidRPr="009D3E12">
        <w:rPr>
          <w:rFonts w:eastAsia="Calibri"/>
          <w:b/>
          <w:w w:val="99"/>
          <w:sz w:val="28"/>
          <w:szCs w:val="28"/>
        </w:rPr>
        <w:t>propisima</w:t>
      </w:r>
      <w:proofErr w:type="spellEnd"/>
      <w:r w:rsidRPr="009D3E12">
        <w:rPr>
          <w:rFonts w:eastAsia="Calibri"/>
          <w:b/>
          <w:sz w:val="28"/>
          <w:szCs w:val="28"/>
        </w:rPr>
        <w:t xml:space="preserve">   </w:t>
      </w:r>
      <w:r w:rsidRPr="009D3E12">
        <w:rPr>
          <w:rFonts w:eastAsia="Calibri"/>
          <w:b/>
          <w:w w:val="99"/>
          <w:sz w:val="28"/>
          <w:szCs w:val="28"/>
        </w:rPr>
        <w:t>(65)</w:t>
      </w:r>
      <w:r w:rsidRPr="009D3E12">
        <w:rPr>
          <w:rFonts w:eastAsia="Calibri"/>
          <w:b/>
          <w:sz w:val="28"/>
          <w:szCs w:val="28"/>
        </w:rPr>
        <w:t xml:space="preserve">   </w:t>
      </w:r>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komunalna</w:t>
      </w:r>
      <w:proofErr w:type="spellEnd"/>
      <w:r w:rsidRPr="009D3E12">
        <w:rPr>
          <w:rFonts w:eastAsia="Calibri"/>
          <w:sz w:val="28"/>
          <w:szCs w:val="28"/>
        </w:rPr>
        <w:t xml:space="preserve">   </w:t>
      </w:r>
      <w:proofErr w:type="spellStart"/>
      <w:r w:rsidRPr="009D3E12">
        <w:rPr>
          <w:rFonts w:eastAsia="Calibri"/>
          <w:w w:val="99"/>
          <w:sz w:val="28"/>
          <w:szCs w:val="28"/>
        </w:rPr>
        <w:t>naknada</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komunalni</w:t>
      </w:r>
      <w:proofErr w:type="spellEnd"/>
      <w:r w:rsidRPr="009D3E12">
        <w:rPr>
          <w:rFonts w:eastAsia="Calibri"/>
          <w:sz w:val="28"/>
          <w:szCs w:val="28"/>
        </w:rPr>
        <w:t xml:space="preserve">   </w:t>
      </w:r>
      <w:proofErr w:type="spellStart"/>
      <w:r w:rsidRPr="009D3E12">
        <w:rPr>
          <w:rFonts w:eastAsia="Calibri"/>
          <w:w w:val="99"/>
          <w:sz w:val="28"/>
          <w:szCs w:val="28"/>
        </w:rPr>
        <w:t>doprinos</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upravne</w:t>
      </w:r>
      <w:proofErr w:type="spellEnd"/>
      <w:r w:rsidRPr="009D3E12">
        <w:rPr>
          <w:rFonts w:eastAsia="Calibri"/>
          <w:w w:val="99"/>
          <w:sz w:val="28"/>
          <w:szCs w:val="28"/>
        </w:rPr>
        <w:t xml:space="preserve"> </w:t>
      </w:r>
      <w:proofErr w:type="spellStart"/>
      <w:r w:rsidRPr="009D3E12">
        <w:rPr>
          <w:rFonts w:eastAsia="Calibri"/>
          <w:w w:val="99"/>
          <w:sz w:val="28"/>
          <w:szCs w:val="28"/>
        </w:rPr>
        <w:t>pristojbe</w:t>
      </w:r>
      <w:proofErr w:type="spellEnd"/>
      <w:r w:rsidRPr="009D3E12">
        <w:rPr>
          <w:rFonts w:eastAsia="Calibri"/>
          <w:w w:val="99"/>
          <w:sz w:val="28"/>
          <w:szCs w:val="28"/>
        </w:rPr>
        <w:t>,</w:t>
      </w:r>
      <w:r w:rsidRPr="009D3E12">
        <w:rPr>
          <w:rFonts w:eastAsia="Calibri"/>
          <w:sz w:val="28"/>
          <w:szCs w:val="28"/>
        </w:rPr>
        <w:t xml:space="preserve">  </w:t>
      </w:r>
      <w:proofErr w:type="spellStart"/>
      <w:r w:rsidRPr="009D3E12">
        <w:rPr>
          <w:rFonts w:eastAsia="Calibri"/>
          <w:w w:val="99"/>
          <w:sz w:val="28"/>
          <w:szCs w:val="28"/>
        </w:rPr>
        <w:t>ostale</w:t>
      </w:r>
      <w:proofErr w:type="spellEnd"/>
      <w:r w:rsidRPr="009D3E12">
        <w:rPr>
          <w:rFonts w:eastAsia="Calibri"/>
          <w:sz w:val="28"/>
          <w:szCs w:val="28"/>
        </w:rPr>
        <w:t xml:space="preserve">   </w:t>
      </w:r>
      <w:proofErr w:type="spellStart"/>
      <w:r w:rsidRPr="009D3E12">
        <w:rPr>
          <w:rFonts w:eastAsia="Calibri"/>
          <w:w w:val="99"/>
          <w:sz w:val="28"/>
          <w:szCs w:val="28"/>
        </w:rPr>
        <w:t>naknade</w:t>
      </w:r>
      <w:proofErr w:type="spellEnd"/>
      <w:r w:rsidRPr="009D3E12">
        <w:rPr>
          <w:rFonts w:eastAsia="Calibri"/>
          <w:w w:val="99"/>
          <w:sz w:val="28"/>
          <w:szCs w:val="28"/>
        </w:rPr>
        <w:t>.</w:t>
      </w:r>
      <w:r w:rsidRPr="009D3E12">
        <w:rPr>
          <w:rFonts w:eastAsia="Calibri"/>
          <w:sz w:val="28"/>
          <w:szCs w:val="28"/>
        </w:rPr>
        <w:t xml:space="preserve">   </w:t>
      </w:r>
    </w:p>
    <w:p w14:paraId="43715753" w14:textId="77777777" w:rsidR="00B74CFB" w:rsidRDefault="00B74CFB" w:rsidP="00B74CFB">
      <w:pPr>
        <w:ind w:left="466" w:right="61" w:hanging="358"/>
        <w:jc w:val="both"/>
        <w:rPr>
          <w:rFonts w:eastAsia="Calibri"/>
          <w:sz w:val="28"/>
          <w:szCs w:val="28"/>
        </w:rPr>
      </w:pPr>
    </w:p>
    <w:p w14:paraId="7E9AE855" w14:textId="77777777" w:rsidR="00B74CFB" w:rsidRDefault="00B74CFB" w:rsidP="00B74CFB">
      <w:pPr>
        <w:tabs>
          <w:tab w:val="left" w:pos="800"/>
        </w:tabs>
        <w:ind w:left="816" w:right="65" w:hanging="708"/>
        <w:rPr>
          <w:rFonts w:eastAsia="Calibri"/>
          <w:b/>
          <w:sz w:val="28"/>
          <w:szCs w:val="28"/>
        </w:rPr>
      </w:pPr>
      <w:r w:rsidRPr="00B74CFB">
        <w:rPr>
          <w:rFonts w:eastAsia="Calibri"/>
          <w:b/>
          <w:sz w:val="28"/>
          <w:szCs w:val="28"/>
        </w:rPr>
        <w:t>2.</w:t>
      </w:r>
      <w:r>
        <w:rPr>
          <w:rFonts w:eastAsia="Calibri"/>
          <w:b/>
          <w:sz w:val="28"/>
          <w:szCs w:val="28"/>
        </w:rPr>
        <w:t xml:space="preserve">      </w:t>
      </w:r>
      <w:proofErr w:type="spellStart"/>
      <w:r w:rsidRPr="00B74CFB">
        <w:rPr>
          <w:rFonts w:eastAsia="Calibri"/>
          <w:b/>
          <w:sz w:val="28"/>
          <w:szCs w:val="28"/>
        </w:rPr>
        <w:t>Prihodi</w:t>
      </w:r>
      <w:proofErr w:type="spellEnd"/>
      <w:r w:rsidRPr="00B74CFB">
        <w:rPr>
          <w:rFonts w:eastAsia="Calibri"/>
          <w:b/>
          <w:sz w:val="28"/>
          <w:szCs w:val="28"/>
        </w:rPr>
        <w:t xml:space="preserve">   od   </w:t>
      </w:r>
      <w:proofErr w:type="spellStart"/>
      <w:r w:rsidRPr="00B74CFB">
        <w:rPr>
          <w:rFonts w:eastAsia="Calibri"/>
          <w:b/>
          <w:sz w:val="28"/>
          <w:szCs w:val="28"/>
        </w:rPr>
        <w:t>prodaje</w:t>
      </w:r>
      <w:proofErr w:type="spellEnd"/>
      <w:r w:rsidRPr="00B74CFB">
        <w:rPr>
          <w:rFonts w:eastAsia="Calibri"/>
          <w:b/>
          <w:sz w:val="28"/>
          <w:szCs w:val="28"/>
        </w:rPr>
        <w:t xml:space="preserve">   </w:t>
      </w:r>
      <w:proofErr w:type="spellStart"/>
      <w:r w:rsidRPr="00B74CFB">
        <w:rPr>
          <w:rFonts w:eastAsia="Calibri"/>
          <w:b/>
          <w:sz w:val="28"/>
          <w:szCs w:val="28"/>
        </w:rPr>
        <w:t>nefinancijske</w:t>
      </w:r>
      <w:proofErr w:type="spellEnd"/>
      <w:r w:rsidRPr="00B74CFB">
        <w:rPr>
          <w:rFonts w:eastAsia="Calibri"/>
          <w:b/>
          <w:sz w:val="28"/>
          <w:szCs w:val="28"/>
        </w:rPr>
        <w:t xml:space="preserve">   </w:t>
      </w:r>
      <w:proofErr w:type="spellStart"/>
      <w:r w:rsidRPr="00B74CFB">
        <w:rPr>
          <w:rFonts w:eastAsia="Calibri"/>
          <w:b/>
          <w:sz w:val="28"/>
          <w:szCs w:val="28"/>
        </w:rPr>
        <w:t>imovine</w:t>
      </w:r>
      <w:proofErr w:type="spellEnd"/>
      <w:r w:rsidRPr="00B74CFB">
        <w:rPr>
          <w:rFonts w:eastAsia="Calibri"/>
          <w:b/>
          <w:sz w:val="28"/>
          <w:szCs w:val="28"/>
        </w:rPr>
        <w:t xml:space="preserve">   (7)  </w:t>
      </w:r>
    </w:p>
    <w:p w14:paraId="387EF4DD" w14:textId="1D0BC4EE" w:rsidR="00B74CFB" w:rsidRPr="00B74CFB" w:rsidRDefault="00B74CFB" w:rsidP="00B74CFB">
      <w:pPr>
        <w:tabs>
          <w:tab w:val="left" w:pos="800"/>
        </w:tabs>
        <w:ind w:left="816" w:right="65" w:hanging="708"/>
        <w:rPr>
          <w:rFonts w:eastAsia="Calibri"/>
          <w:sz w:val="28"/>
          <w:szCs w:val="28"/>
        </w:rPr>
      </w:pPr>
      <w:r>
        <w:rPr>
          <w:rFonts w:eastAsia="Calibri"/>
          <w:bCs/>
          <w:sz w:val="28"/>
          <w:szCs w:val="28"/>
        </w:rPr>
        <w:t>a)</w:t>
      </w:r>
      <w:r w:rsidRPr="00B74CFB">
        <w:rPr>
          <w:rFonts w:eastAsia="Calibri"/>
          <w:b/>
          <w:sz w:val="28"/>
          <w:szCs w:val="28"/>
        </w:rPr>
        <w:t xml:space="preserve">  </w:t>
      </w:r>
      <w:proofErr w:type="spellStart"/>
      <w:r w:rsidRPr="00B74CFB">
        <w:rPr>
          <w:rFonts w:eastAsia="Calibri"/>
          <w:w w:val="99"/>
          <w:sz w:val="28"/>
          <w:szCs w:val="28"/>
        </w:rPr>
        <w:t>Sredstva</w:t>
      </w:r>
      <w:proofErr w:type="spellEnd"/>
      <w:r w:rsidRPr="00B74CFB">
        <w:rPr>
          <w:rFonts w:eastAsia="Calibri"/>
          <w:sz w:val="28"/>
          <w:szCs w:val="28"/>
        </w:rPr>
        <w:t xml:space="preserve">   </w:t>
      </w:r>
      <w:proofErr w:type="spellStart"/>
      <w:r w:rsidRPr="00B74CFB">
        <w:rPr>
          <w:rFonts w:eastAsia="Calibri"/>
          <w:w w:val="99"/>
          <w:sz w:val="28"/>
          <w:szCs w:val="28"/>
        </w:rPr>
        <w:t>o</w:t>
      </w:r>
      <w:r>
        <w:rPr>
          <w:rFonts w:eastAsia="Calibri"/>
          <w:w w:val="99"/>
          <w:sz w:val="28"/>
          <w:szCs w:val="28"/>
        </w:rPr>
        <w:t>d</w:t>
      </w:r>
      <w:proofErr w:type="spellEnd"/>
      <w:r>
        <w:rPr>
          <w:rFonts w:eastAsia="Calibri"/>
          <w:w w:val="99"/>
          <w:sz w:val="28"/>
          <w:szCs w:val="28"/>
        </w:rPr>
        <w:t xml:space="preserve"> </w:t>
      </w:r>
      <w:proofErr w:type="spellStart"/>
      <w:r w:rsidRPr="00B74CFB">
        <w:rPr>
          <w:rFonts w:eastAsia="Calibri"/>
          <w:w w:val="99"/>
          <w:sz w:val="28"/>
          <w:szCs w:val="28"/>
        </w:rPr>
        <w:t>prodaje</w:t>
      </w:r>
      <w:proofErr w:type="spellEnd"/>
      <w:r w:rsidRPr="00B74CFB">
        <w:rPr>
          <w:rFonts w:eastAsia="Calibri"/>
          <w:sz w:val="28"/>
          <w:szCs w:val="28"/>
        </w:rPr>
        <w:t xml:space="preserve"> </w:t>
      </w:r>
      <w:proofErr w:type="spellStart"/>
      <w:r w:rsidRPr="00B74CFB">
        <w:rPr>
          <w:rFonts w:eastAsia="Calibri"/>
          <w:w w:val="99"/>
          <w:sz w:val="28"/>
          <w:szCs w:val="28"/>
        </w:rPr>
        <w:t>nekretnina</w:t>
      </w:r>
      <w:proofErr w:type="spellEnd"/>
      <w:r w:rsidRPr="00B74CFB">
        <w:rPr>
          <w:rFonts w:eastAsia="Calibri"/>
          <w:sz w:val="28"/>
          <w:szCs w:val="28"/>
        </w:rPr>
        <w:t xml:space="preserve"> </w:t>
      </w:r>
      <w:proofErr w:type="spellStart"/>
      <w:r w:rsidRPr="00B74CFB">
        <w:rPr>
          <w:rFonts w:eastAsia="Calibri"/>
          <w:w w:val="99"/>
          <w:sz w:val="28"/>
          <w:szCs w:val="28"/>
        </w:rPr>
        <w:t>i</w:t>
      </w:r>
      <w:proofErr w:type="spellEnd"/>
      <w:r w:rsidRPr="00B74CFB">
        <w:rPr>
          <w:rFonts w:eastAsia="Calibri"/>
          <w:sz w:val="28"/>
          <w:szCs w:val="28"/>
        </w:rPr>
        <w:t xml:space="preserve"> </w:t>
      </w:r>
      <w:proofErr w:type="spellStart"/>
      <w:r w:rsidRPr="00B74CFB">
        <w:rPr>
          <w:rFonts w:eastAsia="Calibri"/>
          <w:w w:val="99"/>
          <w:sz w:val="28"/>
          <w:szCs w:val="28"/>
        </w:rPr>
        <w:t>pokretnina</w:t>
      </w:r>
      <w:proofErr w:type="spellEnd"/>
    </w:p>
    <w:p w14:paraId="7984A20A" w14:textId="77777777" w:rsidR="00B74CFB" w:rsidRPr="00B74CFB" w:rsidRDefault="00B74CFB" w:rsidP="00B74CFB">
      <w:pPr>
        <w:spacing w:before="8" w:line="100" w:lineRule="exact"/>
        <w:rPr>
          <w:sz w:val="28"/>
          <w:szCs w:val="28"/>
        </w:rPr>
      </w:pPr>
    </w:p>
    <w:p w14:paraId="49D16F70" w14:textId="77777777" w:rsidR="00B74CFB" w:rsidRPr="00B74CFB" w:rsidRDefault="00B74CFB" w:rsidP="00B74CFB">
      <w:pPr>
        <w:spacing w:before="3" w:line="160" w:lineRule="exact"/>
        <w:rPr>
          <w:sz w:val="28"/>
          <w:szCs w:val="28"/>
        </w:rPr>
      </w:pPr>
    </w:p>
    <w:p w14:paraId="77F7C0C6" w14:textId="77777777" w:rsidR="00B74CFB" w:rsidRDefault="00B74CFB" w:rsidP="00B74CFB">
      <w:pPr>
        <w:ind w:left="108"/>
        <w:rPr>
          <w:rFonts w:eastAsia="Calibri"/>
          <w:b/>
          <w:sz w:val="28"/>
          <w:szCs w:val="28"/>
        </w:rPr>
      </w:pPr>
      <w:r>
        <w:rPr>
          <w:rFonts w:eastAsia="Calibri"/>
          <w:b/>
          <w:sz w:val="28"/>
          <w:szCs w:val="28"/>
        </w:rPr>
        <w:t>3</w:t>
      </w:r>
      <w:r w:rsidRPr="00B74CFB">
        <w:rPr>
          <w:rFonts w:eastAsia="Calibri"/>
          <w:b/>
          <w:sz w:val="28"/>
          <w:szCs w:val="28"/>
        </w:rPr>
        <w:t xml:space="preserve">.     </w:t>
      </w:r>
      <w:proofErr w:type="spellStart"/>
      <w:r w:rsidRPr="00B74CFB">
        <w:rPr>
          <w:rFonts w:eastAsia="Calibri"/>
          <w:b/>
          <w:sz w:val="28"/>
          <w:szCs w:val="28"/>
        </w:rPr>
        <w:t>Raspoloživa</w:t>
      </w:r>
      <w:proofErr w:type="spellEnd"/>
      <w:r w:rsidRPr="00B74CFB">
        <w:rPr>
          <w:rFonts w:eastAsia="Calibri"/>
          <w:b/>
          <w:sz w:val="28"/>
          <w:szCs w:val="28"/>
        </w:rPr>
        <w:t xml:space="preserve"> </w:t>
      </w:r>
      <w:proofErr w:type="spellStart"/>
      <w:r w:rsidRPr="00B74CFB">
        <w:rPr>
          <w:rFonts w:eastAsia="Calibri"/>
          <w:b/>
          <w:sz w:val="28"/>
          <w:szCs w:val="28"/>
        </w:rPr>
        <w:t>sredstva</w:t>
      </w:r>
      <w:proofErr w:type="spellEnd"/>
      <w:r w:rsidRPr="00B74CFB">
        <w:rPr>
          <w:rFonts w:eastAsia="Calibri"/>
          <w:b/>
          <w:sz w:val="28"/>
          <w:szCs w:val="28"/>
        </w:rPr>
        <w:t xml:space="preserve"> </w:t>
      </w:r>
      <w:proofErr w:type="spellStart"/>
      <w:r w:rsidRPr="00B74CFB">
        <w:rPr>
          <w:rFonts w:eastAsia="Calibri"/>
          <w:b/>
          <w:sz w:val="28"/>
          <w:szCs w:val="28"/>
        </w:rPr>
        <w:t>prethodnih</w:t>
      </w:r>
      <w:proofErr w:type="spellEnd"/>
      <w:r w:rsidRPr="00B74CFB">
        <w:rPr>
          <w:rFonts w:eastAsia="Calibri"/>
          <w:b/>
          <w:sz w:val="28"/>
          <w:szCs w:val="28"/>
        </w:rPr>
        <w:t xml:space="preserve"> </w:t>
      </w:r>
      <w:proofErr w:type="spellStart"/>
      <w:r w:rsidRPr="00B74CFB">
        <w:rPr>
          <w:rFonts w:eastAsia="Calibri"/>
          <w:b/>
          <w:sz w:val="28"/>
          <w:szCs w:val="28"/>
        </w:rPr>
        <w:t>razdoblja</w:t>
      </w:r>
      <w:proofErr w:type="spellEnd"/>
      <w:r w:rsidRPr="00B74CFB">
        <w:rPr>
          <w:rFonts w:eastAsia="Calibri"/>
          <w:b/>
          <w:sz w:val="28"/>
          <w:szCs w:val="28"/>
        </w:rPr>
        <w:t xml:space="preserve"> (9)</w:t>
      </w:r>
      <w:r>
        <w:rPr>
          <w:rFonts w:eastAsia="Calibri"/>
          <w:b/>
          <w:sz w:val="28"/>
          <w:szCs w:val="28"/>
        </w:rPr>
        <w:t xml:space="preserve">  </w:t>
      </w:r>
    </w:p>
    <w:p w14:paraId="37FD599F" w14:textId="36D70580" w:rsidR="009D3E12" w:rsidRDefault="00B74CFB" w:rsidP="00B74CFB">
      <w:pPr>
        <w:ind w:left="108"/>
        <w:rPr>
          <w:rFonts w:eastAsia="Calibri"/>
          <w:sz w:val="28"/>
          <w:szCs w:val="28"/>
        </w:rPr>
      </w:pPr>
      <w:r w:rsidRPr="00B74CFB">
        <w:rPr>
          <w:rFonts w:eastAsia="Calibri"/>
          <w:bCs/>
          <w:sz w:val="28"/>
          <w:szCs w:val="28"/>
        </w:rPr>
        <w:t>a)</w:t>
      </w:r>
      <w:r>
        <w:rPr>
          <w:rFonts w:eastAsia="Calibri"/>
          <w:b/>
          <w:sz w:val="28"/>
          <w:szCs w:val="28"/>
        </w:rPr>
        <w:t xml:space="preserve"> </w:t>
      </w:r>
      <w:r>
        <w:rPr>
          <w:rFonts w:eastAsia="Calibri"/>
          <w:w w:val="99"/>
          <w:sz w:val="28"/>
          <w:szCs w:val="28"/>
        </w:rPr>
        <w:t xml:space="preserve"> </w:t>
      </w:r>
      <w:proofErr w:type="spellStart"/>
      <w:r>
        <w:rPr>
          <w:rFonts w:eastAsia="Calibri"/>
          <w:w w:val="99"/>
          <w:sz w:val="28"/>
          <w:szCs w:val="28"/>
        </w:rPr>
        <w:t>V</w:t>
      </w:r>
      <w:r w:rsidRPr="00B74CFB">
        <w:rPr>
          <w:rFonts w:eastAsia="Calibri"/>
          <w:w w:val="99"/>
          <w:sz w:val="28"/>
          <w:szCs w:val="28"/>
        </w:rPr>
        <w:t>išak</w:t>
      </w:r>
      <w:proofErr w:type="spellEnd"/>
      <w:r w:rsidRPr="00B74CFB">
        <w:rPr>
          <w:rFonts w:eastAsia="Calibri"/>
          <w:sz w:val="28"/>
          <w:szCs w:val="28"/>
        </w:rPr>
        <w:t xml:space="preserve"> </w:t>
      </w:r>
      <w:proofErr w:type="spellStart"/>
      <w:r w:rsidRPr="00B74CFB">
        <w:rPr>
          <w:rFonts w:eastAsia="Calibri"/>
          <w:w w:val="99"/>
          <w:sz w:val="28"/>
          <w:szCs w:val="28"/>
        </w:rPr>
        <w:t>ili</w:t>
      </w:r>
      <w:proofErr w:type="spellEnd"/>
      <w:r w:rsidRPr="00B74CFB">
        <w:rPr>
          <w:rFonts w:eastAsia="Calibri"/>
          <w:sz w:val="28"/>
          <w:szCs w:val="28"/>
        </w:rPr>
        <w:t xml:space="preserve"> </w:t>
      </w:r>
      <w:proofErr w:type="spellStart"/>
      <w:r w:rsidRPr="00B74CFB">
        <w:rPr>
          <w:rFonts w:eastAsia="Calibri"/>
          <w:w w:val="99"/>
          <w:sz w:val="28"/>
          <w:szCs w:val="28"/>
        </w:rPr>
        <w:t>manjak</w:t>
      </w:r>
      <w:proofErr w:type="spellEnd"/>
      <w:r w:rsidRPr="00B74CFB">
        <w:rPr>
          <w:rFonts w:eastAsia="Calibri"/>
          <w:sz w:val="28"/>
          <w:szCs w:val="28"/>
        </w:rPr>
        <w:t xml:space="preserve"> </w:t>
      </w:r>
      <w:proofErr w:type="spellStart"/>
      <w:r w:rsidRPr="00B74CFB">
        <w:rPr>
          <w:rFonts w:eastAsia="Calibri"/>
          <w:w w:val="99"/>
          <w:sz w:val="28"/>
          <w:szCs w:val="28"/>
        </w:rPr>
        <w:t>iz</w:t>
      </w:r>
      <w:proofErr w:type="spellEnd"/>
      <w:r w:rsidRPr="00B74CFB">
        <w:rPr>
          <w:rFonts w:eastAsia="Calibri"/>
          <w:sz w:val="28"/>
          <w:szCs w:val="28"/>
        </w:rPr>
        <w:t xml:space="preserve"> </w:t>
      </w:r>
      <w:proofErr w:type="spellStart"/>
      <w:r>
        <w:rPr>
          <w:rFonts w:eastAsia="Calibri"/>
          <w:sz w:val="28"/>
          <w:szCs w:val="28"/>
        </w:rPr>
        <w:t>p</w:t>
      </w:r>
      <w:r w:rsidRPr="00B74CFB">
        <w:rPr>
          <w:rFonts w:eastAsia="Calibri"/>
          <w:w w:val="99"/>
          <w:sz w:val="28"/>
          <w:szCs w:val="28"/>
        </w:rPr>
        <w:t>rethodn</w:t>
      </w:r>
      <w:r>
        <w:rPr>
          <w:rFonts w:eastAsia="Calibri"/>
          <w:w w:val="99"/>
          <w:sz w:val="28"/>
          <w:szCs w:val="28"/>
        </w:rPr>
        <w:t>e</w:t>
      </w:r>
      <w:proofErr w:type="spellEnd"/>
      <w:r>
        <w:rPr>
          <w:rFonts w:eastAsia="Calibri"/>
          <w:w w:val="99"/>
          <w:sz w:val="28"/>
          <w:szCs w:val="28"/>
        </w:rPr>
        <w:t xml:space="preserve"> </w:t>
      </w:r>
      <w:proofErr w:type="spellStart"/>
      <w:r>
        <w:rPr>
          <w:rFonts w:eastAsia="Calibri"/>
          <w:sz w:val="28"/>
          <w:szCs w:val="28"/>
        </w:rPr>
        <w:t>g</w:t>
      </w:r>
      <w:r w:rsidRPr="00B74CFB">
        <w:rPr>
          <w:rFonts w:eastAsia="Calibri"/>
          <w:w w:val="99"/>
          <w:sz w:val="28"/>
          <w:szCs w:val="28"/>
        </w:rPr>
        <w:t>odine</w:t>
      </w:r>
      <w:proofErr w:type="spellEnd"/>
    </w:p>
    <w:p w14:paraId="71FAD6CA" w14:textId="1CBC8758" w:rsidR="00B74CFB" w:rsidRDefault="00B74CFB" w:rsidP="00B74CFB">
      <w:pPr>
        <w:ind w:left="108"/>
        <w:rPr>
          <w:rFonts w:eastAsia="Calibri"/>
          <w:sz w:val="28"/>
          <w:szCs w:val="28"/>
        </w:rPr>
      </w:pPr>
      <w:r>
        <w:rPr>
          <w:rFonts w:eastAsia="Calibri"/>
          <w:sz w:val="28"/>
          <w:szCs w:val="28"/>
        </w:rPr>
        <w:t xml:space="preserve">     - </w:t>
      </w:r>
      <w:proofErr w:type="spellStart"/>
      <w:r w:rsidR="009779AC">
        <w:rPr>
          <w:rFonts w:eastAsia="Calibri"/>
          <w:sz w:val="28"/>
          <w:szCs w:val="28"/>
        </w:rPr>
        <w:t>U</w:t>
      </w:r>
      <w:r>
        <w:rPr>
          <w:rFonts w:eastAsia="Calibri"/>
          <w:sz w:val="28"/>
          <w:szCs w:val="28"/>
        </w:rPr>
        <w:t>tvrđuje</w:t>
      </w:r>
      <w:proofErr w:type="spellEnd"/>
      <w:r>
        <w:rPr>
          <w:rFonts w:eastAsia="Calibri"/>
          <w:sz w:val="28"/>
          <w:szCs w:val="28"/>
        </w:rPr>
        <w:t xml:space="preserve"> se </w:t>
      </w:r>
      <w:proofErr w:type="spellStart"/>
      <w:r>
        <w:rPr>
          <w:rFonts w:eastAsia="Calibri"/>
          <w:sz w:val="28"/>
          <w:szCs w:val="28"/>
        </w:rPr>
        <w:t>nakon</w:t>
      </w:r>
      <w:proofErr w:type="spellEnd"/>
      <w:r>
        <w:rPr>
          <w:rFonts w:eastAsia="Calibri"/>
          <w:sz w:val="28"/>
          <w:szCs w:val="28"/>
        </w:rPr>
        <w:t xml:space="preserve"> </w:t>
      </w:r>
      <w:proofErr w:type="spellStart"/>
      <w:r>
        <w:rPr>
          <w:rFonts w:eastAsia="Calibri"/>
          <w:sz w:val="28"/>
          <w:szCs w:val="28"/>
        </w:rPr>
        <w:t>završetka</w:t>
      </w:r>
      <w:proofErr w:type="spellEnd"/>
      <w:r>
        <w:rPr>
          <w:rFonts w:eastAsia="Calibri"/>
          <w:sz w:val="28"/>
          <w:szCs w:val="28"/>
        </w:rPr>
        <w:t xml:space="preserve"> </w:t>
      </w:r>
      <w:proofErr w:type="spellStart"/>
      <w:r>
        <w:rPr>
          <w:rFonts w:eastAsia="Calibri"/>
          <w:sz w:val="28"/>
          <w:szCs w:val="28"/>
        </w:rPr>
        <w:t>pr</w:t>
      </w:r>
      <w:r w:rsidR="009779AC">
        <w:rPr>
          <w:rFonts w:eastAsia="Calibri"/>
          <w:sz w:val="28"/>
          <w:szCs w:val="28"/>
        </w:rPr>
        <w:t>oračunske</w:t>
      </w:r>
      <w:proofErr w:type="spellEnd"/>
      <w:r>
        <w:rPr>
          <w:rFonts w:eastAsia="Calibri"/>
          <w:sz w:val="28"/>
          <w:szCs w:val="28"/>
        </w:rPr>
        <w:t xml:space="preserve"> </w:t>
      </w:r>
      <w:proofErr w:type="spellStart"/>
      <w:r>
        <w:rPr>
          <w:rFonts w:eastAsia="Calibri"/>
          <w:sz w:val="28"/>
          <w:szCs w:val="28"/>
        </w:rPr>
        <w:t>godine</w:t>
      </w:r>
      <w:proofErr w:type="spellEnd"/>
    </w:p>
    <w:p w14:paraId="75E72E64" w14:textId="2935C2CF" w:rsidR="00B74CFB" w:rsidRDefault="00B74CFB" w:rsidP="00B74CFB">
      <w:pPr>
        <w:ind w:left="108"/>
        <w:rPr>
          <w:rFonts w:eastAsia="Calibri"/>
          <w:sz w:val="28"/>
          <w:szCs w:val="28"/>
        </w:rPr>
      </w:pPr>
      <w:r>
        <w:rPr>
          <w:rFonts w:eastAsia="Calibri"/>
          <w:sz w:val="28"/>
          <w:szCs w:val="28"/>
        </w:rPr>
        <w:t xml:space="preserve">     - </w:t>
      </w:r>
      <w:proofErr w:type="spellStart"/>
      <w:r w:rsidR="009779AC">
        <w:rPr>
          <w:rFonts w:eastAsia="Calibri"/>
          <w:sz w:val="28"/>
          <w:szCs w:val="28"/>
        </w:rPr>
        <w:t>Prenosi</w:t>
      </w:r>
      <w:proofErr w:type="spellEnd"/>
      <w:r w:rsidR="009779AC">
        <w:rPr>
          <w:rFonts w:eastAsia="Calibri"/>
          <w:sz w:val="28"/>
          <w:szCs w:val="28"/>
        </w:rPr>
        <w:t xml:space="preserve"> se u </w:t>
      </w:r>
      <w:proofErr w:type="spellStart"/>
      <w:r w:rsidR="009779AC">
        <w:rPr>
          <w:rFonts w:eastAsia="Calibri"/>
          <w:sz w:val="28"/>
          <w:szCs w:val="28"/>
        </w:rPr>
        <w:t>iduću</w:t>
      </w:r>
      <w:proofErr w:type="spellEnd"/>
      <w:r w:rsidR="009779AC">
        <w:rPr>
          <w:rFonts w:eastAsia="Calibri"/>
          <w:sz w:val="28"/>
          <w:szCs w:val="28"/>
        </w:rPr>
        <w:t xml:space="preserve"> </w:t>
      </w:r>
      <w:proofErr w:type="spellStart"/>
      <w:r w:rsidR="009779AC">
        <w:rPr>
          <w:rFonts w:eastAsia="Calibri"/>
          <w:sz w:val="28"/>
          <w:szCs w:val="28"/>
        </w:rPr>
        <w:t>godinu</w:t>
      </w:r>
      <w:proofErr w:type="spellEnd"/>
    </w:p>
    <w:p w14:paraId="0E7F4543" w14:textId="4390C872" w:rsidR="009779AC" w:rsidRDefault="009779AC" w:rsidP="00B74CFB">
      <w:pPr>
        <w:ind w:left="108"/>
        <w:rPr>
          <w:rFonts w:eastAsia="Calibri"/>
          <w:sz w:val="28"/>
          <w:szCs w:val="28"/>
        </w:rPr>
      </w:pPr>
    </w:p>
    <w:p w14:paraId="33FBBBF7" w14:textId="0941C8ED" w:rsidR="009779AC" w:rsidRDefault="009779AC" w:rsidP="009779AC">
      <w:pPr>
        <w:rPr>
          <w:b/>
          <w:bCs/>
          <w:sz w:val="28"/>
          <w:szCs w:val="28"/>
        </w:rPr>
      </w:pPr>
      <w:proofErr w:type="spellStart"/>
      <w:r>
        <w:rPr>
          <w:b/>
          <w:bCs/>
          <w:sz w:val="28"/>
          <w:szCs w:val="28"/>
        </w:rPr>
        <w:t>Rashodi</w:t>
      </w:r>
      <w:proofErr w:type="spellEnd"/>
      <w:r>
        <w:rPr>
          <w:b/>
          <w:bCs/>
          <w:sz w:val="28"/>
          <w:szCs w:val="28"/>
        </w:rPr>
        <w:t xml:space="preserve"> </w:t>
      </w:r>
      <w:proofErr w:type="spellStart"/>
      <w:r>
        <w:rPr>
          <w:b/>
          <w:bCs/>
          <w:sz w:val="28"/>
          <w:szCs w:val="28"/>
        </w:rPr>
        <w:t>i</w:t>
      </w:r>
      <w:proofErr w:type="spellEnd"/>
      <w:r>
        <w:rPr>
          <w:b/>
          <w:bCs/>
          <w:sz w:val="28"/>
          <w:szCs w:val="28"/>
        </w:rPr>
        <w:t xml:space="preserve"> </w:t>
      </w:r>
      <w:proofErr w:type="spellStart"/>
      <w:r>
        <w:rPr>
          <w:b/>
          <w:bCs/>
          <w:sz w:val="28"/>
          <w:szCs w:val="28"/>
        </w:rPr>
        <w:t>izdaci</w:t>
      </w:r>
      <w:proofErr w:type="spellEnd"/>
      <w:r>
        <w:rPr>
          <w:b/>
          <w:bCs/>
          <w:sz w:val="28"/>
          <w:szCs w:val="28"/>
        </w:rPr>
        <w:t xml:space="preserve"> </w:t>
      </w:r>
      <w:proofErr w:type="spellStart"/>
      <w:r>
        <w:rPr>
          <w:b/>
          <w:bCs/>
          <w:sz w:val="28"/>
          <w:szCs w:val="28"/>
        </w:rPr>
        <w:t>Proračuna</w:t>
      </w:r>
      <w:proofErr w:type="spellEnd"/>
      <w:r>
        <w:rPr>
          <w:b/>
          <w:bCs/>
          <w:sz w:val="28"/>
          <w:szCs w:val="28"/>
        </w:rPr>
        <w:t xml:space="preserve"> po </w:t>
      </w:r>
      <w:proofErr w:type="spellStart"/>
      <w:r>
        <w:rPr>
          <w:b/>
          <w:bCs/>
          <w:sz w:val="28"/>
          <w:szCs w:val="28"/>
        </w:rPr>
        <w:t>vrstama</w:t>
      </w:r>
      <w:proofErr w:type="spellEnd"/>
    </w:p>
    <w:p w14:paraId="2466A498" w14:textId="77777777" w:rsidR="009779AC" w:rsidRPr="009D3E12" w:rsidRDefault="009779AC" w:rsidP="00B74CFB">
      <w:pPr>
        <w:ind w:left="108"/>
        <w:rPr>
          <w:rFonts w:eastAsia="Calibri"/>
          <w:sz w:val="28"/>
          <w:szCs w:val="28"/>
        </w:rPr>
      </w:pPr>
    </w:p>
    <w:p w14:paraId="77E6F76F" w14:textId="77777777" w:rsidR="009779AC" w:rsidRPr="009779AC" w:rsidRDefault="009779AC" w:rsidP="009779AC">
      <w:pPr>
        <w:spacing w:before="55"/>
        <w:ind w:left="108"/>
        <w:rPr>
          <w:rFonts w:eastAsia="Calibri"/>
          <w:sz w:val="28"/>
          <w:szCs w:val="28"/>
        </w:rPr>
      </w:pPr>
      <w:r w:rsidRPr="009779AC">
        <w:rPr>
          <w:rFonts w:eastAsia="Calibri"/>
          <w:b/>
          <w:sz w:val="28"/>
          <w:szCs w:val="28"/>
        </w:rPr>
        <w:t xml:space="preserve">1.     </w:t>
      </w:r>
      <w:proofErr w:type="spellStart"/>
      <w:r w:rsidRPr="009779AC">
        <w:rPr>
          <w:rFonts w:eastAsia="Calibri"/>
          <w:b/>
          <w:sz w:val="28"/>
          <w:szCs w:val="28"/>
        </w:rPr>
        <w:t>Rashodi</w:t>
      </w:r>
      <w:proofErr w:type="spellEnd"/>
      <w:r w:rsidRPr="009779AC">
        <w:rPr>
          <w:rFonts w:eastAsia="Calibri"/>
          <w:b/>
          <w:sz w:val="28"/>
          <w:szCs w:val="28"/>
        </w:rPr>
        <w:t xml:space="preserve"> </w:t>
      </w:r>
      <w:proofErr w:type="spellStart"/>
      <w:r w:rsidRPr="009779AC">
        <w:rPr>
          <w:rFonts w:eastAsia="Calibri"/>
          <w:b/>
          <w:sz w:val="28"/>
          <w:szCs w:val="28"/>
        </w:rPr>
        <w:t>poslovanja</w:t>
      </w:r>
      <w:proofErr w:type="spellEnd"/>
      <w:r w:rsidRPr="009779AC">
        <w:rPr>
          <w:rFonts w:eastAsia="Calibri"/>
          <w:b/>
          <w:sz w:val="28"/>
          <w:szCs w:val="28"/>
        </w:rPr>
        <w:t xml:space="preserve"> (3)</w:t>
      </w:r>
    </w:p>
    <w:p w14:paraId="72AF48C5" w14:textId="77777777" w:rsidR="009779AC" w:rsidRDefault="009779AC" w:rsidP="009779AC">
      <w:pPr>
        <w:spacing w:before="9" w:line="140" w:lineRule="exact"/>
        <w:rPr>
          <w:sz w:val="15"/>
          <w:szCs w:val="15"/>
        </w:rPr>
      </w:pPr>
    </w:p>
    <w:p w14:paraId="498799B0" w14:textId="2ED8F512" w:rsidR="009779AC" w:rsidRPr="009779AC" w:rsidRDefault="009779AC" w:rsidP="009779AC">
      <w:pPr>
        <w:ind w:left="466" w:right="66" w:hanging="358"/>
        <w:jc w:val="both"/>
        <w:rPr>
          <w:rFonts w:eastAsia="Calibri"/>
          <w:sz w:val="28"/>
          <w:szCs w:val="28"/>
        </w:rPr>
      </w:pPr>
      <w:r w:rsidRPr="009779AC">
        <w:rPr>
          <w:rFonts w:eastAsia="Calibri"/>
          <w:w w:val="99"/>
          <w:sz w:val="28"/>
          <w:szCs w:val="28"/>
        </w:rPr>
        <w:t>a)</w:t>
      </w:r>
      <w:r w:rsidRPr="009779AC">
        <w:rPr>
          <w:rFonts w:eastAsia="Calibri"/>
          <w:sz w:val="28"/>
          <w:szCs w:val="28"/>
        </w:rPr>
        <w:t xml:space="preserve"> </w:t>
      </w:r>
      <w:proofErr w:type="spellStart"/>
      <w:r w:rsidRPr="009779AC">
        <w:rPr>
          <w:rFonts w:eastAsia="Calibri"/>
          <w:b/>
          <w:w w:val="99"/>
          <w:sz w:val="28"/>
          <w:szCs w:val="28"/>
        </w:rPr>
        <w:t>Rashodi</w:t>
      </w:r>
      <w:proofErr w:type="spellEnd"/>
      <w:r w:rsidRPr="009779AC">
        <w:rPr>
          <w:rFonts w:eastAsia="Calibri"/>
          <w:b/>
          <w:sz w:val="28"/>
          <w:szCs w:val="28"/>
        </w:rPr>
        <w:t xml:space="preserve"> </w:t>
      </w:r>
      <w:r w:rsidRPr="009779AC">
        <w:rPr>
          <w:rFonts w:eastAsia="Calibri"/>
          <w:b/>
          <w:w w:val="99"/>
          <w:sz w:val="28"/>
          <w:szCs w:val="28"/>
        </w:rPr>
        <w:t>za</w:t>
      </w:r>
      <w:r w:rsidRPr="009779AC">
        <w:rPr>
          <w:rFonts w:eastAsia="Calibri"/>
          <w:b/>
          <w:sz w:val="28"/>
          <w:szCs w:val="28"/>
        </w:rPr>
        <w:t xml:space="preserve"> </w:t>
      </w:r>
      <w:proofErr w:type="spellStart"/>
      <w:r w:rsidRPr="009779AC">
        <w:rPr>
          <w:rFonts w:eastAsia="Calibri"/>
          <w:b/>
          <w:w w:val="99"/>
          <w:sz w:val="28"/>
          <w:szCs w:val="28"/>
        </w:rPr>
        <w:t>zaposlene</w:t>
      </w:r>
      <w:proofErr w:type="spellEnd"/>
      <w:r w:rsidRPr="009779AC">
        <w:rPr>
          <w:rFonts w:eastAsia="Calibri"/>
          <w:b/>
          <w:sz w:val="28"/>
          <w:szCs w:val="28"/>
        </w:rPr>
        <w:t xml:space="preserve"> </w:t>
      </w:r>
      <w:r w:rsidRPr="009779AC">
        <w:rPr>
          <w:rFonts w:eastAsia="Calibri"/>
          <w:b/>
          <w:w w:val="99"/>
          <w:sz w:val="28"/>
          <w:szCs w:val="28"/>
        </w:rPr>
        <w:t>(31)</w:t>
      </w:r>
      <w:r w:rsidRPr="009779AC">
        <w:rPr>
          <w:rFonts w:eastAsia="Calibri"/>
          <w:b/>
          <w:sz w:val="28"/>
          <w:szCs w:val="28"/>
        </w:rPr>
        <w:t xml:space="preserve"> </w:t>
      </w:r>
      <w:r w:rsidRPr="009779AC">
        <w:rPr>
          <w:rFonts w:eastAsia="Calibri"/>
          <w:w w:val="99"/>
          <w:sz w:val="28"/>
          <w:szCs w:val="28"/>
        </w:rPr>
        <w:t>(</w:t>
      </w:r>
      <w:proofErr w:type="spellStart"/>
      <w:r w:rsidRPr="009779AC">
        <w:rPr>
          <w:rFonts w:eastAsia="Calibri"/>
          <w:w w:val="99"/>
          <w:sz w:val="28"/>
          <w:szCs w:val="28"/>
        </w:rPr>
        <w:t>plaće</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naknade</w:t>
      </w:r>
      <w:proofErr w:type="spellEnd"/>
      <w:r w:rsidRPr="009779AC">
        <w:rPr>
          <w:rFonts w:eastAsia="Calibri"/>
          <w:sz w:val="28"/>
          <w:szCs w:val="28"/>
        </w:rPr>
        <w:t xml:space="preserve"> </w:t>
      </w:r>
      <w:proofErr w:type="spellStart"/>
      <w:r w:rsidRPr="009779AC">
        <w:rPr>
          <w:rFonts w:eastAsia="Calibri"/>
          <w:w w:val="99"/>
          <w:sz w:val="28"/>
          <w:szCs w:val="28"/>
        </w:rPr>
        <w:t>i</w:t>
      </w:r>
      <w:proofErr w:type="spellEnd"/>
      <w:r w:rsidRPr="009779AC">
        <w:rPr>
          <w:rFonts w:eastAsia="Calibri"/>
          <w:sz w:val="28"/>
          <w:szCs w:val="28"/>
        </w:rPr>
        <w:t xml:space="preserve"> </w:t>
      </w:r>
      <w:proofErr w:type="spellStart"/>
      <w:r w:rsidRPr="009779AC">
        <w:rPr>
          <w:rFonts w:eastAsia="Calibri"/>
          <w:w w:val="99"/>
          <w:sz w:val="28"/>
          <w:szCs w:val="28"/>
        </w:rPr>
        <w:t>doprinosi</w:t>
      </w:r>
      <w:proofErr w:type="spellEnd"/>
      <w:r w:rsidRPr="009779AC">
        <w:rPr>
          <w:rFonts w:eastAsia="Calibri"/>
          <w:sz w:val="28"/>
          <w:szCs w:val="28"/>
        </w:rPr>
        <w:t xml:space="preserve"> </w:t>
      </w:r>
      <w:r w:rsidRPr="009779AC">
        <w:rPr>
          <w:rFonts w:eastAsia="Calibri"/>
          <w:w w:val="99"/>
          <w:sz w:val="28"/>
          <w:szCs w:val="28"/>
        </w:rPr>
        <w:t>za</w:t>
      </w:r>
      <w:r w:rsidRPr="009779AC">
        <w:rPr>
          <w:rFonts w:eastAsia="Calibri"/>
          <w:sz w:val="28"/>
          <w:szCs w:val="28"/>
        </w:rPr>
        <w:t xml:space="preserve"> </w:t>
      </w:r>
      <w:proofErr w:type="spellStart"/>
      <w:r w:rsidRPr="009779AC">
        <w:rPr>
          <w:rFonts w:eastAsia="Calibri"/>
          <w:w w:val="99"/>
          <w:sz w:val="28"/>
          <w:szCs w:val="28"/>
        </w:rPr>
        <w:t>djelatnike</w:t>
      </w:r>
      <w:proofErr w:type="spellEnd"/>
      <w:r w:rsidRPr="009779AC">
        <w:rPr>
          <w:rFonts w:eastAsia="Calibri"/>
          <w:sz w:val="28"/>
          <w:szCs w:val="28"/>
        </w:rPr>
        <w:t xml:space="preserve"> </w:t>
      </w:r>
      <w:proofErr w:type="spellStart"/>
      <w:r w:rsidRPr="009779AC">
        <w:rPr>
          <w:rFonts w:eastAsia="Calibri"/>
          <w:w w:val="99"/>
          <w:sz w:val="28"/>
          <w:szCs w:val="28"/>
        </w:rPr>
        <w:t>Općine</w:t>
      </w:r>
      <w:proofErr w:type="spellEnd"/>
      <w:r w:rsidRPr="009779AC">
        <w:rPr>
          <w:rFonts w:eastAsia="Calibri"/>
          <w:w w:val="99"/>
          <w:sz w:val="28"/>
          <w:szCs w:val="28"/>
        </w:rPr>
        <w:t>)</w:t>
      </w:r>
    </w:p>
    <w:p w14:paraId="721FD2F8" w14:textId="77777777" w:rsidR="009779AC" w:rsidRPr="009779AC" w:rsidRDefault="009779AC" w:rsidP="009779AC">
      <w:pPr>
        <w:spacing w:before="9" w:line="140" w:lineRule="exact"/>
        <w:rPr>
          <w:sz w:val="28"/>
          <w:szCs w:val="28"/>
        </w:rPr>
      </w:pPr>
    </w:p>
    <w:p w14:paraId="49ED72B9" w14:textId="497BFD93" w:rsidR="009779AC" w:rsidRPr="009779AC" w:rsidRDefault="009779AC" w:rsidP="009779AC">
      <w:pPr>
        <w:ind w:left="466" w:right="64" w:hanging="358"/>
        <w:jc w:val="both"/>
        <w:rPr>
          <w:rFonts w:eastAsia="Calibri"/>
          <w:sz w:val="28"/>
          <w:szCs w:val="28"/>
        </w:rPr>
      </w:pPr>
      <w:r w:rsidRPr="009779AC">
        <w:rPr>
          <w:rFonts w:eastAsia="Calibri"/>
          <w:w w:val="99"/>
          <w:sz w:val="28"/>
          <w:szCs w:val="28"/>
        </w:rPr>
        <w:t>b)</w:t>
      </w:r>
      <w:r w:rsidRPr="009779AC">
        <w:rPr>
          <w:rFonts w:eastAsia="Calibri"/>
          <w:sz w:val="28"/>
          <w:szCs w:val="28"/>
        </w:rPr>
        <w:t xml:space="preserve"> </w:t>
      </w:r>
      <w:proofErr w:type="spellStart"/>
      <w:r w:rsidRPr="009779AC">
        <w:rPr>
          <w:rFonts w:eastAsia="Calibri"/>
          <w:b/>
          <w:w w:val="99"/>
          <w:sz w:val="28"/>
          <w:szCs w:val="28"/>
        </w:rPr>
        <w:t>Materijalni</w:t>
      </w:r>
      <w:proofErr w:type="spellEnd"/>
      <w:r w:rsidRPr="009779AC">
        <w:rPr>
          <w:rFonts w:eastAsia="Calibri"/>
          <w:b/>
          <w:sz w:val="28"/>
          <w:szCs w:val="28"/>
        </w:rPr>
        <w:t xml:space="preserve">    </w:t>
      </w:r>
      <w:proofErr w:type="spellStart"/>
      <w:r w:rsidRPr="009779AC">
        <w:rPr>
          <w:rFonts w:eastAsia="Calibri"/>
          <w:b/>
          <w:w w:val="99"/>
          <w:sz w:val="28"/>
          <w:szCs w:val="28"/>
        </w:rPr>
        <w:t>rashodi</w:t>
      </w:r>
      <w:proofErr w:type="spellEnd"/>
      <w:r w:rsidRPr="009779AC">
        <w:rPr>
          <w:rFonts w:eastAsia="Calibri"/>
          <w:b/>
          <w:sz w:val="28"/>
          <w:szCs w:val="28"/>
        </w:rPr>
        <w:t xml:space="preserve">  </w:t>
      </w:r>
      <w:r w:rsidRPr="009779AC">
        <w:rPr>
          <w:rFonts w:eastAsia="Calibri"/>
          <w:b/>
          <w:w w:val="99"/>
          <w:sz w:val="28"/>
          <w:szCs w:val="28"/>
        </w:rPr>
        <w:t>(32)</w:t>
      </w:r>
      <w:r w:rsidRPr="009779AC">
        <w:rPr>
          <w:rFonts w:eastAsia="Calibri"/>
          <w:b/>
          <w:sz w:val="28"/>
          <w:szCs w:val="28"/>
        </w:rPr>
        <w:t xml:space="preserve">  </w:t>
      </w:r>
      <w:r w:rsidRPr="009779AC">
        <w:rPr>
          <w:rFonts w:eastAsia="Calibri"/>
          <w:w w:val="99"/>
          <w:sz w:val="28"/>
          <w:szCs w:val="28"/>
        </w:rPr>
        <w:t>(</w:t>
      </w:r>
      <w:proofErr w:type="spellStart"/>
      <w:r w:rsidRPr="009779AC">
        <w:rPr>
          <w:rFonts w:eastAsia="Calibri"/>
          <w:w w:val="99"/>
          <w:sz w:val="28"/>
          <w:szCs w:val="28"/>
        </w:rPr>
        <w:t>naknade</w:t>
      </w:r>
      <w:proofErr w:type="spellEnd"/>
      <w:r w:rsidRPr="009779AC">
        <w:rPr>
          <w:rFonts w:eastAsia="Calibri"/>
          <w:sz w:val="28"/>
          <w:szCs w:val="28"/>
        </w:rPr>
        <w:t xml:space="preserve">    </w:t>
      </w:r>
      <w:proofErr w:type="spellStart"/>
      <w:r w:rsidRPr="009779AC">
        <w:rPr>
          <w:rFonts w:eastAsia="Calibri"/>
          <w:w w:val="99"/>
          <w:sz w:val="28"/>
          <w:szCs w:val="28"/>
        </w:rPr>
        <w:t>troškova</w:t>
      </w:r>
      <w:proofErr w:type="spellEnd"/>
      <w:r w:rsidRPr="009779AC">
        <w:rPr>
          <w:rFonts w:eastAsia="Calibri"/>
          <w:sz w:val="28"/>
          <w:szCs w:val="28"/>
        </w:rPr>
        <w:t xml:space="preserve">    </w:t>
      </w:r>
      <w:proofErr w:type="spellStart"/>
      <w:r w:rsidRPr="009779AC">
        <w:rPr>
          <w:rFonts w:eastAsia="Calibri"/>
          <w:w w:val="99"/>
          <w:sz w:val="28"/>
          <w:szCs w:val="28"/>
        </w:rPr>
        <w:t>zaposlenicima</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uredski</w:t>
      </w:r>
      <w:proofErr w:type="spellEnd"/>
      <w:r w:rsidRPr="009779AC">
        <w:rPr>
          <w:rFonts w:eastAsia="Calibri"/>
          <w:w w:val="99"/>
          <w:sz w:val="28"/>
          <w:szCs w:val="28"/>
        </w:rPr>
        <w:t xml:space="preserve"> </w:t>
      </w:r>
      <w:proofErr w:type="spellStart"/>
      <w:r w:rsidRPr="009779AC">
        <w:rPr>
          <w:rFonts w:eastAsia="Calibri"/>
          <w:w w:val="99"/>
          <w:sz w:val="28"/>
          <w:szCs w:val="28"/>
        </w:rPr>
        <w:t>materijal</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energija</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telefon</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pošta</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intelektualne</w:t>
      </w:r>
      <w:proofErr w:type="spellEnd"/>
      <w:r w:rsidRPr="009779AC">
        <w:rPr>
          <w:rFonts w:eastAsia="Calibri"/>
          <w:sz w:val="28"/>
          <w:szCs w:val="28"/>
        </w:rPr>
        <w:t xml:space="preserve">   </w:t>
      </w:r>
      <w:proofErr w:type="spellStart"/>
      <w:r w:rsidRPr="009779AC">
        <w:rPr>
          <w:rFonts w:eastAsia="Calibri"/>
          <w:w w:val="99"/>
          <w:sz w:val="28"/>
          <w:szCs w:val="28"/>
        </w:rPr>
        <w:t>usluge</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reprezentacija</w:t>
      </w:r>
      <w:proofErr w:type="spellEnd"/>
      <w:r w:rsidRPr="009779AC">
        <w:rPr>
          <w:rFonts w:eastAsia="Calibri"/>
          <w:w w:val="99"/>
          <w:sz w:val="28"/>
          <w:szCs w:val="28"/>
        </w:rPr>
        <w:t xml:space="preserve">, </w:t>
      </w:r>
      <w:proofErr w:type="spellStart"/>
      <w:r w:rsidRPr="009779AC">
        <w:rPr>
          <w:rFonts w:eastAsia="Calibri"/>
          <w:w w:val="99"/>
          <w:sz w:val="28"/>
          <w:szCs w:val="28"/>
        </w:rPr>
        <w:t>naknade</w:t>
      </w:r>
      <w:proofErr w:type="spellEnd"/>
      <w:r w:rsidRPr="009779AC">
        <w:rPr>
          <w:rFonts w:eastAsia="Calibri"/>
          <w:sz w:val="28"/>
          <w:szCs w:val="28"/>
        </w:rPr>
        <w:t xml:space="preserve"> </w:t>
      </w:r>
      <w:proofErr w:type="spellStart"/>
      <w:r w:rsidRPr="009779AC">
        <w:rPr>
          <w:rFonts w:eastAsia="Calibri"/>
          <w:w w:val="99"/>
          <w:sz w:val="28"/>
          <w:szCs w:val="28"/>
        </w:rPr>
        <w:t>vijećnicima</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održavanje</w:t>
      </w:r>
      <w:proofErr w:type="spellEnd"/>
      <w:r w:rsidRPr="009779AC">
        <w:rPr>
          <w:rFonts w:eastAsia="Calibri"/>
          <w:sz w:val="28"/>
          <w:szCs w:val="28"/>
        </w:rPr>
        <w:t xml:space="preserve"> </w:t>
      </w:r>
      <w:proofErr w:type="spellStart"/>
      <w:r w:rsidRPr="009779AC">
        <w:rPr>
          <w:rFonts w:eastAsia="Calibri"/>
          <w:w w:val="99"/>
          <w:sz w:val="28"/>
          <w:szCs w:val="28"/>
        </w:rPr>
        <w:t>komunalne</w:t>
      </w:r>
      <w:proofErr w:type="spellEnd"/>
      <w:r w:rsidRPr="009779AC">
        <w:rPr>
          <w:rFonts w:eastAsia="Calibri"/>
          <w:sz w:val="28"/>
          <w:szCs w:val="28"/>
        </w:rPr>
        <w:t xml:space="preserve"> </w:t>
      </w:r>
      <w:proofErr w:type="spellStart"/>
      <w:r w:rsidRPr="009779AC">
        <w:rPr>
          <w:rFonts w:eastAsia="Calibri"/>
          <w:w w:val="99"/>
          <w:sz w:val="28"/>
          <w:szCs w:val="28"/>
        </w:rPr>
        <w:t>infrastrukture</w:t>
      </w:r>
      <w:proofErr w:type="spellEnd"/>
      <w:r w:rsidRPr="009779AC">
        <w:rPr>
          <w:rFonts w:eastAsia="Calibri"/>
          <w:sz w:val="28"/>
          <w:szCs w:val="28"/>
        </w:rPr>
        <w:t xml:space="preserve"> </w:t>
      </w:r>
      <w:r w:rsidRPr="009779AC">
        <w:rPr>
          <w:rFonts w:eastAsia="Calibri"/>
          <w:w w:val="99"/>
          <w:sz w:val="28"/>
          <w:szCs w:val="28"/>
        </w:rPr>
        <w:t>...),</w:t>
      </w:r>
    </w:p>
    <w:p w14:paraId="3556FC26" w14:textId="77777777" w:rsidR="009779AC" w:rsidRPr="009779AC" w:rsidRDefault="009779AC" w:rsidP="009779AC">
      <w:pPr>
        <w:spacing w:before="9" w:line="140" w:lineRule="exact"/>
        <w:rPr>
          <w:sz w:val="28"/>
          <w:szCs w:val="28"/>
        </w:rPr>
      </w:pPr>
    </w:p>
    <w:p w14:paraId="65140895" w14:textId="6D376AB4" w:rsidR="009779AC" w:rsidRPr="009779AC" w:rsidRDefault="009779AC" w:rsidP="009779AC">
      <w:pPr>
        <w:ind w:left="108"/>
        <w:rPr>
          <w:rFonts w:eastAsia="Calibri"/>
          <w:sz w:val="28"/>
          <w:szCs w:val="28"/>
        </w:rPr>
      </w:pPr>
      <w:r w:rsidRPr="009779AC">
        <w:rPr>
          <w:rFonts w:eastAsia="Calibri"/>
          <w:w w:val="99"/>
          <w:sz w:val="28"/>
          <w:szCs w:val="28"/>
        </w:rPr>
        <w:t>c)</w:t>
      </w:r>
      <w:r w:rsidRPr="009779AC">
        <w:rPr>
          <w:rFonts w:eastAsia="Calibri"/>
          <w:sz w:val="28"/>
          <w:szCs w:val="28"/>
        </w:rPr>
        <w:t xml:space="preserve">  </w:t>
      </w:r>
      <w:proofErr w:type="spellStart"/>
      <w:r w:rsidRPr="009779AC">
        <w:rPr>
          <w:rFonts w:eastAsia="Calibri"/>
          <w:b/>
          <w:w w:val="99"/>
          <w:sz w:val="28"/>
          <w:szCs w:val="28"/>
        </w:rPr>
        <w:t>Financijski</w:t>
      </w:r>
      <w:proofErr w:type="spellEnd"/>
      <w:r w:rsidRPr="009779AC">
        <w:rPr>
          <w:rFonts w:eastAsia="Calibri"/>
          <w:b/>
          <w:sz w:val="28"/>
          <w:szCs w:val="28"/>
        </w:rPr>
        <w:t xml:space="preserve"> </w:t>
      </w:r>
      <w:proofErr w:type="spellStart"/>
      <w:r w:rsidRPr="009779AC">
        <w:rPr>
          <w:rFonts w:eastAsia="Calibri"/>
          <w:b/>
          <w:w w:val="99"/>
          <w:sz w:val="28"/>
          <w:szCs w:val="28"/>
        </w:rPr>
        <w:t>rashodi</w:t>
      </w:r>
      <w:proofErr w:type="spellEnd"/>
      <w:r w:rsidRPr="009779AC">
        <w:rPr>
          <w:rFonts w:eastAsia="Calibri"/>
          <w:b/>
          <w:sz w:val="28"/>
          <w:szCs w:val="28"/>
        </w:rPr>
        <w:t xml:space="preserve"> </w:t>
      </w:r>
      <w:r w:rsidRPr="009779AC">
        <w:rPr>
          <w:rFonts w:eastAsia="Calibri"/>
          <w:b/>
          <w:w w:val="99"/>
          <w:sz w:val="28"/>
          <w:szCs w:val="28"/>
        </w:rPr>
        <w:t>(34)</w:t>
      </w:r>
      <w:r w:rsidRPr="009779AC">
        <w:rPr>
          <w:rFonts w:eastAsia="Calibri"/>
          <w:b/>
          <w:sz w:val="28"/>
          <w:szCs w:val="28"/>
        </w:rPr>
        <w:t xml:space="preserve"> </w:t>
      </w:r>
      <w:r w:rsidRPr="009779AC">
        <w:rPr>
          <w:rFonts w:eastAsia="Calibri"/>
          <w:w w:val="99"/>
          <w:sz w:val="28"/>
          <w:szCs w:val="28"/>
        </w:rPr>
        <w:t>(</w:t>
      </w:r>
      <w:proofErr w:type="spellStart"/>
      <w:r w:rsidRPr="009779AC">
        <w:rPr>
          <w:rFonts w:eastAsia="Calibri"/>
          <w:w w:val="99"/>
          <w:sz w:val="28"/>
          <w:szCs w:val="28"/>
        </w:rPr>
        <w:t>kamate</w:t>
      </w:r>
      <w:proofErr w:type="spellEnd"/>
      <w:r>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bankarske</w:t>
      </w:r>
      <w:proofErr w:type="spellEnd"/>
      <w:r w:rsidRPr="009779AC">
        <w:rPr>
          <w:rFonts w:eastAsia="Calibri"/>
          <w:sz w:val="28"/>
          <w:szCs w:val="28"/>
        </w:rPr>
        <w:t xml:space="preserve"> </w:t>
      </w:r>
      <w:proofErr w:type="spellStart"/>
      <w:r w:rsidRPr="009779AC">
        <w:rPr>
          <w:rFonts w:eastAsia="Calibri"/>
          <w:w w:val="99"/>
          <w:sz w:val="28"/>
          <w:szCs w:val="28"/>
        </w:rPr>
        <w:t>usluge</w:t>
      </w:r>
      <w:proofErr w:type="spellEnd"/>
      <w:r w:rsidRPr="009779AC">
        <w:rPr>
          <w:rFonts w:eastAsia="Calibri"/>
          <w:w w:val="99"/>
          <w:sz w:val="28"/>
          <w:szCs w:val="28"/>
        </w:rPr>
        <w:t>)</w:t>
      </w:r>
    </w:p>
    <w:p w14:paraId="4C9A209B" w14:textId="77777777" w:rsidR="009779AC" w:rsidRPr="009779AC" w:rsidRDefault="009779AC" w:rsidP="009779AC">
      <w:pPr>
        <w:spacing w:before="2" w:line="160" w:lineRule="exact"/>
        <w:rPr>
          <w:sz w:val="28"/>
          <w:szCs w:val="28"/>
        </w:rPr>
      </w:pPr>
    </w:p>
    <w:p w14:paraId="241EA112" w14:textId="5478A283" w:rsidR="009779AC" w:rsidRPr="009779AC" w:rsidRDefault="009779AC" w:rsidP="009779AC">
      <w:pPr>
        <w:ind w:left="108"/>
        <w:rPr>
          <w:rFonts w:eastAsia="Calibri"/>
          <w:sz w:val="28"/>
          <w:szCs w:val="28"/>
        </w:rPr>
      </w:pPr>
      <w:r w:rsidRPr="009779AC">
        <w:rPr>
          <w:rFonts w:eastAsia="Calibri"/>
          <w:w w:val="99"/>
          <w:sz w:val="28"/>
          <w:szCs w:val="28"/>
        </w:rPr>
        <w:t>d)</w:t>
      </w:r>
      <w:r w:rsidRPr="009779AC">
        <w:rPr>
          <w:rFonts w:eastAsia="Calibri"/>
          <w:sz w:val="28"/>
          <w:szCs w:val="28"/>
        </w:rPr>
        <w:t xml:space="preserve"> </w:t>
      </w:r>
      <w:proofErr w:type="spellStart"/>
      <w:r w:rsidRPr="009779AC">
        <w:rPr>
          <w:rFonts w:eastAsia="Calibri"/>
          <w:b/>
          <w:w w:val="99"/>
          <w:sz w:val="28"/>
          <w:szCs w:val="28"/>
        </w:rPr>
        <w:t>Subvencije</w:t>
      </w:r>
      <w:proofErr w:type="spellEnd"/>
      <w:r w:rsidRPr="009779AC">
        <w:rPr>
          <w:rFonts w:eastAsia="Calibri"/>
          <w:b/>
          <w:sz w:val="28"/>
          <w:szCs w:val="28"/>
        </w:rPr>
        <w:t xml:space="preserve"> </w:t>
      </w:r>
      <w:r w:rsidRPr="009779AC">
        <w:rPr>
          <w:rFonts w:eastAsia="Calibri"/>
          <w:b/>
          <w:w w:val="99"/>
          <w:sz w:val="28"/>
          <w:szCs w:val="28"/>
        </w:rPr>
        <w:t>(35)</w:t>
      </w:r>
      <w:r>
        <w:rPr>
          <w:rFonts w:eastAsia="Calibri"/>
          <w:b/>
          <w:w w:val="99"/>
          <w:sz w:val="28"/>
          <w:szCs w:val="28"/>
        </w:rPr>
        <w:t xml:space="preserve"> </w:t>
      </w:r>
      <w:r w:rsidRPr="009779AC">
        <w:rPr>
          <w:rFonts w:eastAsia="Calibri"/>
          <w:b/>
          <w:sz w:val="28"/>
          <w:szCs w:val="28"/>
        </w:rPr>
        <w:t xml:space="preserve"> </w:t>
      </w:r>
      <w:r w:rsidRPr="009779AC">
        <w:rPr>
          <w:rFonts w:eastAsia="Calibri"/>
          <w:w w:val="99"/>
          <w:sz w:val="28"/>
          <w:szCs w:val="28"/>
        </w:rPr>
        <w:t>(</w:t>
      </w:r>
      <w:proofErr w:type="spellStart"/>
      <w:r w:rsidRPr="009779AC">
        <w:rPr>
          <w:rFonts w:eastAsia="Calibri"/>
          <w:w w:val="99"/>
          <w:sz w:val="28"/>
          <w:szCs w:val="28"/>
        </w:rPr>
        <w:t>subvencije</w:t>
      </w:r>
      <w:proofErr w:type="spellEnd"/>
      <w:r w:rsidRPr="009779AC">
        <w:rPr>
          <w:rFonts w:eastAsia="Calibri"/>
          <w:sz w:val="28"/>
          <w:szCs w:val="28"/>
        </w:rPr>
        <w:t xml:space="preserve"> </w:t>
      </w:r>
      <w:r>
        <w:rPr>
          <w:rFonts w:eastAsia="Calibri"/>
          <w:sz w:val="28"/>
          <w:szCs w:val="28"/>
        </w:rPr>
        <w:t>po</w:t>
      </w:r>
      <w:r w:rsidRPr="009779AC">
        <w:rPr>
          <w:rFonts w:eastAsia="Calibri"/>
          <w:sz w:val="28"/>
          <w:szCs w:val="28"/>
        </w:rPr>
        <w:t xml:space="preserve"> </w:t>
      </w:r>
      <w:proofErr w:type="spellStart"/>
      <w:r w:rsidRPr="009779AC">
        <w:rPr>
          <w:rFonts w:eastAsia="Calibri"/>
          <w:w w:val="99"/>
          <w:sz w:val="28"/>
          <w:szCs w:val="28"/>
        </w:rPr>
        <w:t>programima</w:t>
      </w:r>
      <w:proofErr w:type="spellEnd"/>
      <w:r w:rsidRPr="009779AC">
        <w:rPr>
          <w:rFonts w:eastAsia="Calibri"/>
          <w:w w:val="99"/>
          <w:sz w:val="28"/>
          <w:szCs w:val="28"/>
        </w:rPr>
        <w:t>,</w:t>
      </w:r>
      <w:r>
        <w:rPr>
          <w:rFonts w:eastAsia="Calibri"/>
          <w:w w:val="99"/>
          <w:sz w:val="28"/>
          <w:szCs w:val="28"/>
        </w:rPr>
        <w:t xml:space="preserve"> </w:t>
      </w:r>
      <w:proofErr w:type="spellStart"/>
      <w:r w:rsidRPr="009779AC">
        <w:rPr>
          <w:rFonts w:eastAsia="Calibri"/>
          <w:w w:val="99"/>
          <w:sz w:val="28"/>
          <w:szCs w:val="28"/>
        </w:rPr>
        <w:t>subvencije</w:t>
      </w:r>
      <w:proofErr w:type="spellEnd"/>
      <w:r w:rsidRPr="009779AC">
        <w:rPr>
          <w:rFonts w:eastAsia="Calibri"/>
          <w:sz w:val="28"/>
          <w:szCs w:val="28"/>
        </w:rPr>
        <w:t xml:space="preserve"> </w:t>
      </w:r>
      <w:r w:rsidRPr="009779AC">
        <w:rPr>
          <w:rFonts w:eastAsia="Calibri"/>
          <w:w w:val="99"/>
          <w:sz w:val="28"/>
          <w:szCs w:val="28"/>
        </w:rPr>
        <w:t>u</w:t>
      </w:r>
      <w:r w:rsidRPr="009779AC">
        <w:rPr>
          <w:rFonts w:eastAsia="Calibri"/>
          <w:sz w:val="28"/>
          <w:szCs w:val="28"/>
        </w:rPr>
        <w:t xml:space="preserve"> </w:t>
      </w:r>
      <w:proofErr w:type="spellStart"/>
      <w:r w:rsidRPr="009779AC">
        <w:rPr>
          <w:rFonts w:eastAsia="Calibri"/>
          <w:w w:val="99"/>
          <w:sz w:val="28"/>
          <w:szCs w:val="28"/>
        </w:rPr>
        <w:t>poljoprivredi</w:t>
      </w:r>
      <w:proofErr w:type="spellEnd"/>
      <w:r w:rsidRPr="009779AC">
        <w:rPr>
          <w:rFonts w:eastAsia="Calibri"/>
          <w:sz w:val="28"/>
          <w:szCs w:val="28"/>
        </w:rPr>
        <w:t xml:space="preserve"> </w:t>
      </w:r>
      <w:proofErr w:type="spellStart"/>
      <w:r w:rsidRPr="009779AC">
        <w:rPr>
          <w:rFonts w:eastAsia="Calibri"/>
          <w:w w:val="99"/>
          <w:sz w:val="28"/>
          <w:szCs w:val="28"/>
        </w:rPr>
        <w:t>i</w:t>
      </w:r>
      <w:proofErr w:type="spellEnd"/>
      <w:r w:rsidRPr="009779AC">
        <w:rPr>
          <w:rFonts w:eastAsia="Calibri"/>
          <w:sz w:val="28"/>
          <w:szCs w:val="28"/>
        </w:rPr>
        <w:t xml:space="preserve"> </w:t>
      </w:r>
      <w:r w:rsidRPr="009779AC">
        <w:rPr>
          <w:rFonts w:eastAsia="Calibri"/>
          <w:w w:val="99"/>
          <w:sz w:val="28"/>
          <w:szCs w:val="28"/>
        </w:rPr>
        <w:t>sl.)</w:t>
      </w:r>
    </w:p>
    <w:p w14:paraId="4615E63D" w14:textId="77777777" w:rsidR="009779AC" w:rsidRPr="009779AC" w:rsidRDefault="009779AC" w:rsidP="009779AC">
      <w:pPr>
        <w:spacing w:before="9" w:line="140" w:lineRule="exact"/>
        <w:rPr>
          <w:sz w:val="28"/>
          <w:szCs w:val="28"/>
        </w:rPr>
      </w:pPr>
    </w:p>
    <w:p w14:paraId="512E7C90" w14:textId="0C9C1F2C" w:rsidR="009779AC" w:rsidRPr="009779AC" w:rsidRDefault="009779AC" w:rsidP="009779AC">
      <w:pPr>
        <w:ind w:left="108"/>
        <w:rPr>
          <w:rFonts w:eastAsia="Calibri"/>
          <w:sz w:val="28"/>
          <w:szCs w:val="28"/>
        </w:rPr>
      </w:pPr>
      <w:r w:rsidRPr="009779AC">
        <w:rPr>
          <w:rFonts w:eastAsia="Calibri"/>
          <w:w w:val="99"/>
          <w:sz w:val="28"/>
          <w:szCs w:val="28"/>
        </w:rPr>
        <w:t>e)</w:t>
      </w:r>
      <w:r w:rsidRPr="009779AC">
        <w:rPr>
          <w:rFonts w:eastAsia="Calibri"/>
          <w:sz w:val="28"/>
          <w:szCs w:val="28"/>
        </w:rPr>
        <w:t xml:space="preserve"> </w:t>
      </w:r>
      <w:proofErr w:type="spellStart"/>
      <w:r w:rsidRPr="009779AC">
        <w:rPr>
          <w:rFonts w:eastAsia="Calibri"/>
          <w:b/>
          <w:w w:val="99"/>
          <w:sz w:val="28"/>
          <w:szCs w:val="28"/>
        </w:rPr>
        <w:t>Pomoći</w:t>
      </w:r>
      <w:proofErr w:type="spellEnd"/>
      <w:r w:rsidRPr="009779AC">
        <w:rPr>
          <w:rFonts w:eastAsia="Calibri"/>
          <w:b/>
          <w:sz w:val="28"/>
          <w:szCs w:val="28"/>
        </w:rPr>
        <w:t xml:space="preserve"> </w:t>
      </w:r>
      <w:r w:rsidRPr="009779AC">
        <w:rPr>
          <w:rFonts w:eastAsia="Calibri"/>
          <w:b/>
          <w:w w:val="99"/>
          <w:sz w:val="28"/>
          <w:szCs w:val="28"/>
        </w:rPr>
        <w:t>(36)</w:t>
      </w:r>
      <w:r w:rsidRPr="009779AC">
        <w:rPr>
          <w:rFonts w:eastAsia="Calibri"/>
          <w:b/>
          <w:sz w:val="28"/>
          <w:szCs w:val="28"/>
        </w:rPr>
        <w:t xml:space="preserve"> </w:t>
      </w:r>
      <w:r w:rsidRPr="009779AC">
        <w:rPr>
          <w:rFonts w:eastAsia="Calibri"/>
          <w:w w:val="99"/>
          <w:sz w:val="28"/>
          <w:szCs w:val="28"/>
        </w:rPr>
        <w:t>(</w:t>
      </w:r>
      <w:proofErr w:type="spellStart"/>
      <w:r w:rsidRPr="009779AC">
        <w:rPr>
          <w:rFonts w:eastAsia="Calibri"/>
          <w:w w:val="99"/>
          <w:sz w:val="28"/>
          <w:szCs w:val="28"/>
        </w:rPr>
        <w:t>tekuće</w:t>
      </w:r>
      <w:proofErr w:type="spellEnd"/>
      <w:r w:rsidRPr="009779AC">
        <w:rPr>
          <w:rFonts w:eastAsia="Calibri"/>
          <w:sz w:val="28"/>
          <w:szCs w:val="28"/>
        </w:rPr>
        <w:t xml:space="preserve"> </w:t>
      </w:r>
      <w:proofErr w:type="spellStart"/>
      <w:r w:rsidRPr="009779AC">
        <w:rPr>
          <w:rFonts w:eastAsia="Calibri"/>
          <w:w w:val="99"/>
          <w:sz w:val="28"/>
          <w:szCs w:val="28"/>
        </w:rPr>
        <w:t>i</w:t>
      </w:r>
      <w:proofErr w:type="spellEnd"/>
      <w:r w:rsidRPr="009779AC">
        <w:rPr>
          <w:rFonts w:eastAsia="Calibri"/>
          <w:sz w:val="28"/>
          <w:szCs w:val="28"/>
        </w:rPr>
        <w:t xml:space="preserve"> </w:t>
      </w:r>
      <w:proofErr w:type="spellStart"/>
      <w:r w:rsidRPr="009779AC">
        <w:rPr>
          <w:rFonts w:eastAsia="Calibri"/>
          <w:w w:val="99"/>
          <w:sz w:val="28"/>
          <w:szCs w:val="28"/>
        </w:rPr>
        <w:t>kapitalne</w:t>
      </w:r>
      <w:proofErr w:type="spellEnd"/>
      <w:r w:rsidRPr="009779AC">
        <w:rPr>
          <w:rFonts w:eastAsia="Calibri"/>
          <w:sz w:val="28"/>
          <w:szCs w:val="28"/>
        </w:rPr>
        <w:t xml:space="preserve"> </w:t>
      </w:r>
      <w:proofErr w:type="spellStart"/>
      <w:r w:rsidRPr="009779AC">
        <w:rPr>
          <w:rFonts w:eastAsia="Calibri"/>
          <w:w w:val="99"/>
          <w:sz w:val="28"/>
          <w:szCs w:val="28"/>
        </w:rPr>
        <w:t>pomoći</w:t>
      </w:r>
      <w:proofErr w:type="spellEnd"/>
      <w:r w:rsidRPr="009779AC">
        <w:rPr>
          <w:rFonts w:eastAsia="Calibri"/>
          <w:w w:val="99"/>
          <w:sz w:val="28"/>
          <w:szCs w:val="28"/>
        </w:rPr>
        <w:t>)</w:t>
      </w:r>
    </w:p>
    <w:p w14:paraId="7F6D884F" w14:textId="77777777" w:rsidR="009779AC" w:rsidRPr="009779AC" w:rsidRDefault="009779AC" w:rsidP="009779AC">
      <w:pPr>
        <w:spacing w:before="9" w:line="140" w:lineRule="exact"/>
        <w:rPr>
          <w:sz w:val="28"/>
          <w:szCs w:val="28"/>
        </w:rPr>
      </w:pPr>
    </w:p>
    <w:p w14:paraId="28134366" w14:textId="1BF8D12B" w:rsidR="009779AC" w:rsidRPr="009779AC" w:rsidRDefault="009779AC" w:rsidP="009779AC">
      <w:pPr>
        <w:ind w:left="108"/>
        <w:rPr>
          <w:rFonts w:eastAsia="Calibri"/>
          <w:sz w:val="28"/>
          <w:szCs w:val="28"/>
        </w:rPr>
      </w:pPr>
      <w:r w:rsidRPr="009779AC">
        <w:rPr>
          <w:rFonts w:eastAsia="Calibri"/>
          <w:w w:val="99"/>
          <w:sz w:val="28"/>
          <w:szCs w:val="28"/>
        </w:rPr>
        <w:t>f)</w:t>
      </w:r>
      <w:r w:rsidRPr="009779AC">
        <w:rPr>
          <w:rFonts w:eastAsia="Calibri"/>
          <w:sz w:val="28"/>
          <w:szCs w:val="28"/>
        </w:rPr>
        <w:t xml:space="preserve"> </w:t>
      </w:r>
      <w:proofErr w:type="spellStart"/>
      <w:r w:rsidRPr="009779AC">
        <w:rPr>
          <w:rFonts w:eastAsia="Calibri"/>
          <w:b/>
          <w:w w:val="99"/>
          <w:sz w:val="28"/>
          <w:szCs w:val="28"/>
        </w:rPr>
        <w:t>Naknade</w:t>
      </w:r>
      <w:proofErr w:type="spellEnd"/>
      <w:r w:rsidRPr="009779AC">
        <w:rPr>
          <w:rFonts w:eastAsia="Calibri"/>
          <w:b/>
          <w:sz w:val="28"/>
          <w:szCs w:val="28"/>
        </w:rPr>
        <w:t xml:space="preserve"> </w:t>
      </w:r>
      <w:proofErr w:type="spellStart"/>
      <w:r w:rsidRPr="009779AC">
        <w:rPr>
          <w:rFonts w:eastAsia="Calibri"/>
          <w:b/>
          <w:w w:val="99"/>
          <w:sz w:val="28"/>
          <w:szCs w:val="28"/>
        </w:rPr>
        <w:t>građanima</w:t>
      </w:r>
      <w:proofErr w:type="spellEnd"/>
      <w:r w:rsidRPr="009779AC">
        <w:rPr>
          <w:rFonts w:eastAsia="Calibri"/>
          <w:b/>
          <w:sz w:val="28"/>
          <w:szCs w:val="28"/>
        </w:rPr>
        <w:t xml:space="preserve"> </w:t>
      </w:r>
      <w:proofErr w:type="spellStart"/>
      <w:r w:rsidRPr="009779AC">
        <w:rPr>
          <w:rFonts w:eastAsia="Calibri"/>
          <w:b/>
          <w:w w:val="99"/>
          <w:sz w:val="28"/>
          <w:szCs w:val="28"/>
        </w:rPr>
        <w:t>i</w:t>
      </w:r>
      <w:proofErr w:type="spellEnd"/>
      <w:r w:rsidRPr="009779AC">
        <w:rPr>
          <w:rFonts w:eastAsia="Calibri"/>
          <w:b/>
          <w:sz w:val="28"/>
          <w:szCs w:val="28"/>
        </w:rPr>
        <w:t xml:space="preserve"> </w:t>
      </w:r>
      <w:proofErr w:type="spellStart"/>
      <w:r w:rsidRPr="009779AC">
        <w:rPr>
          <w:rFonts w:eastAsia="Calibri"/>
          <w:b/>
          <w:w w:val="99"/>
          <w:sz w:val="28"/>
          <w:szCs w:val="28"/>
        </w:rPr>
        <w:t>kućanstvima</w:t>
      </w:r>
      <w:proofErr w:type="spellEnd"/>
      <w:r w:rsidRPr="009779AC">
        <w:rPr>
          <w:rFonts w:eastAsia="Calibri"/>
          <w:b/>
          <w:sz w:val="28"/>
          <w:szCs w:val="28"/>
        </w:rPr>
        <w:t xml:space="preserve"> </w:t>
      </w:r>
      <w:r w:rsidRPr="009779AC">
        <w:rPr>
          <w:rFonts w:eastAsia="Calibri"/>
          <w:b/>
          <w:w w:val="99"/>
          <w:sz w:val="28"/>
          <w:szCs w:val="28"/>
        </w:rPr>
        <w:t>(37)</w:t>
      </w:r>
      <w:r w:rsidRPr="009779AC">
        <w:rPr>
          <w:rFonts w:eastAsia="Calibri"/>
          <w:b/>
          <w:sz w:val="28"/>
          <w:szCs w:val="28"/>
        </w:rPr>
        <w:t xml:space="preserve"> </w:t>
      </w:r>
      <w:r w:rsidRPr="009779AC">
        <w:rPr>
          <w:rFonts w:eastAsia="Calibri"/>
          <w:w w:val="99"/>
          <w:sz w:val="28"/>
          <w:szCs w:val="28"/>
        </w:rPr>
        <w:t>(</w:t>
      </w:r>
      <w:proofErr w:type="spellStart"/>
      <w:r w:rsidRPr="009779AC">
        <w:rPr>
          <w:rFonts w:eastAsia="Calibri"/>
          <w:w w:val="99"/>
          <w:sz w:val="28"/>
          <w:szCs w:val="28"/>
        </w:rPr>
        <w:t>troškovi</w:t>
      </w:r>
      <w:proofErr w:type="spellEnd"/>
      <w:r w:rsidRPr="009779AC">
        <w:rPr>
          <w:rFonts w:eastAsia="Calibri"/>
          <w:sz w:val="28"/>
          <w:szCs w:val="28"/>
        </w:rPr>
        <w:t xml:space="preserve"> </w:t>
      </w:r>
      <w:r w:rsidRPr="009779AC">
        <w:rPr>
          <w:rFonts w:eastAsia="Calibri"/>
          <w:w w:val="99"/>
          <w:sz w:val="28"/>
          <w:szCs w:val="28"/>
        </w:rPr>
        <w:t>koji</w:t>
      </w:r>
      <w:r w:rsidRPr="009779AC">
        <w:rPr>
          <w:rFonts w:eastAsia="Calibri"/>
          <w:sz w:val="28"/>
          <w:szCs w:val="28"/>
        </w:rPr>
        <w:t xml:space="preserve"> </w:t>
      </w:r>
      <w:r w:rsidRPr="009779AC">
        <w:rPr>
          <w:rFonts w:eastAsia="Calibri"/>
          <w:w w:val="99"/>
          <w:sz w:val="28"/>
          <w:szCs w:val="28"/>
        </w:rPr>
        <w:t>se</w:t>
      </w:r>
      <w:r w:rsidRPr="009779AC">
        <w:rPr>
          <w:rFonts w:eastAsia="Calibri"/>
          <w:sz w:val="28"/>
          <w:szCs w:val="28"/>
        </w:rPr>
        <w:t xml:space="preserve"> </w:t>
      </w:r>
      <w:proofErr w:type="spellStart"/>
      <w:r w:rsidRPr="009779AC">
        <w:rPr>
          <w:rFonts w:eastAsia="Calibri"/>
          <w:w w:val="99"/>
          <w:sz w:val="28"/>
          <w:szCs w:val="28"/>
        </w:rPr>
        <w:t>odnose</w:t>
      </w:r>
      <w:proofErr w:type="spellEnd"/>
      <w:r w:rsidRPr="009779AC">
        <w:rPr>
          <w:rFonts w:eastAsia="Calibri"/>
          <w:sz w:val="28"/>
          <w:szCs w:val="28"/>
        </w:rPr>
        <w:t xml:space="preserve"> </w:t>
      </w:r>
      <w:proofErr w:type="spellStart"/>
      <w:r w:rsidRPr="009779AC">
        <w:rPr>
          <w:rFonts w:eastAsia="Calibri"/>
          <w:w w:val="99"/>
          <w:sz w:val="28"/>
          <w:szCs w:val="28"/>
        </w:rPr>
        <w:t>na</w:t>
      </w:r>
      <w:proofErr w:type="spellEnd"/>
      <w:r w:rsidRPr="009779AC">
        <w:rPr>
          <w:rFonts w:eastAsia="Calibri"/>
          <w:sz w:val="28"/>
          <w:szCs w:val="28"/>
        </w:rPr>
        <w:t xml:space="preserve"> </w:t>
      </w:r>
      <w:proofErr w:type="spellStart"/>
      <w:r w:rsidRPr="009779AC">
        <w:rPr>
          <w:rFonts w:eastAsia="Calibri"/>
          <w:w w:val="99"/>
          <w:sz w:val="28"/>
          <w:szCs w:val="28"/>
        </w:rPr>
        <w:t>isplate</w:t>
      </w:r>
      <w:proofErr w:type="spellEnd"/>
    </w:p>
    <w:p w14:paraId="060D6DE9" w14:textId="5FD8BE81" w:rsidR="009779AC" w:rsidRPr="009779AC" w:rsidRDefault="009779AC" w:rsidP="009779AC">
      <w:pPr>
        <w:rPr>
          <w:rFonts w:eastAsia="Calibri"/>
          <w:sz w:val="28"/>
          <w:szCs w:val="28"/>
        </w:rPr>
      </w:pPr>
      <w:r>
        <w:rPr>
          <w:rFonts w:eastAsia="Calibri"/>
          <w:w w:val="99"/>
          <w:sz w:val="28"/>
          <w:szCs w:val="28"/>
        </w:rPr>
        <w:t xml:space="preserve">     </w:t>
      </w:r>
      <w:r w:rsidRPr="009779AC">
        <w:rPr>
          <w:rFonts w:eastAsia="Calibri"/>
          <w:w w:val="99"/>
          <w:sz w:val="28"/>
          <w:szCs w:val="28"/>
        </w:rPr>
        <w:t>u</w:t>
      </w:r>
      <w:r w:rsidRPr="009779AC">
        <w:rPr>
          <w:rFonts w:eastAsia="Calibri"/>
          <w:sz w:val="28"/>
          <w:szCs w:val="28"/>
        </w:rPr>
        <w:t xml:space="preserve"> </w:t>
      </w:r>
      <w:proofErr w:type="spellStart"/>
      <w:r w:rsidRPr="009779AC">
        <w:rPr>
          <w:rFonts w:eastAsia="Calibri"/>
          <w:w w:val="99"/>
          <w:sz w:val="28"/>
          <w:szCs w:val="28"/>
        </w:rPr>
        <w:t>okviru</w:t>
      </w:r>
      <w:proofErr w:type="spellEnd"/>
      <w:r w:rsidRPr="009779AC">
        <w:rPr>
          <w:rFonts w:eastAsia="Calibri"/>
          <w:sz w:val="28"/>
          <w:szCs w:val="28"/>
        </w:rPr>
        <w:t xml:space="preserve"> </w:t>
      </w:r>
      <w:proofErr w:type="spellStart"/>
      <w:r w:rsidRPr="009779AC">
        <w:rPr>
          <w:rFonts w:eastAsia="Calibri"/>
          <w:w w:val="99"/>
          <w:sz w:val="28"/>
          <w:szCs w:val="28"/>
        </w:rPr>
        <w:t>Programa</w:t>
      </w:r>
      <w:proofErr w:type="spellEnd"/>
      <w:r w:rsidRPr="009779AC">
        <w:rPr>
          <w:rFonts w:eastAsia="Calibri"/>
          <w:sz w:val="28"/>
          <w:szCs w:val="28"/>
        </w:rPr>
        <w:t xml:space="preserve"> </w:t>
      </w:r>
      <w:proofErr w:type="spellStart"/>
      <w:r w:rsidRPr="009779AC">
        <w:rPr>
          <w:rFonts w:eastAsia="Calibri"/>
          <w:w w:val="99"/>
          <w:sz w:val="28"/>
          <w:szCs w:val="28"/>
        </w:rPr>
        <w:t>socijale</w:t>
      </w:r>
      <w:proofErr w:type="spellEnd"/>
      <w:r w:rsidRPr="009779AC">
        <w:rPr>
          <w:rFonts w:eastAsia="Calibri"/>
          <w:sz w:val="28"/>
          <w:szCs w:val="28"/>
        </w:rPr>
        <w:t xml:space="preserve"> </w:t>
      </w:r>
      <w:proofErr w:type="spellStart"/>
      <w:r w:rsidRPr="009779AC">
        <w:rPr>
          <w:rFonts w:eastAsia="Calibri"/>
          <w:w w:val="99"/>
          <w:sz w:val="28"/>
          <w:szCs w:val="28"/>
        </w:rPr>
        <w:t>pomoći</w:t>
      </w:r>
      <w:proofErr w:type="spellEnd"/>
      <w:r w:rsidRPr="009779AC">
        <w:rPr>
          <w:rFonts w:eastAsia="Calibri"/>
          <w:sz w:val="28"/>
          <w:szCs w:val="28"/>
        </w:rPr>
        <w:t xml:space="preserve"> </w:t>
      </w:r>
      <w:proofErr w:type="spellStart"/>
      <w:r w:rsidRPr="009779AC">
        <w:rPr>
          <w:rFonts w:eastAsia="Calibri"/>
          <w:w w:val="99"/>
          <w:sz w:val="28"/>
          <w:szCs w:val="28"/>
        </w:rPr>
        <w:t>i</w:t>
      </w:r>
      <w:proofErr w:type="spellEnd"/>
      <w:r w:rsidRPr="009779AC">
        <w:rPr>
          <w:rFonts w:eastAsia="Calibri"/>
          <w:sz w:val="28"/>
          <w:szCs w:val="28"/>
        </w:rPr>
        <w:t xml:space="preserve"> </w:t>
      </w:r>
      <w:proofErr w:type="spellStart"/>
      <w:r w:rsidRPr="009779AC">
        <w:rPr>
          <w:rFonts w:eastAsia="Calibri"/>
          <w:w w:val="99"/>
          <w:sz w:val="28"/>
          <w:szCs w:val="28"/>
        </w:rPr>
        <w:t>demografskih</w:t>
      </w:r>
      <w:proofErr w:type="spellEnd"/>
      <w:r w:rsidRPr="009779AC">
        <w:rPr>
          <w:rFonts w:eastAsia="Calibri"/>
          <w:sz w:val="28"/>
          <w:szCs w:val="28"/>
        </w:rPr>
        <w:t xml:space="preserve"> </w:t>
      </w:r>
      <w:proofErr w:type="spellStart"/>
      <w:r w:rsidRPr="009779AC">
        <w:rPr>
          <w:rFonts w:eastAsia="Calibri"/>
          <w:w w:val="99"/>
          <w:sz w:val="28"/>
          <w:szCs w:val="28"/>
        </w:rPr>
        <w:t>mjera</w:t>
      </w:r>
      <w:proofErr w:type="spellEnd"/>
      <w:r w:rsidRPr="009779AC">
        <w:rPr>
          <w:rFonts w:eastAsia="Calibri"/>
          <w:w w:val="99"/>
          <w:sz w:val="28"/>
          <w:szCs w:val="28"/>
        </w:rPr>
        <w:t>)</w:t>
      </w:r>
    </w:p>
    <w:p w14:paraId="4C3E2C8E" w14:textId="77777777" w:rsidR="009779AC" w:rsidRPr="009779AC" w:rsidRDefault="009779AC" w:rsidP="009779AC">
      <w:pPr>
        <w:spacing w:before="1" w:line="160" w:lineRule="exact"/>
        <w:rPr>
          <w:sz w:val="28"/>
          <w:szCs w:val="28"/>
        </w:rPr>
      </w:pPr>
    </w:p>
    <w:p w14:paraId="53D87DDD" w14:textId="77777777" w:rsidR="009779AC" w:rsidRDefault="009779AC" w:rsidP="009779AC">
      <w:pPr>
        <w:ind w:left="108"/>
        <w:rPr>
          <w:rFonts w:eastAsia="Calibri"/>
          <w:b/>
          <w:w w:val="99"/>
          <w:sz w:val="28"/>
          <w:szCs w:val="28"/>
        </w:rPr>
      </w:pPr>
      <w:r w:rsidRPr="009779AC">
        <w:rPr>
          <w:rFonts w:eastAsia="Calibri"/>
          <w:w w:val="99"/>
          <w:sz w:val="28"/>
          <w:szCs w:val="28"/>
        </w:rPr>
        <w:t>g)</w:t>
      </w:r>
      <w:r w:rsidRPr="009779AC">
        <w:rPr>
          <w:rFonts w:eastAsia="Calibri"/>
          <w:sz w:val="28"/>
          <w:szCs w:val="28"/>
        </w:rPr>
        <w:t xml:space="preserve"> </w:t>
      </w:r>
      <w:proofErr w:type="spellStart"/>
      <w:r w:rsidRPr="009779AC">
        <w:rPr>
          <w:rFonts w:eastAsia="Calibri"/>
          <w:b/>
          <w:w w:val="99"/>
          <w:sz w:val="28"/>
          <w:szCs w:val="28"/>
        </w:rPr>
        <w:t>Ostali</w:t>
      </w:r>
      <w:proofErr w:type="spellEnd"/>
      <w:r w:rsidRPr="009779AC">
        <w:rPr>
          <w:rFonts w:eastAsia="Calibri"/>
          <w:b/>
          <w:sz w:val="28"/>
          <w:szCs w:val="28"/>
        </w:rPr>
        <w:t xml:space="preserve"> </w:t>
      </w:r>
      <w:proofErr w:type="spellStart"/>
      <w:r w:rsidRPr="009779AC">
        <w:rPr>
          <w:rFonts w:eastAsia="Calibri"/>
          <w:b/>
          <w:w w:val="99"/>
          <w:sz w:val="28"/>
          <w:szCs w:val="28"/>
        </w:rPr>
        <w:t>rashodi</w:t>
      </w:r>
      <w:proofErr w:type="spellEnd"/>
      <w:r w:rsidRPr="009779AC">
        <w:rPr>
          <w:rFonts w:eastAsia="Calibri"/>
          <w:b/>
          <w:sz w:val="28"/>
          <w:szCs w:val="28"/>
        </w:rPr>
        <w:t xml:space="preserve"> </w:t>
      </w:r>
      <w:r w:rsidRPr="009779AC">
        <w:rPr>
          <w:rFonts w:eastAsia="Calibri"/>
          <w:b/>
          <w:w w:val="99"/>
          <w:sz w:val="28"/>
          <w:szCs w:val="28"/>
        </w:rPr>
        <w:t>(38)</w:t>
      </w:r>
      <w:r>
        <w:rPr>
          <w:rFonts w:eastAsia="Calibri"/>
          <w:b/>
          <w:w w:val="99"/>
          <w:sz w:val="28"/>
          <w:szCs w:val="28"/>
        </w:rPr>
        <w:t xml:space="preserve"> </w:t>
      </w:r>
    </w:p>
    <w:p w14:paraId="2AC1C8B8" w14:textId="5A5B5A3F" w:rsidR="009779AC" w:rsidRDefault="009779AC" w:rsidP="009779AC">
      <w:pPr>
        <w:rPr>
          <w:rFonts w:eastAsia="Calibri"/>
          <w:w w:val="99"/>
          <w:sz w:val="28"/>
          <w:szCs w:val="28"/>
        </w:rPr>
      </w:pPr>
      <w:r>
        <w:rPr>
          <w:rFonts w:eastAsia="Calibri"/>
          <w:w w:val="99"/>
          <w:sz w:val="28"/>
          <w:szCs w:val="28"/>
        </w:rPr>
        <w:t xml:space="preserve">  -  </w:t>
      </w:r>
      <w:proofErr w:type="spellStart"/>
      <w:r w:rsidRPr="009779AC">
        <w:rPr>
          <w:rFonts w:eastAsia="Calibri"/>
          <w:w w:val="99"/>
          <w:sz w:val="28"/>
          <w:szCs w:val="28"/>
        </w:rPr>
        <w:t>donacije</w:t>
      </w:r>
      <w:proofErr w:type="spellEnd"/>
      <w:r w:rsidRPr="009779AC">
        <w:rPr>
          <w:rFonts w:eastAsia="Calibri"/>
          <w:sz w:val="28"/>
          <w:szCs w:val="28"/>
        </w:rPr>
        <w:t xml:space="preserve">   </w:t>
      </w:r>
      <w:r w:rsidRPr="009779AC">
        <w:rPr>
          <w:rFonts w:eastAsia="Calibri"/>
          <w:w w:val="99"/>
          <w:sz w:val="28"/>
          <w:szCs w:val="28"/>
        </w:rPr>
        <w:t>(</w:t>
      </w:r>
      <w:proofErr w:type="spellStart"/>
      <w:r w:rsidRPr="009779AC">
        <w:rPr>
          <w:rFonts w:eastAsia="Calibri"/>
          <w:w w:val="99"/>
          <w:sz w:val="28"/>
          <w:szCs w:val="28"/>
        </w:rPr>
        <w:t>donacije</w:t>
      </w:r>
      <w:proofErr w:type="spellEnd"/>
      <w:r w:rsidRPr="009779AC">
        <w:rPr>
          <w:rFonts w:eastAsia="Calibri"/>
          <w:sz w:val="28"/>
          <w:szCs w:val="28"/>
        </w:rPr>
        <w:t xml:space="preserve">   </w:t>
      </w:r>
      <w:proofErr w:type="spellStart"/>
      <w:r w:rsidRPr="009779AC">
        <w:rPr>
          <w:rFonts w:eastAsia="Calibri"/>
          <w:w w:val="99"/>
          <w:sz w:val="28"/>
          <w:szCs w:val="28"/>
        </w:rPr>
        <w:t>udrugama</w:t>
      </w:r>
      <w:proofErr w:type="spellEnd"/>
      <w:r w:rsidRPr="009779AC">
        <w:rPr>
          <w:rFonts w:eastAsia="Calibri"/>
          <w:sz w:val="28"/>
          <w:szCs w:val="28"/>
        </w:rPr>
        <w:t xml:space="preserve">   </w:t>
      </w:r>
      <w:r w:rsidRPr="009779AC">
        <w:rPr>
          <w:rFonts w:eastAsia="Calibri"/>
          <w:w w:val="99"/>
          <w:sz w:val="28"/>
          <w:szCs w:val="28"/>
        </w:rPr>
        <w:t>u</w:t>
      </w:r>
      <w:r w:rsidRPr="009779AC">
        <w:rPr>
          <w:rFonts w:eastAsia="Calibri"/>
          <w:sz w:val="28"/>
          <w:szCs w:val="28"/>
        </w:rPr>
        <w:t xml:space="preserve">   </w:t>
      </w:r>
      <w:proofErr w:type="spellStart"/>
      <w:r w:rsidRPr="009779AC">
        <w:rPr>
          <w:rFonts w:eastAsia="Calibri"/>
          <w:w w:val="99"/>
          <w:sz w:val="28"/>
          <w:szCs w:val="28"/>
        </w:rPr>
        <w:t>kulturi</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sportu</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socijali</w:t>
      </w:r>
      <w:proofErr w:type="spellEnd"/>
      <w:r w:rsidRPr="009779AC">
        <w:rPr>
          <w:rFonts w:eastAsia="Calibri"/>
          <w:w w:val="99"/>
          <w:sz w:val="28"/>
          <w:szCs w:val="28"/>
        </w:rPr>
        <w:t>,</w:t>
      </w:r>
      <w:r w:rsidRPr="009779AC">
        <w:rPr>
          <w:rFonts w:eastAsia="Calibri"/>
          <w:sz w:val="28"/>
          <w:szCs w:val="28"/>
        </w:rPr>
        <w:t xml:space="preserve">   </w:t>
      </w:r>
      <w:proofErr w:type="spellStart"/>
      <w:r w:rsidRPr="009779AC">
        <w:rPr>
          <w:rFonts w:eastAsia="Calibri"/>
          <w:w w:val="99"/>
          <w:sz w:val="28"/>
          <w:szCs w:val="28"/>
        </w:rPr>
        <w:t>financiranje</w:t>
      </w:r>
      <w:proofErr w:type="spellEnd"/>
      <w:r>
        <w:rPr>
          <w:rFonts w:eastAsia="Calibri"/>
          <w:w w:val="99"/>
          <w:sz w:val="28"/>
          <w:szCs w:val="28"/>
        </w:rPr>
        <w:t xml:space="preserve">   </w:t>
      </w:r>
    </w:p>
    <w:p w14:paraId="1C1628FB" w14:textId="494C9A04" w:rsidR="009779AC" w:rsidRPr="009779AC" w:rsidRDefault="009779AC" w:rsidP="009779AC">
      <w:pPr>
        <w:rPr>
          <w:rFonts w:eastAsia="Calibri"/>
          <w:sz w:val="28"/>
          <w:szCs w:val="28"/>
        </w:rPr>
      </w:pPr>
      <w:r>
        <w:rPr>
          <w:rFonts w:eastAsia="Calibri"/>
          <w:w w:val="99"/>
          <w:sz w:val="28"/>
          <w:szCs w:val="28"/>
        </w:rPr>
        <w:t xml:space="preserve">     </w:t>
      </w:r>
      <w:proofErr w:type="spellStart"/>
      <w:r w:rsidRPr="009779AC">
        <w:rPr>
          <w:rFonts w:eastAsia="Calibri"/>
          <w:w w:val="99"/>
          <w:sz w:val="28"/>
          <w:szCs w:val="28"/>
        </w:rPr>
        <w:t>političkih</w:t>
      </w:r>
      <w:proofErr w:type="spellEnd"/>
      <w:r w:rsidRPr="009779AC">
        <w:rPr>
          <w:rFonts w:eastAsia="Calibri"/>
          <w:sz w:val="28"/>
          <w:szCs w:val="28"/>
        </w:rPr>
        <w:t xml:space="preserve"> </w:t>
      </w:r>
      <w:proofErr w:type="spellStart"/>
      <w:r w:rsidRPr="009779AC">
        <w:rPr>
          <w:rFonts w:eastAsia="Calibri"/>
          <w:w w:val="99"/>
          <w:sz w:val="28"/>
          <w:szCs w:val="28"/>
        </w:rPr>
        <w:t>stranaka</w:t>
      </w:r>
      <w:proofErr w:type="spellEnd"/>
      <w:r w:rsidRPr="009779AC">
        <w:rPr>
          <w:rFonts w:eastAsia="Calibri"/>
          <w:sz w:val="28"/>
          <w:szCs w:val="28"/>
        </w:rPr>
        <w:t xml:space="preserve"> </w:t>
      </w:r>
      <w:proofErr w:type="spellStart"/>
      <w:r w:rsidRPr="009779AC">
        <w:rPr>
          <w:rFonts w:eastAsia="Calibri"/>
          <w:w w:val="99"/>
          <w:sz w:val="28"/>
          <w:szCs w:val="28"/>
        </w:rPr>
        <w:t>i</w:t>
      </w:r>
      <w:proofErr w:type="spellEnd"/>
      <w:r w:rsidRPr="009779AC">
        <w:rPr>
          <w:rFonts w:eastAsia="Calibri"/>
          <w:sz w:val="28"/>
          <w:szCs w:val="28"/>
        </w:rPr>
        <w:t xml:space="preserve"> </w:t>
      </w:r>
      <w:r w:rsidRPr="009779AC">
        <w:rPr>
          <w:rFonts w:eastAsia="Calibri"/>
          <w:w w:val="99"/>
          <w:sz w:val="28"/>
          <w:szCs w:val="28"/>
        </w:rPr>
        <w:t>sl.),</w:t>
      </w:r>
    </w:p>
    <w:p w14:paraId="3762843D" w14:textId="14429BB0" w:rsidR="009779AC" w:rsidRPr="009779AC" w:rsidRDefault="009779AC" w:rsidP="009779AC">
      <w:pPr>
        <w:rPr>
          <w:rFonts w:eastAsia="Arial Unicode MS"/>
          <w:sz w:val="28"/>
          <w:szCs w:val="28"/>
        </w:rPr>
      </w:pPr>
      <w:r>
        <w:rPr>
          <w:rFonts w:eastAsia="Calibri"/>
          <w:w w:val="99"/>
          <w:sz w:val="28"/>
          <w:szCs w:val="28"/>
        </w:rPr>
        <w:t xml:space="preserve">  -</w:t>
      </w:r>
      <w:r w:rsidRPr="009779AC">
        <w:rPr>
          <w:rFonts w:eastAsia="Calibri"/>
          <w:w w:val="99"/>
          <w:sz w:val="28"/>
          <w:szCs w:val="28"/>
        </w:rPr>
        <w:t xml:space="preserve">  </w:t>
      </w:r>
      <w:proofErr w:type="spellStart"/>
      <w:r w:rsidRPr="009779AC">
        <w:rPr>
          <w:rFonts w:eastAsia="Calibri"/>
          <w:w w:val="99"/>
          <w:sz w:val="28"/>
          <w:szCs w:val="28"/>
        </w:rPr>
        <w:t>kapitalne</w:t>
      </w:r>
      <w:proofErr w:type="spellEnd"/>
      <w:r w:rsidRPr="009779AC">
        <w:rPr>
          <w:rFonts w:eastAsia="Calibri"/>
          <w:sz w:val="28"/>
          <w:szCs w:val="28"/>
        </w:rPr>
        <w:t xml:space="preserve"> </w:t>
      </w:r>
      <w:proofErr w:type="spellStart"/>
      <w:r w:rsidRPr="009779AC">
        <w:rPr>
          <w:rFonts w:eastAsia="Calibri"/>
          <w:w w:val="99"/>
          <w:sz w:val="28"/>
          <w:szCs w:val="28"/>
        </w:rPr>
        <w:t>pomoći</w:t>
      </w:r>
      <w:proofErr w:type="spellEnd"/>
      <w:r w:rsidRPr="009779AC">
        <w:rPr>
          <w:rFonts w:eastAsia="Calibri"/>
          <w:sz w:val="28"/>
          <w:szCs w:val="28"/>
        </w:rPr>
        <w:t xml:space="preserve"> (</w:t>
      </w:r>
      <w:proofErr w:type="spellStart"/>
      <w:r w:rsidRPr="009779AC">
        <w:rPr>
          <w:rFonts w:eastAsia="Calibri"/>
          <w:sz w:val="28"/>
          <w:szCs w:val="28"/>
        </w:rPr>
        <w:t>pomoći</w:t>
      </w:r>
      <w:proofErr w:type="spellEnd"/>
      <w:r w:rsidRPr="009779AC">
        <w:rPr>
          <w:rFonts w:eastAsia="Calibri"/>
          <w:sz w:val="28"/>
          <w:szCs w:val="28"/>
        </w:rPr>
        <w:t xml:space="preserve"> </w:t>
      </w:r>
      <w:proofErr w:type="spellStart"/>
      <w:r w:rsidRPr="009779AC">
        <w:rPr>
          <w:rFonts w:eastAsia="Calibri"/>
          <w:sz w:val="28"/>
          <w:szCs w:val="28"/>
        </w:rPr>
        <w:t>bolnici</w:t>
      </w:r>
      <w:proofErr w:type="spellEnd"/>
      <w:r w:rsidRPr="009779AC">
        <w:rPr>
          <w:rFonts w:eastAsia="Calibri"/>
          <w:sz w:val="28"/>
          <w:szCs w:val="28"/>
        </w:rPr>
        <w:t xml:space="preserve">, </w:t>
      </w:r>
      <w:proofErr w:type="spellStart"/>
      <w:r w:rsidRPr="009779AC">
        <w:rPr>
          <w:rFonts w:eastAsia="Calibri"/>
          <w:sz w:val="28"/>
          <w:szCs w:val="28"/>
        </w:rPr>
        <w:t>vjerskim</w:t>
      </w:r>
      <w:proofErr w:type="spellEnd"/>
      <w:r w:rsidRPr="009779AC">
        <w:rPr>
          <w:rFonts w:eastAsia="Calibri"/>
          <w:sz w:val="28"/>
          <w:szCs w:val="28"/>
        </w:rPr>
        <w:t xml:space="preserve"> </w:t>
      </w:r>
      <w:proofErr w:type="spellStart"/>
      <w:r w:rsidRPr="009779AC">
        <w:rPr>
          <w:rFonts w:eastAsia="Calibri"/>
          <w:sz w:val="28"/>
          <w:szCs w:val="28"/>
        </w:rPr>
        <w:t>zajednicama</w:t>
      </w:r>
      <w:proofErr w:type="spellEnd"/>
      <w:r w:rsidRPr="009779AC">
        <w:rPr>
          <w:rFonts w:eastAsia="Calibri"/>
          <w:sz w:val="28"/>
          <w:szCs w:val="28"/>
        </w:rPr>
        <w:t>)</w:t>
      </w:r>
      <w:r w:rsidRPr="009779AC">
        <w:rPr>
          <w:rFonts w:eastAsia="Calibri"/>
          <w:w w:val="99"/>
          <w:sz w:val="28"/>
          <w:szCs w:val="28"/>
        </w:rPr>
        <w:t>,</w:t>
      </w:r>
    </w:p>
    <w:p w14:paraId="65E2A5D5" w14:textId="4A57FE05" w:rsidR="009779AC" w:rsidRPr="009779AC" w:rsidRDefault="009779AC" w:rsidP="009779AC">
      <w:pPr>
        <w:rPr>
          <w:rFonts w:eastAsia="Calibri"/>
          <w:sz w:val="28"/>
          <w:szCs w:val="28"/>
        </w:rPr>
      </w:pPr>
      <w:r>
        <w:rPr>
          <w:rFonts w:eastAsia="Calibri"/>
          <w:w w:val="99"/>
          <w:sz w:val="28"/>
          <w:szCs w:val="28"/>
        </w:rPr>
        <w:t xml:space="preserve">  -  </w:t>
      </w:r>
      <w:proofErr w:type="spellStart"/>
      <w:r w:rsidRPr="009779AC">
        <w:rPr>
          <w:rFonts w:eastAsia="Calibri"/>
          <w:w w:val="99"/>
          <w:sz w:val="28"/>
          <w:szCs w:val="28"/>
        </w:rPr>
        <w:t>naknade</w:t>
      </w:r>
      <w:proofErr w:type="spellEnd"/>
      <w:r w:rsidRPr="009779AC">
        <w:rPr>
          <w:rFonts w:eastAsia="Calibri"/>
          <w:w w:val="99"/>
          <w:sz w:val="28"/>
          <w:szCs w:val="28"/>
        </w:rPr>
        <w:t xml:space="preserve"> </w:t>
      </w:r>
      <w:proofErr w:type="spellStart"/>
      <w:r w:rsidRPr="009779AC">
        <w:rPr>
          <w:rFonts w:eastAsia="Calibri"/>
          <w:w w:val="99"/>
          <w:sz w:val="28"/>
          <w:szCs w:val="28"/>
        </w:rPr>
        <w:t>šteta</w:t>
      </w:r>
      <w:proofErr w:type="spellEnd"/>
      <w:r w:rsidRPr="009779AC">
        <w:rPr>
          <w:rFonts w:eastAsia="Calibri"/>
          <w:w w:val="99"/>
          <w:sz w:val="28"/>
          <w:szCs w:val="28"/>
        </w:rPr>
        <w:t xml:space="preserve"> po </w:t>
      </w:r>
      <w:proofErr w:type="spellStart"/>
      <w:r w:rsidRPr="009779AC">
        <w:rPr>
          <w:rFonts w:eastAsia="Calibri"/>
          <w:w w:val="99"/>
          <w:sz w:val="28"/>
          <w:szCs w:val="28"/>
        </w:rPr>
        <w:t>sudskim</w:t>
      </w:r>
      <w:proofErr w:type="spellEnd"/>
      <w:r w:rsidRPr="009779AC">
        <w:rPr>
          <w:rFonts w:eastAsia="Calibri"/>
          <w:w w:val="99"/>
          <w:sz w:val="28"/>
          <w:szCs w:val="28"/>
        </w:rPr>
        <w:t xml:space="preserve"> </w:t>
      </w:r>
      <w:proofErr w:type="spellStart"/>
      <w:r w:rsidRPr="009779AC">
        <w:rPr>
          <w:rFonts w:eastAsia="Calibri"/>
          <w:w w:val="99"/>
          <w:sz w:val="28"/>
          <w:szCs w:val="28"/>
        </w:rPr>
        <w:t>kim</w:t>
      </w:r>
      <w:proofErr w:type="spellEnd"/>
      <w:r w:rsidRPr="009779AC">
        <w:rPr>
          <w:rFonts w:eastAsia="Calibri"/>
          <w:sz w:val="28"/>
          <w:szCs w:val="28"/>
        </w:rPr>
        <w:t xml:space="preserve"> </w:t>
      </w:r>
      <w:proofErr w:type="spellStart"/>
      <w:r w:rsidRPr="009779AC">
        <w:rPr>
          <w:rFonts w:eastAsia="Calibri"/>
          <w:w w:val="99"/>
          <w:sz w:val="28"/>
          <w:szCs w:val="28"/>
        </w:rPr>
        <w:t>sporovima</w:t>
      </w:r>
      <w:proofErr w:type="spellEnd"/>
    </w:p>
    <w:p w14:paraId="4300B685" w14:textId="77777777" w:rsidR="009779AC" w:rsidRPr="009779AC" w:rsidRDefault="009779AC" w:rsidP="009779AC">
      <w:pPr>
        <w:spacing w:before="9" w:line="140" w:lineRule="exact"/>
        <w:rPr>
          <w:sz w:val="28"/>
          <w:szCs w:val="28"/>
        </w:rPr>
      </w:pPr>
    </w:p>
    <w:p w14:paraId="0D66D380" w14:textId="77777777" w:rsidR="009779AC" w:rsidRPr="009779AC" w:rsidRDefault="009779AC" w:rsidP="009779AC">
      <w:pPr>
        <w:ind w:left="108"/>
        <w:rPr>
          <w:rFonts w:eastAsia="Calibri"/>
          <w:sz w:val="28"/>
          <w:szCs w:val="28"/>
        </w:rPr>
      </w:pPr>
      <w:r w:rsidRPr="009779AC">
        <w:rPr>
          <w:rFonts w:eastAsia="Calibri"/>
          <w:b/>
          <w:sz w:val="28"/>
          <w:szCs w:val="28"/>
        </w:rPr>
        <w:lastRenderedPageBreak/>
        <w:t xml:space="preserve">2.     </w:t>
      </w:r>
      <w:proofErr w:type="spellStart"/>
      <w:r w:rsidRPr="009779AC">
        <w:rPr>
          <w:rFonts w:eastAsia="Calibri"/>
          <w:b/>
          <w:sz w:val="28"/>
          <w:szCs w:val="28"/>
        </w:rPr>
        <w:t>Rashodi</w:t>
      </w:r>
      <w:proofErr w:type="spellEnd"/>
      <w:r w:rsidRPr="009779AC">
        <w:rPr>
          <w:rFonts w:eastAsia="Calibri"/>
          <w:b/>
          <w:sz w:val="28"/>
          <w:szCs w:val="28"/>
        </w:rPr>
        <w:t xml:space="preserve"> za </w:t>
      </w:r>
      <w:proofErr w:type="spellStart"/>
      <w:r w:rsidRPr="009779AC">
        <w:rPr>
          <w:rFonts w:eastAsia="Calibri"/>
          <w:b/>
          <w:sz w:val="28"/>
          <w:szCs w:val="28"/>
        </w:rPr>
        <w:t>nabavu</w:t>
      </w:r>
      <w:proofErr w:type="spellEnd"/>
      <w:r w:rsidRPr="009779AC">
        <w:rPr>
          <w:rFonts w:eastAsia="Calibri"/>
          <w:b/>
          <w:sz w:val="28"/>
          <w:szCs w:val="28"/>
        </w:rPr>
        <w:t xml:space="preserve"> </w:t>
      </w:r>
      <w:proofErr w:type="spellStart"/>
      <w:r w:rsidRPr="009779AC">
        <w:rPr>
          <w:rFonts w:eastAsia="Calibri"/>
          <w:b/>
          <w:sz w:val="28"/>
          <w:szCs w:val="28"/>
        </w:rPr>
        <w:t>nefinancijske</w:t>
      </w:r>
      <w:proofErr w:type="spellEnd"/>
      <w:r w:rsidRPr="009779AC">
        <w:rPr>
          <w:rFonts w:eastAsia="Calibri"/>
          <w:b/>
          <w:sz w:val="28"/>
          <w:szCs w:val="28"/>
        </w:rPr>
        <w:t xml:space="preserve"> </w:t>
      </w:r>
      <w:proofErr w:type="spellStart"/>
      <w:r w:rsidRPr="009779AC">
        <w:rPr>
          <w:rFonts w:eastAsia="Calibri"/>
          <w:b/>
          <w:sz w:val="28"/>
          <w:szCs w:val="28"/>
        </w:rPr>
        <w:t>imovine</w:t>
      </w:r>
      <w:proofErr w:type="spellEnd"/>
      <w:r w:rsidRPr="009779AC">
        <w:rPr>
          <w:rFonts w:eastAsia="Calibri"/>
          <w:b/>
          <w:sz w:val="28"/>
          <w:szCs w:val="28"/>
        </w:rPr>
        <w:t xml:space="preserve"> (4)</w:t>
      </w:r>
    </w:p>
    <w:p w14:paraId="3CCC9E68" w14:textId="77777777" w:rsidR="009779AC" w:rsidRPr="009779AC" w:rsidRDefault="009779AC" w:rsidP="009779AC">
      <w:pPr>
        <w:ind w:left="468"/>
        <w:rPr>
          <w:rFonts w:eastAsia="Calibri"/>
          <w:sz w:val="28"/>
          <w:szCs w:val="28"/>
        </w:rPr>
      </w:pPr>
      <w:r w:rsidRPr="009779AC">
        <w:rPr>
          <w:rFonts w:eastAsia="Calibri"/>
          <w:w w:val="99"/>
          <w:sz w:val="28"/>
          <w:szCs w:val="28"/>
        </w:rPr>
        <w:t>a)</w:t>
      </w:r>
      <w:r w:rsidRPr="009779AC">
        <w:rPr>
          <w:rFonts w:eastAsia="Calibri"/>
          <w:sz w:val="28"/>
          <w:szCs w:val="28"/>
        </w:rPr>
        <w:t xml:space="preserve">  </w:t>
      </w:r>
      <w:proofErr w:type="spellStart"/>
      <w:r w:rsidRPr="009779AC">
        <w:rPr>
          <w:rFonts w:eastAsia="Calibri"/>
          <w:w w:val="99"/>
          <w:sz w:val="28"/>
          <w:szCs w:val="28"/>
        </w:rPr>
        <w:t>Kupnja</w:t>
      </w:r>
      <w:proofErr w:type="spellEnd"/>
      <w:r w:rsidRPr="009779AC">
        <w:rPr>
          <w:rFonts w:eastAsia="Calibri"/>
          <w:sz w:val="28"/>
          <w:szCs w:val="28"/>
        </w:rPr>
        <w:t xml:space="preserve"> </w:t>
      </w:r>
      <w:proofErr w:type="spellStart"/>
      <w:r w:rsidRPr="009779AC">
        <w:rPr>
          <w:rFonts w:eastAsia="Calibri"/>
          <w:w w:val="99"/>
          <w:sz w:val="28"/>
          <w:szCs w:val="28"/>
        </w:rPr>
        <w:t>zemljišta</w:t>
      </w:r>
      <w:proofErr w:type="spellEnd"/>
    </w:p>
    <w:p w14:paraId="5ABCF7E4" w14:textId="195E63A7" w:rsidR="009779AC" w:rsidRPr="009779AC" w:rsidRDefault="009779AC" w:rsidP="009779AC">
      <w:pPr>
        <w:ind w:left="468"/>
        <w:rPr>
          <w:rFonts w:eastAsia="Calibri"/>
          <w:sz w:val="28"/>
          <w:szCs w:val="28"/>
        </w:rPr>
      </w:pPr>
      <w:r w:rsidRPr="009779AC">
        <w:rPr>
          <w:rFonts w:eastAsia="Calibri"/>
          <w:w w:val="99"/>
          <w:sz w:val="28"/>
          <w:szCs w:val="28"/>
        </w:rPr>
        <w:t>b)</w:t>
      </w:r>
      <w:r w:rsidRPr="009779AC">
        <w:rPr>
          <w:rFonts w:eastAsia="Calibri"/>
          <w:sz w:val="28"/>
          <w:szCs w:val="28"/>
        </w:rPr>
        <w:t xml:space="preserve"> </w:t>
      </w:r>
      <w:proofErr w:type="spellStart"/>
      <w:r w:rsidRPr="009779AC">
        <w:rPr>
          <w:rFonts w:eastAsia="Calibri"/>
          <w:w w:val="99"/>
          <w:sz w:val="28"/>
          <w:szCs w:val="28"/>
        </w:rPr>
        <w:t>Gradnja</w:t>
      </w:r>
      <w:proofErr w:type="spellEnd"/>
      <w:r w:rsidRPr="009779AC">
        <w:rPr>
          <w:rFonts w:eastAsia="Calibri"/>
          <w:sz w:val="28"/>
          <w:szCs w:val="28"/>
        </w:rPr>
        <w:t xml:space="preserve"> </w:t>
      </w:r>
      <w:proofErr w:type="spellStart"/>
      <w:r w:rsidRPr="009779AC">
        <w:rPr>
          <w:rFonts w:eastAsia="Calibri"/>
          <w:w w:val="99"/>
          <w:sz w:val="28"/>
          <w:szCs w:val="28"/>
        </w:rPr>
        <w:t>građevinskih</w:t>
      </w:r>
      <w:proofErr w:type="spellEnd"/>
      <w:r w:rsidRPr="009779AC">
        <w:rPr>
          <w:rFonts w:eastAsia="Calibri"/>
          <w:sz w:val="28"/>
          <w:szCs w:val="28"/>
        </w:rPr>
        <w:t xml:space="preserve"> </w:t>
      </w:r>
      <w:proofErr w:type="spellStart"/>
      <w:r w:rsidRPr="009779AC">
        <w:rPr>
          <w:rFonts w:eastAsia="Calibri"/>
          <w:w w:val="99"/>
          <w:sz w:val="28"/>
          <w:szCs w:val="28"/>
        </w:rPr>
        <w:t>objekata</w:t>
      </w:r>
      <w:proofErr w:type="spellEnd"/>
      <w:r w:rsidRPr="009779AC">
        <w:rPr>
          <w:rFonts w:eastAsia="Calibri"/>
          <w:sz w:val="28"/>
          <w:szCs w:val="28"/>
        </w:rPr>
        <w:t xml:space="preserve"> </w:t>
      </w:r>
      <w:r w:rsidRPr="009779AC">
        <w:rPr>
          <w:rFonts w:eastAsia="Calibri"/>
          <w:w w:val="99"/>
          <w:sz w:val="28"/>
          <w:szCs w:val="28"/>
        </w:rPr>
        <w:t>(</w:t>
      </w:r>
      <w:proofErr w:type="spellStart"/>
      <w:r w:rsidRPr="009779AC">
        <w:rPr>
          <w:rFonts w:eastAsia="Calibri"/>
          <w:w w:val="99"/>
          <w:sz w:val="28"/>
          <w:szCs w:val="28"/>
        </w:rPr>
        <w:t>komunalni</w:t>
      </w:r>
      <w:proofErr w:type="spellEnd"/>
      <w:r w:rsidRPr="009779AC">
        <w:rPr>
          <w:rFonts w:eastAsia="Calibri"/>
          <w:sz w:val="28"/>
          <w:szCs w:val="28"/>
        </w:rPr>
        <w:t xml:space="preserve"> </w:t>
      </w:r>
      <w:proofErr w:type="spellStart"/>
      <w:r w:rsidRPr="009779AC">
        <w:rPr>
          <w:rFonts w:eastAsia="Calibri"/>
          <w:w w:val="99"/>
          <w:sz w:val="28"/>
          <w:szCs w:val="28"/>
        </w:rPr>
        <w:t>objekti</w:t>
      </w:r>
      <w:proofErr w:type="spellEnd"/>
      <w:r w:rsidRPr="009779AC">
        <w:rPr>
          <w:rFonts w:eastAsia="Calibri"/>
          <w:w w:val="99"/>
          <w:sz w:val="28"/>
          <w:szCs w:val="28"/>
        </w:rPr>
        <w:t>)</w:t>
      </w:r>
    </w:p>
    <w:p w14:paraId="025D5456" w14:textId="77777777" w:rsidR="009779AC" w:rsidRPr="009779AC" w:rsidRDefault="009779AC" w:rsidP="009779AC">
      <w:pPr>
        <w:ind w:left="468"/>
        <w:rPr>
          <w:rFonts w:eastAsia="Calibri"/>
          <w:sz w:val="28"/>
          <w:szCs w:val="28"/>
        </w:rPr>
      </w:pPr>
      <w:r w:rsidRPr="009779AC">
        <w:rPr>
          <w:rFonts w:eastAsia="Calibri"/>
          <w:w w:val="99"/>
          <w:sz w:val="28"/>
          <w:szCs w:val="28"/>
        </w:rPr>
        <w:t>c)</w:t>
      </w:r>
      <w:r w:rsidRPr="009779AC">
        <w:rPr>
          <w:rFonts w:eastAsia="Calibri"/>
          <w:sz w:val="28"/>
          <w:szCs w:val="28"/>
        </w:rPr>
        <w:t xml:space="preserve">  </w:t>
      </w:r>
      <w:proofErr w:type="spellStart"/>
      <w:r w:rsidRPr="009779AC">
        <w:rPr>
          <w:rFonts w:eastAsia="Calibri"/>
          <w:w w:val="99"/>
          <w:sz w:val="28"/>
          <w:szCs w:val="28"/>
        </w:rPr>
        <w:t>Kupnja</w:t>
      </w:r>
      <w:proofErr w:type="spellEnd"/>
      <w:r w:rsidRPr="009779AC">
        <w:rPr>
          <w:rFonts w:eastAsia="Calibri"/>
          <w:sz w:val="28"/>
          <w:szCs w:val="28"/>
        </w:rPr>
        <w:t xml:space="preserve"> </w:t>
      </w:r>
      <w:proofErr w:type="spellStart"/>
      <w:r w:rsidRPr="009779AC">
        <w:rPr>
          <w:rFonts w:eastAsia="Calibri"/>
          <w:w w:val="99"/>
          <w:sz w:val="28"/>
          <w:szCs w:val="28"/>
        </w:rPr>
        <w:t>uredske</w:t>
      </w:r>
      <w:proofErr w:type="spellEnd"/>
      <w:r w:rsidRPr="009779AC">
        <w:rPr>
          <w:rFonts w:eastAsia="Calibri"/>
          <w:sz w:val="28"/>
          <w:szCs w:val="28"/>
        </w:rPr>
        <w:t xml:space="preserve"> </w:t>
      </w:r>
      <w:proofErr w:type="spellStart"/>
      <w:r w:rsidRPr="009779AC">
        <w:rPr>
          <w:rFonts w:eastAsia="Calibri"/>
          <w:w w:val="99"/>
          <w:sz w:val="28"/>
          <w:szCs w:val="28"/>
        </w:rPr>
        <w:t>oprema</w:t>
      </w:r>
      <w:proofErr w:type="spellEnd"/>
      <w:r w:rsidRPr="009779AC">
        <w:rPr>
          <w:rFonts w:eastAsia="Calibri"/>
          <w:sz w:val="28"/>
          <w:szCs w:val="28"/>
        </w:rPr>
        <w:t xml:space="preserve"> </w:t>
      </w:r>
      <w:proofErr w:type="spellStart"/>
      <w:r w:rsidRPr="009779AC">
        <w:rPr>
          <w:rFonts w:eastAsia="Calibri"/>
          <w:w w:val="99"/>
          <w:sz w:val="28"/>
          <w:szCs w:val="28"/>
        </w:rPr>
        <w:t>i</w:t>
      </w:r>
      <w:proofErr w:type="spellEnd"/>
      <w:r w:rsidRPr="009779AC">
        <w:rPr>
          <w:rFonts w:eastAsia="Calibri"/>
          <w:sz w:val="28"/>
          <w:szCs w:val="28"/>
        </w:rPr>
        <w:t xml:space="preserve"> </w:t>
      </w:r>
      <w:proofErr w:type="spellStart"/>
      <w:r w:rsidRPr="009779AC">
        <w:rPr>
          <w:rFonts w:eastAsia="Calibri"/>
          <w:w w:val="99"/>
          <w:sz w:val="28"/>
          <w:szCs w:val="28"/>
        </w:rPr>
        <w:t>namještaja</w:t>
      </w:r>
      <w:proofErr w:type="spellEnd"/>
    </w:p>
    <w:p w14:paraId="4D126F05" w14:textId="3875C9AD" w:rsidR="009779AC" w:rsidRDefault="009779AC" w:rsidP="004C0715">
      <w:pPr>
        <w:ind w:left="468"/>
        <w:rPr>
          <w:rFonts w:eastAsia="Calibri"/>
          <w:sz w:val="28"/>
          <w:szCs w:val="28"/>
        </w:rPr>
      </w:pPr>
      <w:r w:rsidRPr="009779AC">
        <w:rPr>
          <w:rFonts w:eastAsia="Calibri"/>
          <w:w w:val="99"/>
          <w:sz w:val="28"/>
          <w:szCs w:val="28"/>
        </w:rPr>
        <w:t>d)</w:t>
      </w:r>
      <w:r w:rsidRPr="009779AC">
        <w:rPr>
          <w:rFonts w:eastAsia="Calibri"/>
          <w:sz w:val="28"/>
          <w:szCs w:val="28"/>
        </w:rPr>
        <w:t xml:space="preserve"> </w:t>
      </w:r>
      <w:proofErr w:type="spellStart"/>
      <w:r w:rsidRPr="009779AC">
        <w:rPr>
          <w:rFonts w:eastAsia="Calibri"/>
          <w:w w:val="99"/>
          <w:sz w:val="28"/>
          <w:szCs w:val="28"/>
        </w:rPr>
        <w:t>Izrada</w:t>
      </w:r>
      <w:proofErr w:type="spellEnd"/>
      <w:r w:rsidRPr="009779AC">
        <w:rPr>
          <w:rFonts w:eastAsia="Calibri"/>
          <w:sz w:val="28"/>
          <w:szCs w:val="28"/>
        </w:rPr>
        <w:t xml:space="preserve"> </w:t>
      </w:r>
      <w:proofErr w:type="spellStart"/>
      <w:r w:rsidRPr="009779AC">
        <w:rPr>
          <w:rFonts w:eastAsia="Calibri"/>
          <w:w w:val="99"/>
          <w:sz w:val="28"/>
          <w:szCs w:val="28"/>
        </w:rPr>
        <w:t>prostornih</w:t>
      </w:r>
      <w:proofErr w:type="spellEnd"/>
      <w:r w:rsidRPr="009779AC">
        <w:rPr>
          <w:rFonts w:eastAsia="Calibri"/>
          <w:sz w:val="28"/>
          <w:szCs w:val="28"/>
        </w:rPr>
        <w:t xml:space="preserve"> </w:t>
      </w:r>
      <w:proofErr w:type="spellStart"/>
      <w:r w:rsidRPr="009779AC">
        <w:rPr>
          <w:rFonts w:eastAsia="Calibri"/>
          <w:w w:val="99"/>
          <w:sz w:val="28"/>
          <w:szCs w:val="28"/>
        </w:rPr>
        <w:t>i</w:t>
      </w:r>
      <w:proofErr w:type="spellEnd"/>
      <w:r w:rsidRPr="009779AC">
        <w:rPr>
          <w:rFonts w:eastAsia="Calibri"/>
          <w:sz w:val="28"/>
          <w:szCs w:val="28"/>
        </w:rPr>
        <w:t xml:space="preserve"> </w:t>
      </w:r>
      <w:proofErr w:type="spellStart"/>
      <w:r w:rsidRPr="009779AC">
        <w:rPr>
          <w:rFonts w:eastAsia="Calibri"/>
          <w:w w:val="99"/>
          <w:sz w:val="28"/>
          <w:szCs w:val="28"/>
        </w:rPr>
        <w:t>urbanističkih</w:t>
      </w:r>
      <w:proofErr w:type="spellEnd"/>
      <w:r w:rsidRPr="009779AC">
        <w:rPr>
          <w:rFonts w:eastAsia="Calibri"/>
          <w:sz w:val="28"/>
          <w:szCs w:val="28"/>
        </w:rPr>
        <w:t xml:space="preserve"> </w:t>
      </w:r>
      <w:proofErr w:type="spellStart"/>
      <w:r w:rsidRPr="009779AC">
        <w:rPr>
          <w:rFonts w:eastAsia="Calibri"/>
          <w:w w:val="99"/>
          <w:sz w:val="28"/>
          <w:szCs w:val="28"/>
        </w:rPr>
        <w:t>planova</w:t>
      </w:r>
      <w:proofErr w:type="spellEnd"/>
      <w:r w:rsidRPr="009779AC">
        <w:rPr>
          <w:rFonts w:eastAsia="Calibri"/>
          <w:sz w:val="28"/>
          <w:szCs w:val="28"/>
        </w:rPr>
        <w:t xml:space="preserve"> </w:t>
      </w:r>
      <w:proofErr w:type="spellStart"/>
      <w:r w:rsidRPr="009779AC">
        <w:rPr>
          <w:rFonts w:eastAsia="Calibri"/>
          <w:w w:val="99"/>
          <w:sz w:val="28"/>
          <w:szCs w:val="28"/>
        </w:rPr>
        <w:t>i</w:t>
      </w:r>
      <w:proofErr w:type="spellEnd"/>
      <w:r w:rsidRPr="009779AC">
        <w:rPr>
          <w:rFonts w:eastAsia="Calibri"/>
          <w:sz w:val="28"/>
          <w:szCs w:val="28"/>
        </w:rPr>
        <w:t xml:space="preserve"> </w:t>
      </w:r>
      <w:r w:rsidRPr="009779AC">
        <w:rPr>
          <w:rFonts w:eastAsia="Calibri"/>
          <w:w w:val="99"/>
          <w:sz w:val="28"/>
          <w:szCs w:val="28"/>
        </w:rPr>
        <w:t>sl.</w:t>
      </w:r>
      <w:r w:rsidRPr="009779AC">
        <w:rPr>
          <w:rFonts w:eastAsia="Calibri"/>
          <w:sz w:val="28"/>
          <w:szCs w:val="28"/>
        </w:rPr>
        <w:t xml:space="preserve"> </w:t>
      </w:r>
    </w:p>
    <w:p w14:paraId="19C6B79C" w14:textId="777E9344" w:rsidR="004C0715" w:rsidRDefault="004C0715" w:rsidP="004C0715">
      <w:pPr>
        <w:ind w:left="468"/>
        <w:rPr>
          <w:rFonts w:eastAsia="Calibri"/>
          <w:sz w:val="28"/>
          <w:szCs w:val="28"/>
        </w:rPr>
      </w:pPr>
    </w:p>
    <w:p w14:paraId="4DE48F5D" w14:textId="545CBFC5" w:rsidR="004C0715" w:rsidRDefault="004C0715" w:rsidP="004C0715">
      <w:pPr>
        <w:ind w:left="468"/>
        <w:rPr>
          <w:rFonts w:eastAsia="Calibri"/>
          <w:sz w:val="28"/>
          <w:szCs w:val="28"/>
        </w:rPr>
      </w:pPr>
    </w:p>
    <w:p w14:paraId="20CEA70A" w14:textId="6ED3DA29" w:rsidR="004C0715" w:rsidRPr="004C0715" w:rsidRDefault="004C0715" w:rsidP="004C0715">
      <w:pPr>
        <w:pStyle w:val="Odlomakpopisa"/>
        <w:numPr>
          <w:ilvl w:val="0"/>
          <w:numId w:val="2"/>
        </w:numPr>
        <w:rPr>
          <w:rFonts w:eastAsia="Calibri"/>
          <w:sz w:val="28"/>
          <w:szCs w:val="28"/>
        </w:rPr>
      </w:pPr>
      <w:r>
        <w:rPr>
          <w:rFonts w:eastAsia="Calibri"/>
          <w:b/>
          <w:bCs/>
          <w:sz w:val="28"/>
          <w:szCs w:val="28"/>
        </w:rPr>
        <w:t>VAŽNO JE ZNATI</w:t>
      </w:r>
    </w:p>
    <w:p w14:paraId="2FF1F9AD" w14:textId="7A73279B" w:rsidR="004C0715" w:rsidRDefault="004C0715" w:rsidP="004C0715">
      <w:pPr>
        <w:rPr>
          <w:rFonts w:eastAsia="Calibri"/>
          <w:sz w:val="28"/>
          <w:szCs w:val="28"/>
        </w:rPr>
      </w:pPr>
    </w:p>
    <w:p w14:paraId="5CFB9FC7" w14:textId="31E15D63" w:rsidR="004C0715" w:rsidRPr="004C0715" w:rsidRDefault="004C0715" w:rsidP="004C0715">
      <w:pPr>
        <w:ind w:left="56" w:right="71"/>
        <w:rPr>
          <w:rFonts w:eastAsia="Calibri"/>
          <w:sz w:val="28"/>
          <w:szCs w:val="28"/>
        </w:rPr>
      </w:pPr>
      <w:proofErr w:type="spellStart"/>
      <w:r w:rsidRPr="004C0715">
        <w:rPr>
          <w:rFonts w:eastAsia="Calibri"/>
          <w:w w:val="99"/>
          <w:sz w:val="28"/>
          <w:szCs w:val="28"/>
        </w:rPr>
        <w:t>Određeni</w:t>
      </w:r>
      <w:proofErr w:type="spellEnd"/>
      <w:r w:rsidRPr="004C0715">
        <w:rPr>
          <w:rFonts w:eastAsia="Calibri"/>
          <w:sz w:val="28"/>
          <w:szCs w:val="28"/>
        </w:rPr>
        <w:t xml:space="preserve">  </w:t>
      </w:r>
      <w:proofErr w:type="spellStart"/>
      <w:r w:rsidRPr="004C0715">
        <w:rPr>
          <w:rFonts w:eastAsia="Calibri"/>
          <w:w w:val="99"/>
          <w:sz w:val="28"/>
          <w:szCs w:val="28"/>
        </w:rPr>
        <w:t>rashodi</w:t>
      </w:r>
      <w:proofErr w:type="spellEnd"/>
      <w:r w:rsidRPr="004C0715">
        <w:rPr>
          <w:rFonts w:eastAsia="Calibri"/>
          <w:sz w:val="28"/>
          <w:szCs w:val="28"/>
        </w:rPr>
        <w:t xml:space="preserve">  </w:t>
      </w:r>
      <w:proofErr w:type="spellStart"/>
      <w:r w:rsidRPr="004C0715">
        <w:rPr>
          <w:rFonts w:eastAsia="Calibri"/>
          <w:w w:val="99"/>
          <w:sz w:val="28"/>
          <w:szCs w:val="28"/>
        </w:rPr>
        <w:t>mogu</w:t>
      </w:r>
      <w:proofErr w:type="spellEnd"/>
      <w:r w:rsidRPr="004C0715">
        <w:rPr>
          <w:rFonts w:eastAsia="Calibri"/>
          <w:sz w:val="28"/>
          <w:szCs w:val="28"/>
        </w:rPr>
        <w:t xml:space="preserve">  </w:t>
      </w:r>
      <w:r w:rsidRPr="004C0715">
        <w:rPr>
          <w:rFonts w:eastAsia="Calibri"/>
          <w:w w:val="99"/>
          <w:sz w:val="28"/>
          <w:szCs w:val="28"/>
        </w:rPr>
        <w:t>se</w:t>
      </w:r>
      <w:r w:rsidRPr="004C0715">
        <w:rPr>
          <w:rFonts w:eastAsia="Calibri"/>
          <w:sz w:val="28"/>
          <w:szCs w:val="28"/>
        </w:rPr>
        <w:t xml:space="preserve">  </w:t>
      </w:r>
      <w:proofErr w:type="spellStart"/>
      <w:r w:rsidRPr="004C0715">
        <w:rPr>
          <w:rFonts w:eastAsia="Calibri"/>
          <w:w w:val="99"/>
          <w:sz w:val="28"/>
          <w:szCs w:val="28"/>
        </w:rPr>
        <w:t>financirati</w:t>
      </w:r>
      <w:proofErr w:type="spellEnd"/>
      <w:r w:rsidRPr="004C0715">
        <w:rPr>
          <w:rFonts w:eastAsia="Calibri"/>
          <w:sz w:val="28"/>
          <w:szCs w:val="28"/>
        </w:rPr>
        <w:t xml:space="preserve">  </w:t>
      </w:r>
      <w:proofErr w:type="spellStart"/>
      <w:r w:rsidRPr="004C0715">
        <w:rPr>
          <w:rFonts w:eastAsia="Calibri"/>
          <w:w w:val="99"/>
          <w:sz w:val="28"/>
          <w:szCs w:val="28"/>
        </w:rPr>
        <w:t>isključivo</w:t>
      </w:r>
      <w:proofErr w:type="spellEnd"/>
      <w:r w:rsidRPr="004C0715">
        <w:rPr>
          <w:rFonts w:eastAsia="Calibri"/>
          <w:sz w:val="28"/>
          <w:szCs w:val="28"/>
        </w:rPr>
        <w:t xml:space="preserve">  </w:t>
      </w:r>
      <w:proofErr w:type="spellStart"/>
      <w:r w:rsidRPr="004C0715">
        <w:rPr>
          <w:rFonts w:eastAsia="Calibri"/>
          <w:w w:val="99"/>
          <w:sz w:val="28"/>
          <w:szCs w:val="28"/>
        </w:rPr>
        <w:t>iz</w:t>
      </w:r>
      <w:proofErr w:type="spellEnd"/>
      <w:r w:rsidRPr="004C0715">
        <w:rPr>
          <w:rFonts w:eastAsia="Calibri"/>
          <w:sz w:val="28"/>
          <w:szCs w:val="28"/>
        </w:rPr>
        <w:t xml:space="preserve">  </w:t>
      </w:r>
      <w:proofErr w:type="spellStart"/>
      <w:r w:rsidRPr="004C0715">
        <w:rPr>
          <w:rFonts w:eastAsia="Calibri"/>
          <w:w w:val="99"/>
          <w:sz w:val="28"/>
          <w:szCs w:val="28"/>
        </w:rPr>
        <w:t>određenih</w:t>
      </w:r>
      <w:proofErr w:type="spellEnd"/>
      <w:r w:rsidRPr="004C0715">
        <w:rPr>
          <w:rFonts w:eastAsia="Calibri"/>
          <w:sz w:val="28"/>
          <w:szCs w:val="28"/>
        </w:rPr>
        <w:t xml:space="preserve">  </w:t>
      </w:r>
      <w:proofErr w:type="spellStart"/>
      <w:r w:rsidRPr="004C0715">
        <w:rPr>
          <w:rFonts w:eastAsia="Calibri"/>
          <w:w w:val="99"/>
          <w:sz w:val="28"/>
          <w:szCs w:val="28"/>
        </w:rPr>
        <w:t>prihoda</w:t>
      </w:r>
      <w:proofErr w:type="spellEnd"/>
      <w:r w:rsidRPr="004C0715">
        <w:rPr>
          <w:rFonts w:eastAsia="Calibri"/>
          <w:sz w:val="28"/>
          <w:szCs w:val="28"/>
        </w:rPr>
        <w:t xml:space="preserve">  - </w:t>
      </w:r>
      <w:proofErr w:type="spellStart"/>
      <w:r>
        <w:rPr>
          <w:rFonts w:eastAsia="Calibri"/>
          <w:sz w:val="28"/>
          <w:szCs w:val="28"/>
        </w:rPr>
        <w:t>N</w:t>
      </w:r>
      <w:r w:rsidRPr="004C0715">
        <w:rPr>
          <w:rFonts w:eastAsia="Calibri"/>
          <w:b/>
          <w:w w:val="99"/>
          <w:sz w:val="28"/>
          <w:szCs w:val="28"/>
        </w:rPr>
        <w:t>amjenski</w:t>
      </w:r>
      <w:proofErr w:type="spellEnd"/>
      <w:r w:rsidRPr="004C0715">
        <w:rPr>
          <w:rFonts w:eastAsia="Calibri"/>
          <w:b/>
          <w:sz w:val="28"/>
          <w:szCs w:val="28"/>
        </w:rPr>
        <w:t xml:space="preserve"> </w:t>
      </w:r>
      <w:proofErr w:type="spellStart"/>
      <w:r w:rsidRPr="004C0715">
        <w:rPr>
          <w:rFonts w:eastAsia="Calibri"/>
          <w:b/>
          <w:w w:val="99"/>
          <w:sz w:val="28"/>
          <w:szCs w:val="28"/>
        </w:rPr>
        <w:t>prihodi</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npr</w:t>
      </w:r>
      <w:proofErr w:type="spellEnd"/>
      <w:r w:rsidRPr="004C0715">
        <w:rPr>
          <w:rFonts w:eastAsia="Calibri"/>
          <w:w w:val="99"/>
          <w:sz w:val="28"/>
          <w:szCs w:val="28"/>
        </w:rPr>
        <w:t>.:</w:t>
      </w:r>
    </w:p>
    <w:p w14:paraId="3C2D7D38" w14:textId="77777777" w:rsidR="004C0715" w:rsidRPr="004C0715" w:rsidRDefault="004C0715" w:rsidP="004C0715">
      <w:pPr>
        <w:spacing w:before="5" w:line="160" w:lineRule="exact"/>
        <w:rPr>
          <w:sz w:val="28"/>
          <w:szCs w:val="28"/>
        </w:rPr>
      </w:pPr>
    </w:p>
    <w:p w14:paraId="3829A4B6" w14:textId="77777777" w:rsidR="004C0715" w:rsidRPr="004C0715" w:rsidRDefault="004C0715" w:rsidP="004C0715">
      <w:pPr>
        <w:tabs>
          <w:tab w:val="left" w:pos="460"/>
        </w:tabs>
        <w:ind w:left="468" w:right="68" w:hanging="360"/>
        <w:jc w:val="both"/>
        <w:rPr>
          <w:rFonts w:eastAsia="Calibri"/>
          <w:sz w:val="28"/>
          <w:szCs w:val="28"/>
        </w:rPr>
      </w:pPr>
      <w:r w:rsidRPr="004C0715">
        <w:rPr>
          <w:rFonts w:eastAsia="Verdana"/>
          <w:w w:val="99"/>
          <w:sz w:val="28"/>
          <w:szCs w:val="28"/>
        </w:rPr>
        <w:t>•</w:t>
      </w:r>
      <w:r w:rsidRPr="004C0715">
        <w:rPr>
          <w:rFonts w:eastAsia="Verdana"/>
          <w:sz w:val="28"/>
          <w:szCs w:val="28"/>
        </w:rPr>
        <w:tab/>
      </w:r>
      <w:proofErr w:type="spellStart"/>
      <w:r w:rsidRPr="004C0715">
        <w:rPr>
          <w:rFonts w:eastAsia="Calibri"/>
          <w:b/>
          <w:bCs/>
          <w:i/>
          <w:w w:val="99"/>
          <w:sz w:val="28"/>
          <w:szCs w:val="28"/>
        </w:rPr>
        <w:t>Prihodi</w:t>
      </w:r>
      <w:proofErr w:type="spellEnd"/>
      <w:r w:rsidRPr="004C0715">
        <w:rPr>
          <w:rFonts w:eastAsia="Calibri"/>
          <w:b/>
          <w:bCs/>
          <w:i/>
          <w:sz w:val="28"/>
          <w:szCs w:val="28"/>
        </w:rPr>
        <w:t xml:space="preserve">   </w:t>
      </w:r>
      <w:proofErr w:type="spellStart"/>
      <w:r w:rsidRPr="004C0715">
        <w:rPr>
          <w:rFonts w:eastAsia="Calibri"/>
          <w:b/>
          <w:bCs/>
          <w:i/>
          <w:w w:val="99"/>
          <w:sz w:val="28"/>
          <w:szCs w:val="28"/>
        </w:rPr>
        <w:t>od</w:t>
      </w:r>
      <w:proofErr w:type="spellEnd"/>
      <w:r w:rsidRPr="004C0715">
        <w:rPr>
          <w:rFonts w:eastAsia="Calibri"/>
          <w:b/>
          <w:bCs/>
          <w:i/>
          <w:sz w:val="28"/>
          <w:szCs w:val="28"/>
        </w:rPr>
        <w:t xml:space="preserve">   </w:t>
      </w:r>
      <w:proofErr w:type="spellStart"/>
      <w:r w:rsidRPr="004C0715">
        <w:rPr>
          <w:rFonts w:eastAsia="Calibri"/>
          <w:b/>
          <w:bCs/>
          <w:i/>
          <w:w w:val="99"/>
          <w:sz w:val="28"/>
          <w:szCs w:val="28"/>
        </w:rPr>
        <w:t>prodaje</w:t>
      </w:r>
      <w:proofErr w:type="spellEnd"/>
      <w:r w:rsidRPr="004C0715">
        <w:rPr>
          <w:rFonts w:eastAsia="Calibri"/>
          <w:b/>
          <w:bCs/>
          <w:i/>
          <w:sz w:val="28"/>
          <w:szCs w:val="28"/>
        </w:rPr>
        <w:t xml:space="preserve">   </w:t>
      </w:r>
      <w:proofErr w:type="spellStart"/>
      <w:r w:rsidRPr="004C0715">
        <w:rPr>
          <w:rFonts w:eastAsia="Calibri"/>
          <w:b/>
          <w:bCs/>
          <w:i/>
          <w:w w:val="99"/>
          <w:sz w:val="28"/>
          <w:szCs w:val="28"/>
        </w:rPr>
        <w:t>imovine</w:t>
      </w:r>
      <w:proofErr w:type="spellEnd"/>
      <w:r w:rsidRPr="004C0715">
        <w:rPr>
          <w:rFonts w:eastAsia="Calibri"/>
          <w:i/>
          <w:sz w:val="28"/>
          <w:szCs w:val="28"/>
        </w:rPr>
        <w:t xml:space="preserve">   </w:t>
      </w: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koriste</w:t>
      </w:r>
      <w:proofErr w:type="spellEnd"/>
      <w:r w:rsidRPr="004C0715">
        <w:rPr>
          <w:rFonts w:eastAsia="Calibri"/>
          <w:sz w:val="28"/>
          <w:szCs w:val="28"/>
        </w:rPr>
        <w:t xml:space="preserve">   </w:t>
      </w:r>
      <w:r w:rsidRPr="004C0715">
        <w:rPr>
          <w:rFonts w:eastAsia="Calibri"/>
          <w:w w:val="99"/>
          <w:sz w:val="28"/>
          <w:szCs w:val="28"/>
        </w:rPr>
        <w:t>se</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financiranje</w:t>
      </w:r>
      <w:proofErr w:type="spellEnd"/>
      <w:r w:rsidRPr="004C0715">
        <w:rPr>
          <w:rFonts w:eastAsia="Calibri"/>
          <w:sz w:val="28"/>
          <w:szCs w:val="28"/>
        </w:rPr>
        <w:t xml:space="preserve">   </w:t>
      </w:r>
      <w:proofErr w:type="spellStart"/>
      <w:r w:rsidRPr="004C0715">
        <w:rPr>
          <w:rFonts w:eastAsia="Calibri"/>
          <w:w w:val="99"/>
          <w:sz w:val="28"/>
          <w:szCs w:val="28"/>
        </w:rPr>
        <w:t>kapitalnih</w:t>
      </w:r>
      <w:proofErr w:type="spellEnd"/>
      <w:r w:rsidRPr="004C0715">
        <w:rPr>
          <w:rFonts w:eastAsia="Calibri"/>
          <w:w w:val="99"/>
          <w:sz w:val="28"/>
          <w:szCs w:val="28"/>
        </w:rPr>
        <w:t xml:space="preserve"> </w:t>
      </w:r>
      <w:proofErr w:type="spellStart"/>
      <w:r w:rsidRPr="004C0715">
        <w:rPr>
          <w:rFonts w:eastAsia="Calibri"/>
          <w:w w:val="99"/>
          <w:sz w:val="28"/>
          <w:szCs w:val="28"/>
        </w:rPr>
        <w:t>ulaganja</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odnosno</w:t>
      </w:r>
      <w:proofErr w:type="spellEnd"/>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investicije</w:t>
      </w:r>
      <w:proofErr w:type="spellEnd"/>
    </w:p>
    <w:p w14:paraId="30A0AC04" w14:textId="77777777" w:rsidR="004C0715" w:rsidRPr="004C0715" w:rsidRDefault="004C0715" w:rsidP="004C0715">
      <w:pPr>
        <w:spacing w:before="7" w:line="160" w:lineRule="exact"/>
        <w:rPr>
          <w:sz w:val="28"/>
          <w:szCs w:val="28"/>
        </w:rPr>
      </w:pPr>
    </w:p>
    <w:p w14:paraId="1EF3DD63" w14:textId="77777777" w:rsidR="004C0715" w:rsidRPr="004C0715" w:rsidRDefault="004C0715" w:rsidP="004C0715">
      <w:pPr>
        <w:ind w:left="59" w:right="72"/>
        <w:jc w:val="center"/>
        <w:rPr>
          <w:rFonts w:eastAsia="Calibri"/>
          <w:sz w:val="28"/>
          <w:szCs w:val="28"/>
        </w:rPr>
      </w:pPr>
      <w:r w:rsidRPr="004C0715">
        <w:rPr>
          <w:rFonts w:eastAsia="Verdana"/>
          <w:b/>
          <w:bCs/>
          <w:w w:val="99"/>
          <w:sz w:val="28"/>
          <w:szCs w:val="28"/>
        </w:rPr>
        <w:t>•</w:t>
      </w:r>
      <w:r w:rsidRPr="004C0715">
        <w:rPr>
          <w:rFonts w:eastAsia="Verdana"/>
          <w:b/>
          <w:bCs/>
          <w:sz w:val="28"/>
          <w:szCs w:val="28"/>
        </w:rPr>
        <w:t xml:space="preserve">  </w:t>
      </w:r>
      <w:proofErr w:type="spellStart"/>
      <w:r w:rsidRPr="004C0715">
        <w:rPr>
          <w:rFonts w:eastAsia="Calibri"/>
          <w:b/>
          <w:bCs/>
          <w:i/>
          <w:w w:val="99"/>
          <w:sz w:val="28"/>
          <w:szCs w:val="28"/>
        </w:rPr>
        <w:t>Komunalni</w:t>
      </w:r>
      <w:proofErr w:type="spellEnd"/>
      <w:r w:rsidRPr="004C0715">
        <w:rPr>
          <w:rFonts w:eastAsia="Calibri"/>
          <w:b/>
          <w:bCs/>
          <w:i/>
          <w:sz w:val="28"/>
          <w:szCs w:val="28"/>
        </w:rPr>
        <w:t xml:space="preserve">  </w:t>
      </w:r>
      <w:proofErr w:type="spellStart"/>
      <w:r w:rsidRPr="004C0715">
        <w:rPr>
          <w:rFonts w:eastAsia="Calibri"/>
          <w:b/>
          <w:bCs/>
          <w:i/>
          <w:w w:val="99"/>
          <w:sz w:val="28"/>
          <w:szCs w:val="28"/>
        </w:rPr>
        <w:t>doprinos</w:t>
      </w:r>
      <w:proofErr w:type="spellEnd"/>
      <w:r w:rsidRPr="004C0715">
        <w:rPr>
          <w:rFonts w:eastAsia="Calibri"/>
          <w:i/>
          <w:sz w:val="28"/>
          <w:szCs w:val="28"/>
        </w:rPr>
        <w:t xml:space="preserve">  </w:t>
      </w: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koristi</w:t>
      </w:r>
      <w:proofErr w:type="spellEnd"/>
      <w:r w:rsidRPr="004C0715">
        <w:rPr>
          <w:rFonts w:eastAsia="Calibri"/>
          <w:sz w:val="28"/>
          <w:szCs w:val="28"/>
        </w:rPr>
        <w:t xml:space="preserve">  </w:t>
      </w:r>
      <w:r w:rsidRPr="004C0715">
        <w:rPr>
          <w:rFonts w:eastAsia="Calibri"/>
          <w:w w:val="99"/>
          <w:sz w:val="28"/>
          <w:szCs w:val="28"/>
        </w:rPr>
        <w:t>se</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financiranje</w:t>
      </w:r>
      <w:proofErr w:type="spellEnd"/>
      <w:r w:rsidRPr="004C0715">
        <w:rPr>
          <w:rFonts w:eastAsia="Calibri"/>
          <w:sz w:val="28"/>
          <w:szCs w:val="28"/>
        </w:rPr>
        <w:t xml:space="preserve">  </w:t>
      </w:r>
      <w:proofErr w:type="spellStart"/>
      <w:r w:rsidRPr="004C0715">
        <w:rPr>
          <w:rFonts w:eastAsia="Calibri"/>
          <w:w w:val="99"/>
          <w:sz w:val="28"/>
          <w:szCs w:val="28"/>
        </w:rPr>
        <w:t>građenja</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održavanja</w:t>
      </w:r>
      <w:proofErr w:type="spellEnd"/>
    </w:p>
    <w:p w14:paraId="0C80E0D5" w14:textId="77777777" w:rsidR="004C0715" w:rsidRPr="004C0715" w:rsidRDefault="004C0715" w:rsidP="004C0715">
      <w:pPr>
        <w:ind w:left="468"/>
        <w:rPr>
          <w:rFonts w:eastAsia="Calibri"/>
          <w:sz w:val="28"/>
          <w:szCs w:val="28"/>
        </w:rPr>
      </w:pPr>
      <w:proofErr w:type="spellStart"/>
      <w:r w:rsidRPr="004C0715">
        <w:rPr>
          <w:rFonts w:eastAsia="Calibri"/>
          <w:w w:val="99"/>
          <w:sz w:val="28"/>
          <w:szCs w:val="28"/>
        </w:rPr>
        <w:t>komunalne</w:t>
      </w:r>
      <w:proofErr w:type="spellEnd"/>
      <w:r w:rsidRPr="004C0715">
        <w:rPr>
          <w:rFonts w:eastAsia="Calibri"/>
          <w:sz w:val="28"/>
          <w:szCs w:val="28"/>
        </w:rPr>
        <w:t xml:space="preserve"> </w:t>
      </w:r>
      <w:proofErr w:type="spellStart"/>
      <w:r w:rsidRPr="004C0715">
        <w:rPr>
          <w:rFonts w:eastAsia="Calibri"/>
          <w:w w:val="99"/>
          <w:sz w:val="28"/>
          <w:szCs w:val="28"/>
        </w:rPr>
        <w:t>infrastrukture</w:t>
      </w:r>
      <w:proofErr w:type="spellEnd"/>
    </w:p>
    <w:p w14:paraId="473DF1E4" w14:textId="77777777" w:rsidR="004C0715" w:rsidRPr="004C0715" w:rsidRDefault="004C0715" w:rsidP="004C0715">
      <w:pPr>
        <w:spacing w:before="5" w:line="160" w:lineRule="exact"/>
        <w:rPr>
          <w:sz w:val="28"/>
          <w:szCs w:val="28"/>
        </w:rPr>
      </w:pPr>
    </w:p>
    <w:p w14:paraId="2E759F9B" w14:textId="77777777" w:rsidR="004C0715" w:rsidRPr="004C0715" w:rsidRDefault="004C0715" w:rsidP="004C0715">
      <w:pPr>
        <w:tabs>
          <w:tab w:val="left" w:pos="460"/>
        </w:tabs>
        <w:ind w:left="468" w:right="64" w:hanging="360"/>
        <w:jc w:val="both"/>
        <w:rPr>
          <w:rFonts w:eastAsia="Calibri"/>
          <w:sz w:val="28"/>
          <w:szCs w:val="28"/>
        </w:rPr>
      </w:pPr>
      <w:r w:rsidRPr="004C0715">
        <w:rPr>
          <w:rFonts w:eastAsia="Verdana"/>
          <w:w w:val="99"/>
          <w:sz w:val="28"/>
          <w:szCs w:val="28"/>
        </w:rPr>
        <w:t>•</w:t>
      </w:r>
      <w:r w:rsidRPr="004C0715">
        <w:rPr>
          <w:rFonts w:eastAsia="Verdana"/>
          <w:sz w:val="28"/>
          <w:szCs w:val="28"/>
        </w:rPr>
        <w:tab/>
      </w:r>
      <w:proofErr w:type="spellStart"/>
      <w:r w:rsidRPr="004C0715">
        <w:rPr>
          <w:rFonts w:eastAsia="Calibri"/>
          <w:b/>
          <w:bCs/>
          <w:i/>
          <w:w w:val="99"/>
          <w:sz w:val="28"/>
          <w:szCs w:val="28"/>
        </w:rPr>
        <w:t>Komunalna</w:t>
      </w:r>
      <w:proofErr w:type="spellEnd"/>
      <w:r w:rsidRPr="004C0715">
        <w:rPr>
          <w:rFonts w:eastAsia="Calibri"/>
          <w:b/>
          <w:bCs/>
          <w:i/>
          <w:sz w:val="28"/>
          <w:szCs w:val="28"/>
        </w:rPr>
        <w:t xml:space="preserve">  </w:t>
      </w:r>
      <w:proofErr w:type="spellStart"/>
      <w:r w:rsidRPr="004C0715">
        <w:rPr>
          <w:rFonts w:eastAsia="Calibri"/>
          <w:b/>
          <w:bCs/>
          <w:i/>
          <w:w w:val="99"/>
          <w:sz w:val="28"/>
          <w:szCs w:val="28"/>
        </w:rPr>
        <w:t>naknada</w:t>
      </w:r>
      <w:proofErr w:type="spellEnd"/>
      <w:r w:rsidRPr="004C0715">
        <w:rPr>
          <w:rFonts w:eastAsia="Calibri"/>
          <w:i/>
          <w:sz w:val="28"/>
          <w:szCs w:val="28"/>
        </w:rPr>
        <w:t xml:space="preserve">  </w:t>
      </w: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koristi</w:t>
      </w:r>
      <w:proofErr w:type="spellEnd"/>
      <w:r w:rsidRPr="004C0715">
        <w:rPr>
          <w:rFonts w:eastAsia="Calibri"/>
          <w:sz w:val="28"/>
          <w:szCs w:val="28"/>
        </w:rPr>
        <w:t xml:space="preserve">  </w:t>
      </w:r>
      <w:r w:rsidRPr="004C0715">
        <w:rPr>
          <w:rFonts w:eastAsia="Calibri"/>
          <w:w w:val="99"/>
          <w:sz w:val="28"/>
          <w:szCs w:val="28"/>
        </w:rPr>
        <w:t>se</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financiranje</w:t>
      </w:r>
      <w:proofErr w:type="spellEnd"/>
      <w:r w:rsidRPr="004C0715">
        <w:rPr>
          <w:rFonts w:eastAsia="Calibri"/>
          <w:sz w:val="28"/>
          <w:szCs w:val="28"/>
        </w:rPr>
        <w:t xml:space="preserve">  </w:t>
      </w:r>
      <w:proofErr w:type="spellStart"/>
      <w:r w:rsidRPr="004C0715">
        <w:rPr>
          <w:rFonts w:eastAsia="Calibri"/>
          <w:w w:val="99"/>
          <w:sz w:val="28"/>
          <w:szCs w:val="28"/>
        </w:rPr>
        <w:t>građenja</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održavanja</w:t>
      </w:r>
      <w:proofErr w:type="spellEnd"/>
      <w:r w:rsidRPr="004C0715">
        <w:rPr>
          <w:rFonts w:eastAsia="Calibri"/>
          <w:w w:val="99"/>
          <w:sz w:val="28"/>
          <w:szCs w:val="28"/>
        </w:rPr>
        <w:t xml:space="preserve"> </w:t>
      </w:r>
      <w:proofErr w:type="spellStart"/>
      <w:r w:rsidRPr="004C0715">
        <w:rPr>
          <w:rFonts w:eastAsia="Calibri"/>
          <w:w w:val="99"/>
          <w:sz w:val="28"/>
          <w:szCs w:val="28"/>
        </w:rPr>
        <w:t>komunalne</w:t>
      </w:r>
      <w:proofErr w:type="spellEnd"/>
      <w:r w:rsidRPr="004C0715">
        <w:rPr>
          <w:rFonts w:eastAsia="Calibri"/>
          <w:sz w:val="28"/>
          <w:szCs w:val="28"/>
        </w:rPr>
        <w:t xml:space="preserve"> </w:t>
      </w:r>
      <w:proofErr w:type="spellStart"/>
      <w:r w:rsidRPr="004C0715">
        <w:rPr>
          <w:rFonts w:eastAsia="Calibri"/>
          <w:w w:val="99"/>
          <w:sz w:val="28"/>
          <w:szCs w:val="28"/>
        </w:rPr>
        <w:t>infrastrukture,ali</w:t>
      </w:r>
      <w:proofErr w:type="spellEnd"/>
      <w:r w:rsidRPr="004C0715">
        <w:rPr>
          <w:rFonts w:eastAsia="Calibri"/>
          <w:sz w:val="28"/>
          <w:szCs w:val="28"/>
        </w:rPr>
        <w:t xml:space="preserve"> </w:t>
      </w:r>
      <w:r w:rsidRPr="004C0715">
        <w:rPr>
          <w:rFonts w:eastAsia="Calibri"/>
          <w:w w:val="99"/>
          <w:sz w:val="28"/>
          <w:szCs w:val="28"/>
        </w:rPr>
        <w:t>se</w:t>
      </w:r>
      <w:r w:rsidRPr="004C0715">
        <w:rPr>
          <w:rFonts w:eastAsia="Calibri"/>
          <w:sz w:val="28"/>
          <w:szCs w:val="28"/>
        </w:rPr>
        <w:t xml:space="preserve"> </w:t>
      </w:r>
      <w:proofErr w:type="spellStart"/>
      <w:r w:rsidRPr="004C0715">
        <w:rPr>
          <w:rFonts w:eastAsia="Calibri"/>
          <w:w w:val="99"/>
          <w:sz w:val="28"/>
          <w:szCs w:val="28"/>
        </w:rPr>
        <w:t>može</w:t>
      </w:r>
      <w:proofErr w:type="spellEnd"/>
      <w:r w:rsidRPr="004C0715">
        <w:rPr>
          <w:rFonts w:eastAsia="Calibri"/>
          <w:sz w:val="28"/>
          <w:szCs w:val="28"/>
        </w:rPr>
        <w:t xml:space="preserve"> </w:t>
      </w:r>
      <w:proofErr w:type="spellStart"/>
      <w:r w:rsidRPr="004C0715">
        <w:rPr>
          <w:rFonts w:eastAsia="Calibri"/>
          <w:w w:val="99"/>
          <w:sz w:val="28"/>
          <w:szCs w:val="28"/>
        </w:rPr>
        <w:t>koristiti</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financiranje</w:t>
      </w:r>
      <w:proofErr w:type="spellEnd"/>
      <w:r w:rsidRPr="004C0715">
        <w:rPr>
          <w:rFonts w:eastAsia="Calibri"/>
          <w:sz w:val="28"/>
          <w:szCs w:val="28"/>
        </w:rPr>
        <w:t xml:space="preserve"> </w:t>
      </w:r>
      <w:proofErr w:type="spellStart"/>
      <w:r w:rsidRPr="004C0715">
        <w:rPr>
          <w:rFonts w:eastAsia="Calibri"/>
          <w:w w:val="99"/>
          <w:sz w:val="28"/>
          <w:szCs w:val="28"/>
        </w:rPr>
        <w:t>građenja</w:t>
      </w:r>
      <w:proofErr w:type="spellEnd"/>
      <w:r w:rsidRPr="004C0715">
        <w:rPr>
          <w:rFonts w:eastAsia="Calibri"/>
          <w:w w:val="99"/>
          <w:sz w:val="28"/>
          <w:szCs w:val="28"/>
        </w:rPr>
        <w:t xml:space="preserve"> </w:t>
      </w:r>
      <w:proofErr w:type="spellStart"/>
      <w:r w:rsidRPr="004C0715">
        <w:rPr>
          <w:rFonts w:eastAsia="Calibri"/>
          <w:w w:val="99"/>
          <w:sz w:val="28"/>
          <w:szCs w:val="28"/>
        </w:rPr>
        <w:t>objekata</w:t>
      </w:r>
      <w:proofErr w:type="spellEnd"/>
      <w:r w:rsidRPr="004C0715">
        <w:rPr>
          <w:rFonts w:eastAsia="Calibri"/>
          <w:sz w:val="28"/>
          <w:szCs w:val="28"/>
        </w:rPr>
        <w:t xml:space="preserve">   </w:t>
      </w:r>
      <w:proofErr w:type="spellStart"/>
      <w:r w:rsidRPr="004C0715">
        <w:rPr>
          <w:rFonts w:eastAsia="Calibri"/>
          <w:w w:val="99"/>
          <w:sz w:val="28"/>
          <w:szCs w:val="28"/>
        </w:rPr>
        <w:t>predškolskog</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školskog</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zdravstvenog</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socijalnog</w:t>
      </w:r>
      <w:proofErr w:type="spellEnd"/>
      <w:r w:rsidRPr="004C0715">
        <w:rPr>
          <w:rFonts w:eastAsia="Calibri"/>
          <w:sz w:val="28"/>
          <w:szCs w:val="28"/>
        </w:rPr>
        <w:t xml:space="preserve">   </w:t>
      </w:r>
      <w:proofErr w:type="spellStart"/>
      <w:r w:rsidRPr="004C0715">
        <w:rPr>
          <w:rFonts w:eastAsia="Calibri"/>
          <w:w w:val="99"/>
          <w:sz w:val="28"/>
          <w:szCs w:val="28"/>
        </w:rPr>
        <w:t>sadržaja</w:t>
      </w:r>
      <w:proofErr w:type="spellEnd"/>
      <w:r w:rsidRPr="004C0715">
        <w:rPr>
          <w:rFonts w:eastAsia="Calibri"/>
          <w:w w:val="99"/>
          <w:sz w:val="28"/>
          <w:szCs w:val="28"/>
        </w:rPr>
        <w:t xml:space="preserve">, </w:t>
      </w:r>
      <w:proofErr w:type="spellStart"/>
      <w:r w:rsidRPr="004C0715">
        <w:rPr>
          <w:rFonts w:eastAsia="Calibri"/>
          <w:w w:val="99"/>
          <w:sz w:val="28"/>
          <w:szCs w:val="28"/>
        </w:rPr>
        <w:t>javnih</w:t>
      </w:r>
      <w:proofErr w:type="spellEnd"/>
      <w:r w:rsidRPr="004C0715">
        <w:rPr>
          <w:rFonts w:eastAsia="Calibri"/>
          <w:sz w:val="28"/>
          <w:szCs w:val="28"/>
        </w:rPr>
        <w:t xml:space="preserve"> </w:t>
      </w:r>
      <w:proofErr w:type="spellStart"/>
      <w:r w:rsidRPr="004C0715">
        <w:rPr>
          <w:rFonts w:eastAsia="Calibri"/>
          <w:w w:val="99"/>
          <w:sz w:val="28"/>
          <w:szCs w:val="28"/>
        </w:rPr>
        <w:t>građevina</w:t>
      </w:r>
      <w:proofErr w:type="spellEnd"/>
      <w:r w:rsidRPr="004C0715">
        <w:rPr>
          <w:rFonts w:eastAsia="Calibri"/>
          <w:sz w:val="28"/>
          <w:szCs w:val="28"/>
        </w:rPr>
        <w:t xml:space="preserve"> </w:t>
      </w:r>
      <w:proofErr w:type="spellStart"/>
      <w:r w:rsidRPr="004C0715">
        <w:rPr>
          <w:rFonts w:eastAsia="Calibri"/>
          <w:w w:val="99"/>
          <w:sz w:val="28"/>
          <w:szCs w:val="28"/>
        </w:rPr>
        <w:t>sportske</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kulturne</w:t>
      </w:r>
      <w:proofErr w:type="spellEnd"/>
      <w:r w:rsidRPr="004C0715">
        <w:rPr>
          <w:rFonts w:eastAsia="Calibri"/>
          <w:sz w:val="28"/>
          <w:szCs w:val="28"/>
        </w:rPr>
        <w:t xml:space="preserve"> </w:t>
      </w:r>
      <w:proofErr w:type="spellStart"/>
      <w:r w:rsidRPr="004C0715">
        <w:rPr>
          <w:rFonts w:eastAsia="Calibri"/>
          <w:w w:val="99"/>
          <w:sz w:val="28"/>
          <w:szCs w:val="28"/>
        </w:rPr>
        <w:t>namjene</w:t>
      </w:r>
      <w:proofErr w:type="spellEnd"/>
      <w:r w:rsidRPr="004C0715">
        <w:rPr>
          <w:rFonts w:eastAsia="Calibri"/>
          <w:sz w:val="28"/>
          <w:szCs w:val="28"/>
        </w:rPr>
        <w:t xml:space="preserve"> </w:t>
      </w:r>
      <w:proofErr w:type="spellStart"/>
      <w:r w:rsidRPr="004C0715">
        <w:rPr>
          <w:rFonts w:eastAsia="Calibri"/>
          <w:w w:val="99"/>
          <w:sz w:val="28"/>
          <w:szCs w:val="28"/>
        </w:rPr>
        <w:t>te</w:t>
      </w:r>
      <w:proofErr w:type="spellEnd"/>
      <w:r w:rsidRPr="004C0715">
        <w:rPr>
          <w:rFonts w:eastAsia="Calibri"/>
          <w:sz w:val="28"/>
          <w:szCs w:val="28"/>
        </w:rPr>
        <w:t xml:space="preserve"> </w:t>
      </w:r>
      <w:proofErr w:type="spellStart"/>
      <w:r w:rsidRPr="004C0715">
        <w:rPr>
          <w:rFonts w:eastAsia="Calibri"/>
          <w:w w:val="99"/>
          <w:sz w:val="28"/>
          <w:szCs w:val="28"/>
        </w:rPr>
        <w:t>poboljšanja</w:t>
      </w:r>
      <w:proofErr w:type="spellEnd"/>
      <w:r w:rsidRPr="004C0715">
        <w:rPr>
          <w:rFonts w:eastAsia="Calibri"/>
          <w:sz w:val="28"/>
          <w:szCs w:val="28"/>
        </w:rPr>
        <w:t xml:space="preserve"> </w:t>
      </w:r>
      <w:proofErr w:type="spellStart"/>
      <w:r w:rsidRPr="004C0715">
        <w:rPr>
          <w:rFonts w:eastAsia="Calibri"/>
          <w:w w:val="99"/>
          <w:sz w:val="28"/>
          <w:szCs w:val="28"/>
        </w:rPr>
        <w:t>energetske</w:t>
      </w:r>
      <w:proofErr w:type="spellEnd"/>
      <w:r w:rsidRPr="004C0715">
        <w:rPr>
          <w:rFonts w:eastAsia="Calibri"/>
          <w:w w:val="99"/>
          <w:sz w:val="28"/>
          <w:szCs w:val="28"/>
        </w:rPr>
        <w:t xml:space="preserve"> </w:t>
      </w:r>
      <w:proofErr w:type="spellStart"/>
      <w:r w:rsidRPr="004C0715">
        <w:rPr>
          <w:rFonts w:eastAsia="Calibri"/>
          <w:w w:val="99"/>
          <w:sz w:val="28"/>
          <w:szCs w:val="28"/>
        </w:rPr>
        <w:t>učinkovitosti</w:t>
      </w:r>
      <w:proofErr w:type="spellEnd"/>
      <w:r w:rsidRPr="004C0715">
        <w:rPr>
          <w:rFonts w:eastAsia="Calibri"/>
          <w:sz w:val="28"/>
          <w:szCs w:val="28"/>
        </w:rPr>
        <w:t xml:space="preserve"> </w:t>
      </w:r>
      <w:proofErr w:type="spellStart"/>
      <w:r w:rsidRPr="004C0715">
        <w:rPr>
          <w:rFonts w:eastAsia="Calibri"/>
          <w:w w:val="99"/>
          <w:sz w:val="28"/>
          <w:szCs w:val="28"/>
        </w:rPr>
        <w:t>zgrada</w:t>
      </w:r>
      <w:proofErr w:type="spellEnd"/>
      <w:r w:rsidRPr="004C0715">
        <w:rPr>
          <w:rFonts w:eastAsia="Calibri"/>
          <w:sz w:val="28"/>
          <w:szCs w:val="28"/>
        </w:rPr>
        <w:t xml:space="preserve"> </w:t>
      </w:r>
      <w:r w:rsidRPr="004C0715">
        <w:rPr>
          <w:rFonts w:eastAsia="Calibri"/>
          <w:w w:val="99"/>
          <w:sz w:val="28"/>
          <w:szCs w:val="28"/>
        </w:rPr>
        <w:t>u</w:t>
      </w:r>
      <w:r w:rsidRPr="004C0715">
        <w:rPr>
          <w:rFonts w:eastAsia="Calibri"/>
          <w:sz w:val="28"/>
          <w:szCs w:val="28"/>
        </w:rPr>
        <w:t xml:space="preserve"> </w:t>
      </w:r>
      <w:proofErr w:type="spellStart"/>
      <w:r w:rsidRPr="004C0715">
        <w:rPr>
          <w:rFonts w:eastAsia="Calibri"/>
          <w:w w:val="99"/>
          <w:sz w:val="28"/>
          <w:szCs w:val="28"/>
        </w:rPr>
        <w:t>vlasništvu</w:t>
      </w:r>
      <w:proofErr w:type="spellEnd"/>
      <w:r w:rsidRPr="004C0715">
        <w:rPr>
          <w:rFonts w:eastAsia="Calibri"/>
          <w:sz w:val="28"/>
          <w:szCs w:val="28"/>
        </w:rPr>
        <w:t xml:space="preserve"> </w:t>
      </w:r>
      <w:proofErr w:type="spellStart"/>
      <w:r w:rsidRPr="004C0715">
        <w:rPr>
          <w:rFonts w:eastAsia="Calibri"/>
          <w:w w:val="99"/>
          <w:sz w:val="28"/>
          <w:szCs w:val="28"/>
        </w:rPr>
        <w:t>Općine</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ako</w:t>
      </w:r>
      <w:proofErr w:type="spellEnd"/>
      <w:r w:rsidRPr="004C0715">
        <w:rPr>
          <w:rFonts w:eastAsia="Calibri"/>
          <w:sz w:val="28"/>
          <w:szCs w:val="28"/>
        </w:rPr>
        <w:t xml:space="preserve"> </w:t>
      </w:r>
      <w:r w:rsidRPr="004C0715">
        <w:rPr>
          <w:rFonts w:eastAsia="Calibri"/>
          <w:w w:val="99"/>
          <w:sz w:val="28"/>
          <w:szCs w:val="28"/>
        </w:rPr>
        <w:t>se</w:t>
      </w:r>
      <w:r w:rsidRPr="004C0715">
        <w:rPr>
          <w:rFonts w:eastAsia="Calibri"/>
          <w:sz w:val="28"/>
          <w:szCs w:val="28"/>
        </w:rPr>
        <w:t xml:space="preserve"> </w:t>
      </w:r>
      <w:r w:rsidRPr="004C0715">
        <w:rPr>
          <w:rFonts w:eastAsia="Calibri"/>
          <w:w w:val="99"/>
          <w:sz w:val="28"/>
          <w:szCs w:val="28"/>
        </w:rPr>
        <w:t>time</w:t>
      </w:r>
      <w:r w:rsidRPr="004C0715">
        <w:rPr>
          <w:rFonts w:eastAsia="Calibri"/>
          <w:sz w:val="28"/>
          <w:szCs w:val="28"/>
        </w:rPr>
        <w:t xml:space="preserve"> </w:t>
      </w:r>
      <w:r w:rsidRPr="004C0715">
        <w:rPr>
          <w:rFonts w:eastAsia="Calibri"/>
          <w:w w:val="99"/>
          <w:sz w:val="28"/>
          <w:szCs w:val="28"/>
        </w:rPr>
        <w:t>ne</w:t>
      </w:r>
      <w:r w:rsidRPr="004C0715">
        <w:rPr>
          <w:rFonts w:eastAsia="Calibri"/>
          <w:sz w:val="28"/>
          <w:szCs w:val="28"/>
        </w:rPr>
        <w:t xml:space="preserve"> </w:t>
      </w:r>
      <w:proofErr w:type="spellStart"/>
      <w:r w:rsidRPr="004C0715">
        <w:rPr>
          <w:rFonts w:eastAsia="Calibri"/>
          <w:w w:val="99"/>
          <w:sz w:val="28"/>
          <w:szCs w:val="28"/>
        </w:rPr>
        <w:t>dovodi</w:t>
      </w:r>
      <w:proofErr w:type="spellEnd"/>
      <w:r w:rsidRPr="004C0715">
        <w:rPr>
          <w:rFonts w:eastAsia="Calibri"/>
          <w:sz w:val="28"/>
          <w:szCs w:val="28"/>
        </w:rPr>
        <w:t xml:space="preserve"> </w:t>
      </w:r>
      <w:r w:rsidRPr="004C0715">
        <w:rPr>
          <w:rFonts w:eastAsia="Calibri"/>
          <w:w w:val="99"/>
          <w:sz w:val="28"/>
          <w:szCs w:val="28"/>
        </w:rPr>
        <w:t>u</w:t>
      </w:r>
      <w:r w:rsidRPr="004C0715">
        <w:rPr>
          <w:rFonts w:eastAsia="Calibri"/>
          <w:sz w:val="28"/>
          <w:szCs w:val="28"/>
        </w:rPr>
        <w:t xml:space="preserve"> </w:t>
      </w:r>
      <w:proofErr w:type="spellStart"/>
      <w:r w:rsidRPr="004C0715">
        <w:rPr>
          <w:rFonts w:eastAsia="Calibri"/>
          <w:w w:val="99"/>
          <w:sz w:val="28"/>
          <w:szCs w:val="28"/>
        </w:rPr>
        <w:t>pitanje</w:t>
      </w:r>
      <w:proofErr w:type="spellEnd"/>
      <w:r w:rsidRPr="004C0715">
        <w:rPr>
          <w:rFonts w:eastAsia="Calibri"/>
          <w:w w:val="99"/>
          <w:sz w:val="28"/>
          <w:szCs w:val="28"/>
        </w:rPr>
        <w:t xml:space="preserve"> </w:t>
      </w:r>
      <w:proofErr w:type="spellStart"/>
      <w:r w:rsidRPr="004C0715">
        <w:rPr>
          <w:rFonts w:eastAsia="Calibri"/>
          <w:w w:val="99"/>
          <w:sz w:val="28"/>
          <w:szCs w:val="28"/>
        </w:rPr>
        <w:t>mogućnost</w:t>
      </w:r>
      <w:proofErr w:type="spellEnd"/>
      <w:r w:rsidRPr="004C0715">
        <w:rPr>
          <w:rFonts w:eastAsia="Calibri"/>
          <w:sz w:val="28"/>
          <w:szCs w:val="28"/>
        </w:rPr>
        <w:t xml:space="preserve">   </w:t>
      </w:r>
      <w:proofErr w:type="spellStart"/>
      <w:r w:rsidRPr="004C0715">
        <w:rPr>
          <w:rFonts w:eastAsia="Calibri"/>
          <w:w w:val="99"/>
          <w:sz w:val="28"/>
          <w:szCs w:val="28"/>
        </w:rPr>
        <w:t>održavanja</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građenja</w:t>
      </w:r>
      <w:proofErr w:type="spellEnd"/>
      <w:r w:rsidRPr="004C0715">
        <w:rPr>
          <w:rFonts w:eastAsia="Calibri"/>
          <w:sz w:val="28"/>
          <w:szCs w:val="28"/>
        </w:rPr>
        <w:t xml:space="preserve">   </w:t>
      </w:r>
      <w:proofErr w:type="spellStart"/>
      <w:r w:rsidRPr="004C0715">
        <w:rPr>
          <w:rFonts w:eastAsia="Calibri"/>
          <w:w w:val="99"/>
          <w:sz w:val="28"/>
          <w:szCs w:val="28"/>
        </w:rPr>
        <w:t>komunalne</w:t>
      </w:r>
      <w:proofErr w:type="spellEnd"/>
      <w:r w:rsidRPr="004C0715">
        <w:rPr>
          <w:rFonts w:eastAsia="Calibri"/>
          <w:sz w:val="28"/>
          <w:szCs w:val="28"/>
        </w:rPr>
        <w:t xml:space="preserve">   </w:t>
      </w:r>
      <w:proofErr w:type="spellStart"/>
      <w:r w:rsidRPr="004C0715">
        <w:rPr>
          <w:rFonts w:eastAsia="Calibri"/>
          <w:w w:val="99"/>
          <w:sz w:val="28"/>
          <w:szCs w:val="28"/>
        </w:rPr>
        <w:t>infrastrukture</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Prema</w:t>
      </w:r>
      <w:proofErr w:type="spellEnd"/>
      <w:r w:rsidRPr="004C0715">
        <w:rPr>
          <w:rFonts w:eastAsia="Calibri"/>
          <w:w w:val="99"/>
          <w:sz w:val="28"/>
          <w:szCs w:val="28"/>
        </w:rPr>
        <w:t xml:space="preserve"> </w:t>
      </w:r>
      <w:proofErr w:type="spellStart"/>
      <w:r w:rsidRPr="004C0715">
        <w:rPr>
          <w:rFonts w:eastAsia="Calibri"/>
          <w:w w:val="99"/>
          <w:sz w:val="28"/>
          <w:szCs w:val="28"/>
        </w:rPr>
        <w:t>odredbama</w:t>
      </w:r>
      <w:proofErr w:type="spellEnd"/>
      <w:r w:rsidRPr="004C0715">
        <w:rPr>
          <w:rFonts w:eastAsia="Calibri"/>
          <w:sz w:val="28"/>
          <w:szCs w:val="28"/>
        </w:rPr>
        <w:t xml:space="preserve">   </w:t>
      </w:r>
      <w:proofErr w:type="spellStart"/>
      <w:r w:rsidRPr="004C0715">
        <w:rPr>
          <w:rFonts w:eastAsia="Calibri"/>
          <w:w w:val="99"/>
          <w:sz w:val="28"/>
          <w:szCs w:val="28"/>
        </w:rPr>
        <w:t>Zakona</w:t>
      </w:r>
      <w:proofErr w:type="spellEnd"/>
      <w:r w:rsidRPr="004C0715">
        <w:rPr>
          <w:rFonts w:eastAsia="Calibri"/>
          <w:sz w:val="28"/>
          <w:szCs w:val="28"/>
        </w:rPr>
        <w:t xml:space="preserve">   </w:t>
      </w:r>
      <w:r w:rsidRPr="004C0715">
        <w:rPr>
          <w:rFonts w:eastAsia="Calibri"/>
          <w:w w:val="99"/>
          <w:sz w:val="28"/>
          <w:szCs w:val="28"/>
        </w:rPr>
        <w:t>o</w:t>
      </w:r>
      <w:r w:rsidRPr="004C0715">
        <w:rPr>
          <w:rFonts w:eastAsia="Calibri"/>
          <w:sz w:val="28"/>
          <w:szCs w:val="28"/>
        </w:rPr>
        <w:t xml:space="preserve">   </w:t>
      </w:r>
      <w:proofErr w:type="spellStart"/>
      <w:r w:rsidRPr="004C0715">
        <w:rPr>
          <w:rFonts w:eastAsia="Calibri"/>
          <w:w w:val="99"/>
          <w:sz w:val="28"/>
          <w:szCs w:val="28"/>
        </w:rPr>
        <w:t>vatrogastvu</w:t>
      </w:r>
      <w:proofErr w:type="spellEnd"/>
      <w:r w:rsidRPr="004C0715">
        <w:rPr>
          <w:rFonts w:eastAsia="Calibri"/>
          <w:sz w:val="28"/>
          <w:szCs w:val="28"/>
        </w:rPr>
        <w:t xml:space="preserve">   </w:t>
      </w:r>
      <w:proofErr w:type="spellStart"/>
      <w:r w:rsidRPr="004C0715">
        <w:rPr>
          <w:rFonts w:eastAsia="Calibri"/>
          <w:w w:val="99"/>
          <w:sz w:val="28"/>
          <w:szCs w:val="28"/>
        </w:rPr>
        <w:t>može</w:t>
      </w:r>
      <w:proofErr w:type="spellEnd"/>
      <w:r w:rsidRPr="004C0715">
        <w:rPr>
          <w:rFonts w:eastAsia="Calibri"/>
          <w:sz w:val="28"/>
          <w:szCs w:val="28"/>
        </w:rPr>
        <w:t xml:space="preserve">   </w:t>
      </w:r>
      <w:r w:rsidRPr="004C0715">
        <w:rPr>
          <w:rFonts w:eastAsia="Calibri"/>
          <w:w w:val="99"/>
          <w:sz w:val="28"/>
          <w:szCs w:val="28"/>
        </w:rPr>
        <w:t>se</w:t>
      </w:r>
      <w:r w:rsidRPr="004C0715">
        <w:rPr>
          <w:rFonts w:eastAsia="Calibri"/>
          <w:sz w:val="28"/>
          <w:szCs w:val="28"/>
        </w:rPr>
        <w:t xml:space="preserve">   </w:t>
      </w:r>
      <w:proofErr w:type="spellStart"/>
      <w:r w:rsidRPr="004C0715">
        <w:rPr>
          <w:rFonts w:eastAsia="Calibri"/>
          <w:w w:val="99"/>
          <w:sz w:val="28"/>
          <w:szCs w:val="28"/>
        </w:rPr>
        <w:t>koristiti</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djelatnost</w:t>
      </w:r>
      <w:proofErr w:type="spellEnd"/>
      <w:r w:rsidRPr="004C0715">
        <w:rPr>
          <w:rFonts w:eastAsia="Calibri"/>
          <w:w w:val="99"/>
          <w:sz w:val="28"/>
          <w:szCs w:val="28"/>
        </w:rPr>
        <w:t xml:space="preserve"> </w:t>
      </w:r>
      <w:proofErr w:type="spellStart"/>
      <w:r w:rsidRPr="004C0715">
        <w:rPr>
          <w:rFonts w:eastAsia="Calibri"/>
          <w:w w:val="99"/>
          <w:sz w:val="28"/>
          <w:szCs w:val="28"/>
        </w:rPr>
        <w:t>vatrogastva</w:t>
      </w:r>
      <w:proofErr w:type="spellEnd"/>
      <w:r w:rsidRPr="004C0715">
        <w:rPr>
          <w:rFonts w:eastAsia="Calibri"/>
          <w:w w:val="99"/>
          <w:sz w:val="28"/>
          <w:szCs w:val="28"/>
        </w:rPr>
        <w:t>.</w:t>
      </w:r>
    </w:p>
    <w:p w14:paraId="7178C6BC" w14:textId="77777777" w:rsidR="004C0715" w:rsidRPr="004C0715" w:rsidRDefault="004C0715" w:rsidP="004C0715">
      <w:pPr>
        <w:spacing w:before="9" w:line="140" w:lineRule="exact"/>
        <w:rPr>
          <w:sz w:val="28"/>
          <w:szCs w:val="28"/>
        </w:rPr>
      </w:pPr>
    </w:p>
    <w:p w14:paraId="2EC35F25" w14:textId="58B148D0" w:rsidR="004C0715" w:rsidRDefault="004C0715" w:rsidP="004C0715">
      <w:pPr>
        <w:jc w:val="both"/>
        <w:rPr>
          <w:rFonts w:eastAsia="Calibri"/>
          <w:w w:val="99"/>
          <w:sz w:val="28"/>
          <w:szCs w:val="28"/>
        </w:rPr>
      </w:pPr>
      <w:proofErr w:type="spellStart"/>
      <w:r w:rsidRPr="004C0715">
        <w:rPr>
          <w:rFonts w:eastAsia="Calibri"/>
          <w:b/>
          <w:w w:val="99"/>
          <w:sz w:val="28"/>
          <w:szCs w:val="28"/>
        </w:rPr>
        <w:t>Nenamjenski</w:t>
      </w:r>
      <w:proofErr w:type="spellEnd"/>
      <w:r w:rsidRPr="004C0715">
        <w:rPr>
          <w:rFonts w:eastAsia="Calibri"/>
          <w:b/>
          <w:sz w:val="28"/>
          <w:szCs w:val="28"/>
        </w:rPr>
        <w:t xml:space="preserve"> </w:t>
      </w:r>
      <w:proofErr w:type="spellStart"/>
      <w:r w:rsidRPr="004C0715">
        <w:rPr>
          <w:rFonts w:eastAsia="Calibri"/>
          <w:b/>
          <w:w w:val="99"/>
          <w:sz w:val="28"/>
          <w:szCs w:val="28"/>
        </w:rPr>
        <w:t>prihodi</w:t>
      </w:r>
      <w:proofErr w:type="spellEnd"/>
      <w:r w:rsidRPr="004C0715">
        <w:rPr>
          <w:rFonts w:eastAsia="Calibri"/>
          <w:b/>
          <w:sz w:val="28"/>
          <w:szCs w:val="28"/>
        </w:rPr>
        <w:t xml:space="preserve"> </w:t>
      </w:r>
      <w:proofErr w:type="spellStart"/>
      <w:r w:rsidRPr="004C0715">
        <w:rPr>
          <w:rFonts w:eastAsia="Calibri"/>
          <w:w w:val="99"/>
          <w:sz w:val="28"/>
          <w:szCs w:val="28"/>
        </w:rPr>
        <w:t>ili</w:t>
      </w:r>
      <w:proofErr w:type="spellEnd"/>
      <w:r w:rsidRPr="004C0715">
        <w:rPr>
          <w:rFonts w:eastAsia="Calibri"/>
          <w:sz w:val="28"/>
          <w:szCs w:val="28"/>
        </w:rPr>
        <w:t xml:space="preserve"> </w:t>
      </w:r>
      <w:proofErr w:type="spellStart"/>
      <w:r w:rsidRPr="004C0715">
        <w:rPr>
          <w:rFonts w:eastAsia="Calibri"/>
          <w:w w:val="99"/>
          <w:sz w:val="28"/>
          <w:szCs w:val="28"/>
        </w:rPr>
        <w:t>opći</w:t>
      </w:r>
      <w:proofErr w:type="spellEnd"/>
      <w:r w:rsidRPr="004C0715">
        <w:rPr>
          <w:rFonts w:eastAsia="Calibri"/>
          <w:sz w:val="28"/>
          <w:szCs w:val="28"/>
        </w:rPr>
        <w:t xml:space="preserve"> </w:t>
      </w:r>
      <w:proofErr w:type="spellStart"/>
      <w:r w:rsidRPr="004C0715">
        <w:rPr>
          <w:rFonts w:eastAsia="Calibri"/>
          <w:w w:val="99"/>
          <w:sz w:val="28"/>
          <w:szCs w:val="28"/>
        </w:rPr>
        <w:t>prihodi</w:t>
      </w:r>
      <w:proofErr w:type="spellEnd"/>
      <w:r w:rsidRPr="004C0715">
        <w:rPr>
          <w:rFonts w:eastAsia="Calibri"/>
          <w:sz w:val="28"/>
          <w:szCs w:val="28"/>
        </w:rPr>
        <w:t xml:space="preserve"> </w:t>
      </w:r>
      <w:r w:rsidRPr="004C0715">
        <w:rPr>
          <w:rFonts w:eastAsia="Calibri"/>
          <w:w w:val="99"/>
          <w:sz w:val="28"/>
          <w:szCs w:val="28"/>
        </w:rPr>
        <w:t>(</w:t>
      </w:r>
      <w:proofErr w:type="spellStart"/>
      <w:r w:rsidRPr="004C0715">
        <w:rPr>
          <w:rFonts w:eastAsia="Calibri"/>
          <w:w w:val="99"/>
          <w:sz w:val="28"/>
          <w:szCs w:val="28"/>
        </w:rPr>
        <w:t>porezi</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zakupnine</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prihodi</w:t>
      </w:r>
      <w:proofErr w:type="spellEnd"/>
      <w:r w:rsidRPr="004C0715">
        <w:rPr>
          <w:rFonts w:eastAsia="Calibri"/>
          <w:sz w:val="28"/>
          <w:szCs w:val="28"/>
        </w:rPr>
        <w:t xml:space="preserve"> </w:t>
      </w:r>
      <w:r w:rsidRPr="004C0715">
        <w:rPr>
          <w:rFonts w:eastAsia="Calibri"/>
          <w:w w:val="99"/>
          <w:sz w:val="28"/>
          <w:szCs w:val="28"/>
        </w:rPr>
        <w:t>od</w:t>
      </w:r>
      <w:r w:rsidRPr="004C0715">
        <w:rPr>
          <w:rFonts w:eastAsia="Calibri"/>
          <w:sz w:val="28"/>
          <w:szCs w:val="28"/>
        </w:rPr>
        <w:t xml:space="preserve"> </w:t>
      </w:r>
      <w:proofErr w:type="spellStart"/>
      <w:r w:rsidRPr="004C0715">
        <w:rPr>
          <w:rFonts w:eastAsia="Calibri"/>
          <w:w w:val="99"/>
          <w:sz w:val="28"/>
          <w:szCs w:val="28"/>
        </w:rPr>
        <w:t>pristojbi</w:t>
      </w:r>
      <w:proofErr w:type="spellEnd"/>
      <w:r w:rsidRPr="004C0715">
        <w:rPr>
          <w:rFonts w:eastAsia="Calibri"/>
          <w:w w:val="99"/>
          <w:sz w:val="28"/>
          <w:szCs w:val="28"/>
        </w:rPr>
        <w:t xml:space="preserve"> </w:t>
      </w:r>
      <w:proofErr w:type="spellStart"/>
      <w:r w:rsidRPr="004C0715">
        <w:rPr>
          <w:rFonts w:eastAsia="Calibri"/>
          <w:w w:val="99"/>
          <w:sz w:val="28"/>
          <w:szCs w:val="28"/>
        </w:rPr>
        <w:t>iostali</w:t>
      </w:r>
      <w:proofErr w:type="spellEnd"/>
      <w:r w:rsidRPr="004C0715">
        <w:rPr>
          <w:rFonts w:eastAsia="Calibri"/>
          <w:sz w:val="28"/>
          <w:szCs w:val="28"/>
        </w:rPr>
        <w:t xml:space="preserve">   </w:t>
      </w:r>
      <w:proofErr w:type="spellStart"/>
      <w:r w:rsidRPr="004C0715">
        <w:rPr>
          <w:rFonts w:eastAsia="Calibri"/>
          <w:w w:val="99"/>
          <w:sz w:val="28"/>
          <w:szCs w:val="28"/>
        </w:rPr>
        <w:t>prihodi</w:t>
      </w:r>
      <w:proofErr w:type="spellEnd"/>
      <w:r w:rsidRPr="004C0715">
        <w:rPr>
          <w:rFonts w:eastAsia="Calibri"/>
          <w:w w:val="99"/>
          <w:sz w:val="28"/>
          <w:szCs w:val="28"/>
        </w:rPr>
        <w:t>)</w:t>
      </w:r>
      <w:r w:rsidRPr="004C0715">
        <w:rPr>
          <w:rFonts w:eastAsia="Calibri"/>
          <w:sz w:val="28"/>
          <w:szCs w:val="28"/>
        </w:rPr>
        <w:t xml:space="preserve">   </w:t>
      </w: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koriste</w:t>
      </w:r>
      <w:proofErr w:type="spellEnd"/>
      <w:r w:rsidRPr="004C0715">
        <w:rPr>
          <w:rFonts w:eastAsia="Calibri"/>
          <w:sz w:val="28"/>
          <w:szCs w:val="28"/>
        </w:rPr>
        <w:t xml:space="preserve">   </w:t>
      </w:r>
      <w:r w:rsidRPr="004C0715">
        <w:rPr>
          <w:rFonts w:eastAsia="Calibri"/>
          <w:w w:val="99"/>
          <w:sz w:val="28"/>
          <w:szCs w:val="28"/>
        </w:rPr>
        <w:t>se</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financiranje</w:t>
      </w:r>
      <w:proofErr w:type="spellEnd"/>
      <w:r w:rsidRPr="004C0715">
        <w:rPr>
          <w:rFonts w:eastAsia="Calibri"/>
          <w:sz w:val="28"/>
          <w:szCs w:val="28"/>
        </w:rPr>
        <w:t xml:space="preserve">   </w:t>
      </w:r>
      <w:proofErr w:type="spellStart"/>
      <w:r w:rsidRPr="004C0715">
        <w:rPr>
          <w:rFonts w:eastAsia="Calibri"/>
          <w:w w:val="99"/>
          <w:sz w:val="28"/>
          <w:szCs w:val="28"/>
        </w:rPr>
        <w:t>rashoda</w:t>
      </w:r>
      <w:proofErr w:type="spellEnd"/>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potrebe</w:t>
      </w:r>
      <w:proofErr w:type="spellEnd"/>
      <w:r>
        <w:rPr>
          <w:rFonts w:eastAsia="Calibri"/>
          <w:w w:val="99"/>
          <w:sz w:val="28"/>
          <w:szCs w:val="28"/>
        </w:rPr>
        <w:t xml:space="preserve"> </w:t>
      </w:r>
      <w:r w:rsidRPr="004C0715">
        <w:rPr>
          <w:rFonts w:eastAsia="Calibri"/>
          <w:w w:val="99"/>
          <w:sz w:val="28"/>
          <w:szCs w:val="28"/>
        </w:rPr>
        <w:t xml:space="preserve"> </w:t>
      </w:r>
      <w:proofErr w:type="spellStart"/>
      <w:r w:rsidRPr="004C0715">
        <w:rPr>
          <w:rFonts w:eastAsia="Calibri"/>
          <w:w w:val="99"/>
          <w:sz w:val="28"/>
          <w:szCs w:val="28"/>
        </w:rPr>
        <w:t>Općinskog</w:t>
      </w:r>
      <w:proofErr w:type="spellEnd"/>
      <w:r w:rsidRPr="004C0715">
        <w:rPr>
          <w:rFonts w:eastAsia="Calibri"/>
          <w:sz w:val="28"/>
          <w:szCs w:val="28"/>
        </w:rPr>
        <w:t xml:space="preserve">   </w:t>
      </w:r>
      <w:proofErr w:type="spellStart"/>
      <w:r w:rsidRPr="004C0715">
        <w:rPr>
          <w:rFonts w:eastAsia="Calibri"/>
          <w:w w:val="99"/>
          <w:sz w:val="28"/>
          <w:szCs w:val="28"/>
        </w:rPr>
        <w:t>vijeća</w:t>
      </w:r>
      <w:proofErr w:type="spellEnd"/>
      <w:r w:rsidRPr="004C0715">
        <w:rPr>
          <w:rFonts w:eastAsia="Calibri"/>
          <w:w w:val="99"/>
          <w:sz w:val="28"/>
          <w:szCs w:val="28"/>
        </w:rPr>
        <w:t>,</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funkcioniranje</w:t>
      </w:r>
      <w:proofErr w:type="spellEnd"/>
      <w:r w:rsidRPr="004C0715">
        <w:rPr>
          <w:rFonts w:eastAsia="Calibri"/>
          <w:sz w:val="28"/>
          <w:szCs w:val="28"/>
        </w:rPr>
        <w:t xml:space="preserve">   </w:t>
      </w:r>
      <w:proofErr w:type="spellStart"/>
      <w:r>
        <w:rPr>
          <w:rFonts w:eastAsia="Calibri"/>
          <w:sz w:val="28"/>
          <w:szCs w:val="28"/>
        </w:rPr>
        <w:t>jedinstvenog</w:t>
      </w:r>
      <w:proofErr w:type="spellEnd"/>
      <w:r>
        <w:rPr>
          <w:rFonts w:eastAsia="Calibri"/>
          <w:sz w:val="28"/>
          <w:szCs w:val="28"/>
        </w:rPr>
        <w:t xml:space="preserve"> </w:t>
      </w:r>
      <w:proofErr w:type="spellStart"/>
      <w:r w:rsidRPr="004C0715">
        <w:rPr>
          <w:rFonts w:eastAsia="Calibri"/>
          <w:w w:val="99"/>
          <w:sz w:val="28"/>
          <w:szCs w:val="28"/>
        </w:rPr>
        <w:t>upravn</w:t>
      </w:r>
      <w:r>
        <w:rPr>
          <w:rFonts w:eastAsia="Calibri"/>
          <w:w w:val="99"/>
          <w:sz w:val="28"/>
          <w:szCs w:val="28"/>
        </w:rPr>
        <w:t>og</w:t>
      </w:r>
      <w:proofErr w:type="spellEnd"/>
      <w:r w:rsidRPr="004C0715">
        <w:rPr>
          <w:rFonts w:eastAsia="Calibri"/>
          <w:sz w:val="28"/>
          <w:szCs w:val="28"/>
        </w:rPr>
        <w:t xml:space="preserve">   </w:t>
      </w:r>
      <w:proofErr w:type="spellStart"/>
      <w:r w:rsidRPr="004C0715">
        <w:rPr>
          <w:rFonts w:eastAsia="Calibri"/>
          <w:w w:val="99"/>
          <w:sz w:val="28"/>
          <w:szCs w:val="28"/>
        </w:rPr>
        <w:t>odjela</w:t>
      </w:r>
      <w:proofErr w:type="spellEnd"/>
      <w:r w:rsidRPr="004C0715">
        <w:rPr>
          <w:rFonts w:eastAsia="Calibri"/>
          <w:w w:val="99"/>
          <w:sz w:val="28"/>
          <w:szCs w:val="28"/>
        </w:rPr>
        <w:t>,</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ekonomske</w:t>
      </w:r>
      <w:proofErr w:type="spellEnd"/>
      <w:r w:rsidRPr="004C0715">
        <w:rPr>
          <w:rFonts w:eastAsia="Calibri"/>
          <w:sz w:val="28"/>
          <w:szCs w:val="28"/>
        </w:rPr>
        <w:t xml:space="preserve">  </w:t>
      </w:r>
      <w:proofErr w:type="spellStart"/>
      <w:r w:rsidRPr="004C0715">
        <w:rPr>
          <w:rFonts w:eastAsia="Calibri"/>
          <w:w w:val="99"/>
          <w:sz w:val="28"/>
          <w:szCs w:val="28"/>
        </w:rPr>
        <w:t>poslove</w:t>
      </w:r>
      <w:proofErr w:type="spellEnd"/>
      <w:r w:rsidRPr="004C0715">
        <w:rPr>
          <w:rFonts w:eastAsia="Calibri"/>
          <w:w w:val="99"/>
          <w:sz w:val="28"/>
          <w:szCs w:val="28"/>
        </w:rPr>
        <w:t>,</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javni</w:t>
      </w:r>
      <w:proofErr w:type="spellEnd"/>
      <w:r w:rsidRPr="004C0715">
        <w:rPr>
          <w:rFonts w:eastAsia="Calibri"/>
          <w:sz w:val="28"/>
          <w:szCs w:val="28"/>
        </w:rPr>
        <w:t xml:space="preserve">  </w:t>
      </w:r>
      <w:r w:rsidRPr="004C0715">
        <w:rPr>
          <w:rFonts w:eastAsia="Calibri"/>
          <w:w w:val="99"/>
          <w:sz w:val="28"/>
          <w:szCs w:val="28"/>
        </w:rPr>
        <w:t>red</w:t>
      </w:r>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sigurnost</w:t>
      </w:r>
      <w:proofErr w:type="spellEnd"/>
      <w:r w:rsidRPr="004C0715">
        <w:rPr>
          <w:rFonts w:eastAsia="Calibri"/>
          <w:w w:val="99"/>
          <w:sz w:val="28"/>
          <w:szCs w:val="28"/>
        </w:rPr>
        <w:t>,</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pokriće</w:t>
      </w:r>
      <w:proofErr w:type="spellEnd"/>
      <w:r w:rsidRPr="004C0715">
        <w:rPr>
          <w:rFonts w:eastAsia="Calibri"/>
          <w:w w:val="99"/>
          <w:sz w:val="28"/>
          <w:szCs w:val="28"/>
        </w:rPr>
        <w:t xml:space="preserve"> </w:t>
      </w:r>
      <w:r>
        <w:rPr>
          <w:rFonts w:eastAsia="Calibri"/>
          <w:w w:val="99"/>
          <w:sz w:val="28"/>
          <w:szCs w:val="28"/>
        </w:rPr>
        <w:t xml:space="preserve"> </w:t>
      </w:r>
      <w:proofErr w:type="spellStart"/>
      <w:r w:rsidRPr="004C0715">
        <w:rPr>
          <w:rFonts w:eastAsia="Calibri"/>
          <w:w w:val="99"/>
          <w:sz w:val="28"/>
          <w:szCs w:val="28"/>
        </w:rPr>
        <w:t>nedostataka</w:t>
      </w:r>
      <w:proofErr w:type="spellEnd"/>
      <w:r w:rsidRPr="004C0715">
        <w:rPr>
          <w:rFonts w:eastAsia="Calibri"/>
          <w:sz w:val="28"/>
          <w:szCs w:val="28"/>
        </w:rPr>
        <w:t xml:space="preserve">      </w:t>
      </w:r>
      <w:proofErr w:type="spellStart"/>
      <w:r w:rsidRPr="004C0715">
        <w:rPr>
          <w:rFonts w:eastAsia="Calibri"/>
          <w:w w:val="99"/>
          <w:sz w:val="28"/>
          <w:szCs w:val="28"/>
        </w:rPr>
        <w:t>komunalnih</w:t>
      </w:r>
      <w:proofErr w:type="spellEnd"/>
      <w:r w:rsidRPr="004C0715">
        <w:rPr>
          <w:rFonts w:eastAsia="Calibri"/>
          <w:sz w:val="28"/>
          <w:szCs w:val="28"/>
        </w:rPr>
        <w:t xml:space="preserve">      </w:t>
      </w:r>
      <w:proofErr w:type="spellStart"/>
      <w:r w:rsidRPr="004C0715">
        <w:rPr>
          <w:rFonts w:eastAsia="Calibri"/>
          <w:w w:val="99"/>
          <w:sz w:val="28"/>
          <w:szCs w:val="28"/>
        </w:rPr>
        <w:t>prihoda</w:t>
      </w:r>
      <w:proofErr w:type="spellEnd"/>
      <w:r w:rsidRPr="004C0715">
        <w:rPr>
          <w:rFonts w:eastAsia="Calibri"/>
          <w:sz w:val="28"/>
          <w:szCs w:val="28"/>
        </w:rPr>
        <w:t xml:space="preserve">      </w:t>
      </w:r>
      <w:r w:rsidRPr="004C0715">
        <w:rPr>
          <w:rFonts w:eastAsia="Calibri"/>
          <w:w w:val="99"/>
          <w:sz w:val="28"/>
          <w:szCs w:val="28"/>
        </w:rPr>
        <w:t>u</w:t>
      </w:r>
      <w:r w:rsidRPr="004C0715">
        <w:rPr>
          <w:rFonts w:eastAsia="Calibri"/>
          <w:sz w:val="28"/>
          <w:szCs w:val="28"/>
        </w:rPr>
        <w:t xml:space="preserve">      </w:t>
      </w:r>
      <w:proofErr w:type="spellStart"/>
      <w:r w:rsidRPr="004C0715">
        <w:rPr>
          <w:rFonts w:eastAsia="Calibri"/>
          <w:w w:val="99"/>
          <w:sz w:val="28"/>
          <w:szCs w:val="28"/>
        </w:rPr>
        <w:t>održavanju</w:t>
      </w:r>
      <w:proofErr w:type="spellEnd"/>
      <w:r>
        <w:rPr>
          <w:rFonts w:eastAsia="Calibri"/>
          <w:sz w:val="28"/>
          <w:szCs w:val="28"/>
        </w:rPr>
        <w:t xml:space="preserve"> </w:t>
      </w:r>
      <w:proofErr w:type="spellStart"/>
      <w:r w:rsidRPr="004C0715">
        <w:rPr>
          <w:rFonts w:eastAsia="Calibri"/>
          <w:w w:val="99"/>
          <w:sz w:val="28"/>
          <w:szCs w:val="28"/>
        </w:rPr>
        <w:t>komunalne</w:t>
      </w:r>
      <w:proofErr w:type="spellEnd"/>
      <w:r w:rsidRPr="004C0715">
        <w:rPr>
          <w:rFonts w:eastAsia="Calibri"/>
          <w:w w:val="99"/>
          <w:sz w:val="28"/>
          <w:szCs w:val="28"/>
        </w:rPr>
        <w:t xml:space="preserve"> </w:t>
      </w:r>
      <w:proofErr w:type="spellStart"/>
      <w:r w:rsidRPr="004C0715">
        <w:rPr>
          <w:rFonts w:eastAsia="Calibri"/>
          <w:w w:val="99"/>
          <w:sz w:val="28"/>
          <w:szCs w:val="28"/>
        </w:rPr>
        <w:t>infrastrukture</w:t>
      </w:r>
      <w:proofErr w:type="spellEnd"/>
      <w:r w:rsidRPr="004C0715">
        <w:rPr>
          <w:rFonts w:eastAsia="Calibri"/>
          <w:w w:val="99"/>
          <w:sz w:val="28"/>
          <w:szCs w:val="28"/>
        </w:rPr>
        <w:t>,</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zaštitu</w:t>
      </w:r>
      <w:proofErr w:type="spellEnd"/>
      <w:r w:rsidRPr="004C0715">
        <w:rPr>
          <w:rFonts w:eastAsia="Calibri"/>
          <w:sz w:val="28"/>
          <w:szCs w:val="28"/>
        </w:rPr>
        <w:t xml:space="preserve"> </w:t>
      </w:r>
      <w:proofErr w:type="spellStart"/>
      <w:r w:rsidRPr="004C0715">
        <w:rPr>
          <w:rFonts w:eastAsia="Calibri"/>
          <w:w w:val="99"/>
          <w:sz w:val="28"/>
          <w:szCs w:val="28"/>
        </w:rPr>
        <w:t>okoliša</w:t>
      </w:r>
      <w:proofErr w:type="spellEnd"/>
      <w:r w:rsidRPr="004C0715">
        <w:rPr>
          <w:rFonts w:eastAsia="Calibri"/>
          <w:w w:val="99"/>
          <w:sz w:val="28"/>
          <w:szCs w:val="28"/>
        </w:rPr>
        <w:t>,</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unaprjeđenje</w:t>
      </w:r>
      <w:proofErr w:type="spellEnd"/>
      <w:r w:rsidRPr="004C0715">
        <w:rPr>
          <w:rFonts w:eastAsia="Calibri"/>
          <w:sz w:val="28"/>
          <w:szCs w:val="28"/>
        </w:rPr>
        <w:t xml:space="preserve"> </w:t>
      </w:r>
      <w:proofErr w:type="spellStart"/>
      <w:r w:rsidRPr="004C0715">
        <w:rPr>
          <w:rFonts w:eastAsia="Calibri"/>
          <w:w w:val="99"/>
          <w:sz w:val="28"/>
          <w:szCs w:val="28"/>
        </w:rPr>
        <w:t>stanovanja</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zajednice</w:t>
      </w:r>
      <w:proofErr w:type="spellEnd"/>
      <w:r w:rsidRPr="004C0715">
        <w:rPr>
          <w:rFonts w:eastAsia="Calibri"/>
          <w:w w:val="99"/>
          <w:sz w:val="28"/>
          <w:szCs w:val="28"/>
        </w:rPr>
        <w:t>, za</w:t>
      </w:r>
      <w:r w:rsidRPr="004C0715">
        <w:rPr>
          <w:rFonts w:eastAsia="Calibri"/>
          <w:sz w:val="28"/>
          <w:szCs w:val="28"/>
        </w:rPr>
        <w:t xml:space="preserve">   </w:t>
      </w:r>
      <w:proofErr w:type="spellStart"/>
      <w:r w:rsidRPr="004C0715">
        <w:rPr>
          <w:rFonts w:eastAsia="Calibri"/>
          <w:w w:val="99"/>
          <w:sz w:val="28"/>
          <w:szCs w:val="28"/>
        </w:rPr>
        <w:t>sufinanciranje</w:t>
      </w:r>
      <w:proofErr w:type="spellEnd"/>
      <w:r w:rsidRPr="004C0715">
        <w:rPr>
          <w:rFonts w:eastAsia="Calibri"/>
          <w:sz w:val="28"/>
          <w:szCs w:val="28"/>
        </w:rPr>
        <w:t xml:space="preserve">   </w:t>
      </w:r>
      <w:proofErr w:type="spellStart"/>
      <w:r w:rsidRPr="004C0715">
        <w:rPr>
          <w:rFonts w:eastAsia="Calibri"/>
          <w:w w:val="99"/>
          <w:sz w:val="28"/>
          <w:szCs w:val="28"/>
        </w:rPr>
        <w:t>javnih</w:t>
      </w:r>
      <w:proofErr w:type="spellEnd"/>
      <w:r w:rsidRPr="004C0715">
        <w:rPr>
          <w:rFonts w:eastAsia="Calibri"/>
          <w:sz w:val="28"/>
          <w:szCs w:val="28"/>
        </w:rPr>
        <w:t xml:space="preserve">   </w:t>
      </w:r>
      <w:proofErr w:type="spellStart"/>
      <w:r w:rsidRPr="004C0715">
        <w:rPr>
          <w:rFonts w:eastAsia="Calibri"/>
          <w:w w:val="99"/>
          <w:sz w:val="28"/>
          <w:szCs w:val="28"/>
        </w:rPr>
        <w:t>potreba</w:t>
      </w:r>
      <w:proofErr w:type="spellEnd"/>
      <w:r w:rsidRPr="004C0715">
        <w:rPr>
          <w:rFonts w:eastAsia="Calibri"/>
          <w:sz w:val="28"/>
          <w:szCs w:val="28"/>
        </w:rPr>
        <w:t xml:space="preserve">   </w:t>
      </w:r>
      <w:r w:rsidRPr="004C0715">
        <w:rPr>
          <w:rFonts w:eastAsia="Calibri"/>
          <w:w w:val="99"/>
          <w:sz w:val="28"/>
          <w:szCs w:val="28"/>
        </w:rPr>
        <w:t>u</w:t>
      </w:r>
      <w:r w:rsidRPr="004C0715">
        <w:rPr>
          <w:rFonts w:eastAsia="Calibri"/>
          <w:sz w:val="28"/>
          <w:szCs w:val="28"/>
        </w:rPr>
        <w:t xml:space="preserve">   </w:t>
      </w:r>
      <w:proofErr w:type="spellStart"/>
      <w:r w:rsidRPr="004C0715">
        <w:rPr>
          <w:rFonts w:eastAsia="Calibri"/>
          <w:w w:val="99"/>
          <w:sz w:val="28"/>
          <w:szCs w:val="28"/>
        </w:rPr>
        <w:t>kulturi</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sportu</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sufinanciranje</w:t>
      </w:r>
      <w:proofErr w:type="spellEnd"/>
      <w:r w:rsidRPr="004C0715">
        <w:rPr>
          <w:rFonts w:eastAsia="Calibri"/>
          <w:w w:val="99"/>
          <w:sz w:val="28"/>
          <w:szCs w:val="28"/>
        </w:rPr>
        <w:t xml:space="preserve"> </w:t>
      </w:r>
      <w:proofErr w:type="spellStart"/>
      <w:r w:rsidRPr="004C0715">
        <w:rPr>
          <w:rFonts w:eastAsia="Calibri"/>
          <w:w w:val="99"/>
          <w:sz w:val="28"/>
          <w:szCs w:val="28"/>
        </w:rPr>
        <w:t>manifestacija</w:t>
      </w:r>
      <w:proofErr w:type="spellEnd"/>
      <w:r w:rsidRPr="004C0715">
        <w:rPr>
          <w:rFonts w:eastAsia="Calibri"/>
          <w:sz w:val="28"/>
          <w:szCs w:val="28"/>
        </w:rPr>
        <w:t xml:space="preserve">  </w:t>
      </w:r>
      <w:proofErr w:type="spellStart"/>
      <w:r w:rsidRPr="004C0715">
        <w:rPr>
          <w:rFonts w:eastAsia="Calibri"/>
          <w:w w:val="99"/>
          <w:sz w:val="28"/>
          <w:szCs w:val="28"/>
        </w:rPr>
        <w:t>kulturnog</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sportskog</w:t>
      </w:r>
      <w:proofErr w:type="spellEnd"/>
      <w:r w:rsidRPr="004C0715">
        <w:rPr>
          <w:rFonts w:eastAsia="Calibri"/>
          <w:sz w:val="28"/>
          <w:szCs w:val="28"/>
        </w:rPr>
        <w:t xml:space="preserve">  </w:t>
      </w:r>
      <w:proofErr w:type="spellStart"/>
      <w:r w:rsidRPr="004C0715">
        <w:rPr>
          <w:rFonts w:eastAsia="Calibri"/>
          <w:w w:val="99"/>
          <w:sz w:val="28"/>
          <w:szCs w:val="28"/>
        </w:rPr>
        <w:t>sadržaja</w:t>
      </w:r>
      <w:proofErr w:type="spellEnd"/>
      <w:r w:rsidRPr="004C0715">
        <w:rPr>
          <w:rFonts w:eastAsia="Calibri"/>
          <w:w w:val="99"/>
          <w:sz w:val="28"/>
          <w:szCs w:val="28"/>
        </w:rPr>
        <w:t>,</w:t>
      </w:r>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realizaciju</w:t>
      </w:r>
      <w:proofErr w:type="spellEnd"/>
      <w:r w:rsidRPr="004C0715">
        <w:rPr>
          <w:rFonts w:eastAsia="Calibri"/>
          <w:sz w:val="28"/>
          <w:szCs w:val="28"/>
        </w:rPr>
        <w:t xml:space="preserve">  </w:t>
      </w:r>
      <w:proofErr w:type="spellStart"/>
      <w:r w:rsidRPr="004C0715">
        <w:rPr>
          <w:rFonts w:eastAsia="Calibri"/>
          <w:w w:val="99"/>
          <w:sz w:val="28"/>
          <w:szCs w:val="28"/>
        </w:rPr>
        <w:t>socijalnog</w:t>
      </w:r>
      <w:proofErr w:type="spellEnd"/>
      <w:r w:rsidRPr="004C0715">
        <w:rPr>
          <w:rFonts w:eastAsia="Calibri"/>
          <w:w w:val="99"/>
          <w:sz w:val="28"/>
          <w:szCs w:val="28"/>
        </w:rPr>
        <w:t xml:space="preserve"> </w:t>
      </w:r>
      <w:proofErr w:type="spellStart"/>
      <w:r w:rsidRPr="004C0715">
        <w:rPr>
          <w:rFonts w:eastAsia="Calibri"/>
          <w:w w:val="99"/>
          <w:sz w:val="28"/>
          <w:szCs w:val="28"/>
        </w:rPr>
        <w:t>programa</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zdravstvene</w:t>
      </w:r>
      <w:proofErr w:type="spellEnd"/>
      <w:r w:rsidRPr="004C0715">
        <w:rPr>
          <w:rFonts w:eastAsia="Calibri"/>
          <w:sz w:val="28"/>
          <w:szCs w:val="28"/>
        </w:rPr>
        <w:t xml:space="preserve">  </w:t>
      </w:r>
      <w:proofErr w:type="spellStart"/>
      <w:r w:rsidRPr="004C0715">
        <w:rPr>
          <w:rFonts w:eastAsia="Calibri"/>
          <w:w w:val="99"/>
          <w:sz w:val="28"/>
          <w:szCs w:val="28"/>
        </w:rPr>
        <w:t>zaštite</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demografske</w:t>
      </w:r>
      <w:proofErr w:type="spellEnd"/>
      <w:r w:rsidRPr="004C0715">
        <w:rPr>
          <w:rFonts w:eastAsia="Calibri"/>
          <w:sz w:val="28"/>
          <w:szCs w:val="28"/>
        </w:rPr>
        <w:t xml:space="preserve">  </w:t>
      </w:r>
      <w:proofErr w:type="spellStart"/>
      <w:r w:rsidRPr="004C0715">
        <w:rPr>
          <w:rFonts w:eastAsia="Calibri"/>
          <w:w w:val="99"/>
          <w:sz w:val="28"/>
          <w:szCs w:val="28"/>
        </w:rPr>
        <w:t>mjere</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te</w:t>
      </w:r>
      <w:proofErr w:type="spellEnd"/>
      <w:r w:rsidRPr="004C0715">
        <w:rPr>
          <w:rFonts w:eastAsia="Calibri"/>
          <w:sz w:val="28"/>
          <w:szCs w:val="28"/>
        </w:rPr>
        <w:t xml:space="preserve">  </w:t>
      </w:r>
      <w:r w:rsidRPr="004C0715">
        <w:rPr>
          <w:rFonts w:eastAsia="Calibri"/>
          <w:w w:val="99"/>
          <w:sz w:val="28"/>
          <w:szCs w:val="28"/>
        </w:rPr>
        <w:t>za</w:t>
      </w:r>
      <w:r w:rsidRPr="004C0715">
        <w:rPr>
          <w:rFonts w:eastAsia="Calibri"/>
          <w:sz w:val="28"/>
          <w:szCs w:val="28"/>
        </w:rPr>
        <w:t xml:space="preserve">  </w:t>
      </w:r>
      <w:proofErr w:type="spellStart"/>
      <w:r w:rsidRPr="004C0715">
        <w:rPr>
          <w:rFonts w:eastAsia="Calibri"/>
          <w:w w:val="99"/>
          <w:sz w:val="28"/>
          <w:szCs w:val="28"/>
        </w:rPr>
        <w:t>predškolsko</w:t>
      </w:r>
      <w:proofErr w:type="spellEnd"/>
      <w:r w:rsidRPr="004C0715">
        <w:rPr>
          <w:rFonts w:eastAsia="Calibri"/>
          <w:w w:val="99"/>
          <w:sz w:val="28"/>
          <w:szCs w:val="28"/>
        </w:rPr>
        <w:t xml:space="preserve"> </w:t>
      </w:r>
      <w:proofErr w:type="spellStart"/>
      <w:r w:rsidRPr="004C0715">
        <w:rPr>
          <w:rFonts w:eastAsia="Calibri"/>
          <w:w w:val="99"/>
          <w:sz w:val="28"/>
          <w:szCs w:val="28"/>
        </w:rPr>
        <w:t>obrazovanje</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socijalnu</w:t>
      </w:r>
      <w:proofErr w:type="spellEnd"/>
      <w:r w:rsidRPr="004C0715">
        <w:rPr>
          <w:rFonts w:eastAsia="Calibri"/>
          <w:sz w:val="28"/>
          <w:szCs w:val="28"/>
        </w:rPr>
        <w:t xml:space="preserve"> </w:t>
      </w:r>
      <w:proofErr w:type="spellStart"/>
      <w:r w:rsidRPr="004C0715">
        <w:rPr>
          <w:rFonts w:eastAsia="Calibri"/>
          <w:w w:val="99"/>
          <w:sz w:val="28"/>
          <w:szCs w:val="28"/>
        </w:rPr>
        <w:t>skrb</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slično</w:t>
      </w:r>
      <w:proofErr w:type="spellEnd"/>
      <w:r w:rsidRPr="004C0715">
        <w:rPr>
          <w:rFonts w:eastAsia="Calibri"/>
          <w:w w:val="99"/>
          <w:sz w:val="28"/>
          <w:szCs w:val="28"/>
        </w:rPr>
        <w:t>.</w:t>
      </w:r>
    </w:p>
    <w:p w14:paraId="24434A2D" w14:textId="4481686E" w:rsidR="004C0715" w:rsidRDefault="004C0715" w:rsidP="004C0715">
      <w:pPr>
        <w:jc w:val="both"/>
        <w:rPr>
          <w:rFonts w:eastAsia="Calibri"/>
          <w:w w:val="99"/>
          <w:sz w:val="28"/>
          <w:szCs w:val="28"/>
        </w:rPr>
      </w:pPr>
    </w:p>
    <w:p w14:paraId="339013C3" w14:textId="3952E47A" w:rsidR="004C0715" w:rsidRDefault="004C0715" w:rsidP="004C0715">
      <w:pPr>
        <w:jc w:val="both"/>
        <w:rPr>
          <w:rFonts w:eastAsia="Calibri"/>
          <w:sz w:val="28"/>
          <w:szCs w:val="28"/>
        </w:rPr>
      </w:pPr>
    </w:p>
    <w:p w14:paraId="3C13DE7C" w14:textId="07CB8AF1" w:rsidR="004C0715" w:rsidRPr="004C0715" w:rsidRDefault="004C0715" w:rsidP="004C0715">
      <w:pPr>
        <w:pStyle w:val="Odlomakpopisa"/>
        <w:numPr>
          <w:ilvl w:val="0"/>
          <w:numId w:val="2"/>
        </w:numPr>
        <w:jc w:val="both"/>
        <w:rPr>
          <w:rFonts w:eastAsia="Calibri"/>
          <w:sz w:val="28"/>
          <w:szCs w:val="28"/>
        </w:rPr>
      </w:pPr>
      <w:r>
        <w:rPr>
          <w:rFonts w:eastAsia="Calibri"/>
          <w:b/>
          <w:bCs/>
          <w:sz w:val="28"/>
          <w:szCs w:val="28"/>
        </w:rPr>
        <w:t>KAKO SE OPĆINA (</w:t>
      </w:r>
      <w:proofErr w:type="spellStart"/>
      <w:r>
        <w:rPr>
          <w:rFonts w:eastAsia="Calibri"/>
          <w:b/>
          <w:bCs/>
          <w:sz w:val="28"/>
          <w:szCs w:val="28"/>
        </w:rPr>
        <w:t>ukoliko</w:t>
      </w:r>
      <w:proofErr w:type="spellEnd"/>
      <w:r>
        <w:rPr>
          <w:rFonts w:eastAsia="Calibri"/>
          <w:b/>
          <w:bCs/>
          <w:sz w:val="28"/>
          <w:szCs w:val="28"/>
        </w:rPr>
        <w:t xml:space="preserve"> </w:t>
      </w:r>
      <w:proofErr w:type="spellStart"/>
      <w:r>
        <w:rPr>
          <w:rFonts w:eastAsia="Calibri"/>
          <w:b/>
          <w:bCs/>
          <w:sz w:val="28"/>
          <w:szCs w:val="28"/>
        </w:rPr>
        <w:t>ima</w:t>
      </w:r>
      <w:proofErr w:type="spellEnd"/>
      <w:r>
        <w:rPr>
          <w:rFonts w:eastAsia="Calibri"/>
          <w:b/>
          <w:bCs/>
          <w:sz w:val="28"/>
          <w:szCs w:val="28"/>
        </w:rPr>
        <w:t xml:space="preserve"> </w:t>
      </w:r>
      <w:proofErr w:type="spellStart"/>
      <w:r>
        <w:rPr>
          <w:rFonts w:eastAsia="Calibri"/>
          <w:b/>
          <w:bCs/>
          <w:sz w:val="28"/>
          <w:szCs w:val="28"/>
        </w:rPr>
        <w:t>potrebu</w:t>
      </w:r>
      <w:proofErr w:type="spellEnd"/>
      <w:r>
        <w:rPr>
          <w:rFonts w:eastAsia="Calibri"/>
          <w:b/>
          <w:bCs/>
          <w:sz w:val="28"/>
          <w:szCs w:val="28"/>
        </w:rPr>
        <w:t>) MOŽE ZADUŽIVATI?</w:t>
      </w:r>
    </w:p>
    <w:p w14:paraId="01DB77C4" w14:textId="49B97386" w:rsidR="004C0715" w:rsidRDefault="004C0715" w:rsidP="004C0715">
      <w:pPr>
        <w:spacing w:before="1" w:line="160" w:lineRule="exact"/>
        <w:rPr>
          <w:rFonts w:eastAsia="Calibri"/>
          <w:sz w:val="28"/>
          <w:szCs w:val="28"/>
        </w:rPr>
      </w:pPr>
    </w:p>
    <w:p w14:paraId="125C3D73" w14:textId="6CC04C6C" w:rsidR="00544323" w:rsidRDefault="00544323" w:rsidP="004C0715">
      <w:pPr>
        <w:ind w:left="108" w:right="1753"/>
        <w:jc w:val="both"/>
        <w:rPr>
          <w:rFonts w:eastAsia="Calibri"/>
          <w:b/>
          <w:w w:val="99"/>
          <w:sz w:val="28"/>
          <w:szCs w:val="28"/>
        </w:rPr>
      </w:pPr>
      <w:proofErr w:type="spellStart"/>
      <w:r w:rsidRPr="00544323">
        <w:rPr>
          <w:rFonts w:eastAsia="Calibri"/>
          <w:b/>
          <w:w w:val="99"/>
          <w:sz w:val="28"/>
          <w:szCs w:val="28"/>
        </w:rPr>
        <w:t>Općina</w:t>
      </w:r>
      <w:proofErr w:type="spellEnd"/>
      <w:r w:rsidRPr="00544323">
        <w:rPr>
          <w:rFonts w:eastAsia="Calibri"/>
          <w:b/>
          <w:w w:val="99"/>
          <w:sz w:val="28"/>
          <w:szCs w:val="28"/>
        </w:rPr>
        <w:t xml:space="preserve"> se </w:t>
      </w:r>
      <w:proofErr w:type="spellStart"/>
      <w:r w:rsidRPr="00544323">
        <w:rPr>
          <w:rFonts w:eastAsia="Calibri"/>
          <w:b/>
          <w:w w:val="99"/>
          <w:sz w:val="28"/>
          <w:szCs w:val="28"/>
        </w:rPr>
        <w:t>može</w:t>
      </w:r>
      <w:proofErr w:type="spellEnd"/>
      <w:r w:rsidRPr="00544323">
        <w:rPr>
          <w:rFonts w:eastAsia="Calibri"/>
          <w:b/>
          <w:w w:val="99"/>
          <w:sz w:val="28"/>
          <w:szCs w:val="28"/>
        </w:rPr>
        <w:t xml:space="preserve"> </w:t>
      </w:r>
      <w:proofErr w:type="spellStart"/>
      <w:r w:rsidRPr="00544323">
        <w:rPr>
          <w:rFonts w:eastAsia="Calibri"/>
          <w:b/>
          <w:w w:val="99"/>
          <w:sz w:val="28"/>
          <w:szCs w:val="28"/>
        </w:rPr>
        <w:t>dugotročno</w:t>
      </w:r>
      <w:proofErr w:type="spellEnd"/>
      <w:r w:rsidRPr="00544323">
        <w:rPr>
          <w:rFonts w:eastAsia="Calibri"/>
          <w:b/>
          <w:w w:val="99"/>
          <w:sz w:val="28"/>
          <w:szCs w:val="28"/>
        </w:rPr>
        <w:t xml:space="preserve"> </w:t>
      </w:r>
      <w:proofErr w:type="spellStart"/>
      <w:r w:rsidRPr="00544323">
        <w:rPr>
          <w:rFonts w:eastAsia="Calibri"/>
          <w:b/>
          <w:w w:val="99"/>
          <w:sz w:val="28"/>
          <w:szCs w:val="28"/>
        </w:rPr>
        <w:t>i</w:t>
      </w:r>
      <w:proofErr w:type="spellEnd"/>
      <w:r w:rsidRPr="00544323">
        <w:rPr>
          <w:rFonts w:eastAsia="Calibri"/>
          <w:b/>
          <w:w w:val="99"/>
          <w:sz w:val="28"/>
          <w:szCs w:val="28"/>
        </w:rPr>
        <w:t xml:space="preserve"> </w:t>
      </w:r>
      <w:proofErr w:type="spellStart"/>
      <w:r w:rsidRPr="00544323">
        <w:rPr>
          <w:rFonts w:eastAsia="Calibri"/>
          <w:b/>
          <w:w w:val="99"/>
          <w:sz w:val="28"/>
          <w:szCs w:val="28"/>
        </w:rPr>
        <w:t>kratkoročno</w:t>
      </w:r>
      <w:proofErr w:type="spellEnd"/>
      <w:r w:rsidRPr="00544323">
        <w:rPr>
          <w:rFonts w:eastAsia="Calibri"/>
          <w:b/>
          <w:w w:val="99"/>
          <w:sz w:val="28"/>
          <w:szCs w:val="28"/>
        </w:rPr>
        <w:t xml:space="preserve"> </w:t>
      </w:r>
      <w:proofErr w:type="spellStart"/>
      <w:r w:rsidRPr="00544323">
        <w:rPr>
          <w:rFonts w:eastAsia="Calibri"/>
          <w:b/>
          <w:w w:val="99"/>
          <w:sz w:val="28"/>
          <w:szCs w:val="28"/>
        </w:rPr>
        <w:t>zaduživati</w:t>
      </w:r>
      <w:proofErr w:type="spellEnd"/>
      <w:r>
        <w:rPr>
          <w:rFonts w:eastAsia="Calibri"/>
          <w:b/>
          <w:w w:val="99"/>
          <w:sz w:val="28"/>
          <w:szCs w:val="28"/>
        </w:rPr>
        <w:t>:</w:t>
      </w:r>
    </w:p>
    <w:p w14:paraId="2840AFB7" w14:textId="77777777" w:rsidR="00544323" w:rsidRPr="00544323" w:rsidRDefault="00544323" w:rsidP="004C0715">
      <w:pPr>
        <w:ind w:left="108" w:right="1753"/>
        <w:jc w:val="both"/>
        <w:rPr>
          <w:rFonts w:eastAsia="Calibri"/>
          <w:b/>
          <w:w w:val="99"/>
          <w:sz w:val="18"/>
          <w:szCs w:val="18"/>
        </w:rPr>
      </w:pPr>
    </w:p>
    <w:p w14:paraId="30D6689C" w14:textId="77777777" w:rsidR="00544323" w:rsidRDefault="004C0715" w:rsidP="004C0715">
      <w:pPr>
        <w:ind w:left="108" w:right="1753"/>
        <w:jc w:val="both"/>
        <w:rPr>
          <w:rFonts w:eastAsia="Calibri"/>
          <w:sz w:val="28"/>
          <w:szCs w:val="28"/>
        </w:rPr>
      </w:pPr>
      <w:proofErr w:type="spellStart"/>
      <w:r w:rsidRPr="004C0715">
        <w:rPr>
          <w:rFonts w:eastAsia="Calibri"/>
          <w:b/>
          <w:w w:val="99"/>
          <w:sz w:val="28"/>
          <w:szCs w:val="28"/>
        </w:rPr>
        <w:t>Dugoročno</w:t>
      </w:r>
      <w:proofErr w:type="spellEnd"/>
      <w:r w:rsidRPr="004C0715">
        <w:rPr>
          <w:rFonts w:eastAsia="Calibri"/>
          <w:b/>
          <w:sz w:val="28"/>
          <w:szCs w:val="28"/>
        </w:rPr>
        <w:t xml:space="preserve"> </w:t>
      </w:r>
      <w:proofErr w:type="spellStart"/>
      <w:r w:rsidRPr="004C0715">
        <w:rPr>
          <w:rFonts w:eastAsia="Calibri"/>
          <w:b/>
          <w:w w:val="99"/>
          <w:sz w:val="28"/>
          <w:szCs w:val="28"/>
        </w:rPr>
        <w:t>zaduživanje</w:t>
      </w:r>
      <w:proofErr w:type="spellEnd"/>
      <w:r w:rsidRPr="004C0715">
        <w:rPr>
          <w:rFonts w:eastAsia="Calibri"/>
          <w:b/>
          <w:sz w:val="28"/>
          <w:szCs w:val="28"/>
        </w:rPr>
        <w:t xml:space="preserve"> </w:t>
      </w:r>
      <w:r w:rsidRPr="004C0715">
        <w:rPr>
          <w:rFonts w:eastAsia="Calibri"/>
          <w:w w:val="99"/>
          <w:sz w:val="28"/>
          <w:szCs w:val="28"/>
        </w:rPr>
        <w:t>:</w:t>
      </w:r>
      <w:r w:rsidRPr="004C0715">
        <w:rPr>
          <w:rFonts w:eastAsia="Calibri"/>
          <w:sz w:val="28"/>
          <w:szCs w:val="28"/>
        </w:rPr>
        <w:t xml:space="preserve">  </w:t>
      </w:r>
    </w:p>
    <w:p w14:paraId="5B8E57DE" w14:textId="6F97E26D" w:rsidR="004C0715" w:rsidRPr="004C0715" w:rsidRDefault="004C0715" w:rsidP="00544323">
      <w:pPr>
        <w:ind w:right="1753"/>
        <w:jc w:val="both"/>
        <w:rPr>
          <w:rFonts w:eastAsia="Calibri"/>
          <w:sz w:val="28"/>
          <w:szCs w:val="28"/>
        </w:rPr>
      </w:pP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Isključivo</w:t>
      </w:r>
      <w:proofErr w:type="spellEnd"/>
      <w:r w:rsidRPr="004C0715">
        <w:rPr>
          <w:rFonts w:eastAsia="Calibri"/>
          <w:sz w:val="28"/>
          <w:szCs w:val="28"/>
        </w:rPr>
        <w:t xml:space="preserve"> </w:t>
      </w:r>
      <w:proofErr w:type="spellStart"/>
      <w:r w:rsidRPr="004C0715">
        <w:rPr>
          <w:rFonts w:eastAsia="Calibri"/>
          <w:w w:val="99"/>
          <w:sz w:val="28"/>
          <w:szCs w:val="28"/>
        </w:rPr>
        <w:t>na</w:t>
      </w:r>
      <w:proofErr w:type="spellEnd"/>
      <w:r w:rsidRPr="004C0715">
        <w:rPr>
          <w:rFonts w:eastAsia="Calibri"/>
          <w:sz w:val="28"/>
          <w:szCs w:val="28"/>
        </w:rPr>
        <w:t xml:space="preserve"> </w:t>
      </w:r>
      <w:proofErr w:type="spellStart"/>
      <w:r w:rsidRPr="004C0715">
        <w:rPr>
          <w:rFonts w:eastAsia="Calibri"/>
          <w:w w:val="99"/>
          <w:sz w:val="28"/>
          <w:szCs w:val="28"/>
        </w:rPr>
        <w:t>kapitalne</w:t>
      </w:r>
      <w:proofErr w:type="spellEnd"/>
      <w:r w:rsidRPr="004C0715">
        <w:rPr>
          <w:rFonts w:eastAsia="Calibri"/>
          <w:sz w:val="28"/>
          <w:szCs w:val="28"/>
        </w:rPr>
        <w:t xml:space="preserve"> </w:t>
      </w:r>
      <w:proofErr w:type="spellStart"/>
      <w:r w:rsidRPr="004C0715">
        <w:rPr>
          <w:rFonts w:eastAsia="Calibri"/>
          <w:w w:val="99"/>
          <w:sz w:val="28"/>
          <w:szCs w:val="28"/>
        </w:rPr>
        <w:t>investicije</w:t>
      </w:r>
      <w:proofErr w:type="spellEnd"/>
    </w:p>
    <w:p w14:paraId="382358A0" w14:textId="0F4AD833" w:rsidR="004C0715" w:rsidRPr="004C0715" w:rsidRDefault="004C0715" w:rsidP="00544323">
      <w:pPr>
        <w:rPr>
          <w:rFonts w:eastAsia="Calibri"/>
          <w:sz w:val="28"/>
          <w:szCs w:val="28"/>
        </w:rPr>
      </w:pP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Investicija</w:t>
      </w:r>
      <w:proofErr w:type="spellEnd"/>
      <w:r w:rsidRPr="004C0715">
        <w:rPr>
          <w:rFonts w:eastAsia="Calibri"/>
          <w:sz w:val="28"/>
          <w:szCs w:val="28"/>
        </w:rPr>
        <w:t xml:space="preserve"> </w:t>
      </w:r>
      <w:proofErr w:type="spellStart"/>
      <w:r w:rsidRPr="004C0715">
        <w:rPr>
          <w:rFonts w:eastAsia="Calibri"/>
          <w:w w:val="99"/>
          <w:sz w:val="28"/>
          <w:szCs w:val="28"/>
        </w:rPr>
        <w:t>treba</w:t>
      </w:r>
      <w:proofErr w:type="spellEnd"/>
      <w:r w:rsidRPr="004C0715">
        <w:rPr>
          <w:rFonts w:eastAsia="Calibri"/>
          <w:sz w:val="28"/>
          <w:szCs w:val="28"/>
        </w:rPr>
        <w:t xml:space="preserve"> </w:t>
      </w:r>
      <w:proofErr w:type="spellStart"/>
      <w:r w:rsidRPr="004C0715">
        <w:rPr>
          <w:rFonts w:eastAsia="Calibri"/>
          <w:w w:val="99"/>
          <w:sz w:val="28"/>
          <w:szCs w:val="28"/>
        </w:rPr>
        <w:t>biti</w:t>
      </w:r>
      <w:proofErr w:type="spellEnd"/>
      <w:r w:rsidRPr="004C0715">
        <w:rPr>
          <w:rFonts w:eastAsia="Calibri"/>
          <w:sz w:val="28"/>
          <w:szCs w:val="28"/>
        </w:rPr>
        <w:t xml:space="preserve"> </w:t>
      </w:r>
      <w:proofErr w:type="spellStart"/>
      <w:r w:rsidRPr="004C0715">
        <w:rPr>
          <w:rFonts w:eastAsia="Calibri"/>
          <w:w w:val="99"/>
          <w:sz w:val="28"/>
          <w:szCs w:val="28"/>
        </w:rPr>
        <w:t>planirana</w:t>
      </w:r>
      <w:proofErr w:type="spellEnd"/>
      <w:r w:rsidRPr="004C0715">
        <w:rPr>
          <w:rFonts w:eastAsia="Calibri"/>
          <w:sz w:val="28"/>
          <w:szCs w:val="28"/>
        </w:rPr>
        <w:t xml:space="preserve"> </w:t>
      </w:r>
      <w:r w:rsidRPr="004C0715">
        <w:rPr>
          <w:rFonts w:eastAsia="Calibri"/>
          <w:w w:val="99"/>
          <w:sz w:val="28"/>
          <w:szCs w:val="28"/>
        </w:rPr>
        <w:t>u</w:t>
      </w:r>
      <w:r w:rsidRPr="004C0715">
        <w:rPr>
          <w:rFonts w:eastAsia="Calibri"/>
          <w:sz w:val="28"/>
          <w:szCs w:val="28"/>
        </w:rPr>
        <w:t xml:space="preserve"> </w:t>
      </w:r>
      <w:proofErr w:type="spellStart"/>
      <w:r w:rsidRPr="004C0715">
        <w:rPr>
          <w:rFonts w:eastAsia="Calibri"/>
          <w:w w:val="99"/>
          <w:sz w:val="28"/>
          <w:szCs w:val="28"/>
        </w:rPr>
        <w:t>Proračunu</w:t>
      </w:r>
      <w:proofErr w:type="spellEnd"/>
    </w:p>
    <w:p w14:paraId="4166225F" w14:textId="657C9CD7" w:rsidR="004C0715" w:rsidRPr="004C0715" w:rsidRDefault="004C0715" w:rsidP="00544323">
      <w:pPr>
        <w:rPr>
          <w:rFonts w:eastAsia="Calibri"/>
          <w:sz w:val="28"/>
          <w:szCs w:val="28"/>
        </w:rPr>
      </w:pP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Prethodna</w:t>
      </w:r>
      <w:proofErr w:type="spellEnd"/>
      <w:r w:rsidRPr="004C0715">
        <w:rPr>
          <w:rFonts w:eastAsia="Calibri"/>
          <w:sz w:val="28"/>
          <w:szCs w:val="28"/>
        </w:rPr>
        <w:t xml:space="preserve"> </w:t>
      </w:r>
      <w:proofErr w:type="spellStart"/>
      <w:r w:rsidRPr="004C0715">
        <w:rPr>
          <w:rFonts w:eastAsia="Calibri"/>
          <w:w w:val="99"/>
          <w:sz w:val="28"/>
          <w:szCs w:val="28"/>
        </w:rPr>
        <w:t>suglasnost</w:t>
      </w:r>
      <w:proofErr w:type="spellEnd"/>
      <w:r w:rsidRPr="004C0715">
        <w:rPr>
          <w:rFonts w:eastAsia="Calibri"/>
          <w:sz w:val="28"/>
          <w:szCs w:val="28"/>
        </w:rPr>
        <w:t xml:space="preserve"> </w:t>
      </w:r>
      <w:proofErr w:type="spellStart"/>
      <w:r w:rsidRPr="004C0715">
        <w:rPr>
          <w:rFonts w:eastAsia="Calibri"/>
          <w:w w:val="99"/>
          <w:sz w:val="28"/>
          <w:szCs w:val="28"/>
        </w:rPr>
        <w:t>Općinskog</w:t>
      </w:r>
      <w:proofErr w:type="spellEnd"/>
      <w:r w:rsidRPr="004C0715">
        <w:rPr>
          <w:rFonts w:eastAsia="Calibri"/>
          <w:sz w:val="28"/>
          <w:szCs w:val="28"/>
        </w:rPr>
        <w:t xml:space="preserve"> </w:t>
      </w:r>
      <w:proofErr w:type="spellStart"/>
      <w:r w:rsidRPr="004C0715">
        <w:rPr>
          <w:rFonts w:eastAsia="Calibri"/>
          <w:w w:val="99"/>
          <w:sz w:val="28"/>
          <w:szCs w:val="28"/>
        </w:rPr>
        <w:t>vijeća</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p>
    <w:p w14:paraId="15245987" w14:textId="0C6AC0E7" w:rsidR="004C0715" w:rsidRDefault="004C0715" w:rsidP="00544323">
      <w:pPr>
        <w:rPr>
          <w:rFonts w:eastAsia="Calibri"/>
          <w:w w:val="99"/>
          <w:sz w:val="28"/>
          <w:szCs w:val="28"/>
        </w:rPr>
      </w:pPr>
      <w:r w:rsidRPr="004C0715">
        <w:rPr>
          <w:rFonts w:eastAsia="Calibri"/>
          <w:w w:val="99"/>
          <w:sz w:val="28"/>
          <w:szCs w:val="28"/>
        </w:rPr>
        <w:lastRenderedPageBreak/>
        <w:t>-</w:t>
      </w:r>
      <w:r w:rsidRPr="004C0715">
        <w:rPr>
          <w:rFonts w:eastAsia="Calibri"/>
          <w:sz w:val="28"/>
          <w:szCs w:val="28"/>
        </w:rPr>
        <w:t xml:space="preserve">        </w:t>
      </w:r>
      <w:proofErr w:type="spellStart"/>
      <w:r w:rsidR="00544323">
        <w:rPr>
          <w:rFonts w:eastAsia="Calibri"/>
          <w:w w:val="99"/>
          <w:sz w:val="28"/>
          <w:szCs w:val="28"/>
        </w:rPr>
        <w:t>Uz</w:t>
      </w:r>
      <w:proofErr w:type="spellEnd"/>
      <w:r w:rsidR="00544323">
        <w:rPr>
          <w:rFonts w:eastAsia="Calibri"/>
          <w:w w:val="99"/>
          <w:sz w:val="28"/>
          <w:szCs w:val="28"/>
        </w:rPr>
        <w:t xml:space="preserve"> </w:t>
      </w:r>
      <w:proofErr w:type="spellStart"/>
      <w:r w:rsidR="00544323">
        <w:rPr>
          <w:rFonts w:eastAsia="Calibri"/>
          <w:w w:val="99"/>
          <w:sz w:val="28"/>
          <w:szCs w:val="28"/>
        </w:rPr>
        <w:t>s</w:t>
      </w:r>
      <w:r w:rsidRPr="004C0715">
        <w:rPr>
          <w:rFonts w:eastAsia="Calibri"/>
          <w:w w:val="99"/>
          <w:sz w:val="28"/>
          <w:szCs w:val="28"/>
        </w:rPr>
        <w:t>uglasnost</w:t>
      </w:r>
      <w:proofErr w:type="spellEnd"/>
      <w:r w:rsidRPr="004C0715">
        <w:rPr>
          <w:rFonts w:eastAsia="Calibri"/>
          <w:sz w:val="28"/>
          <w:szCs w:val="28"/>
        </w:rPr>
        <w:t xml:space="preserve"> </w:t>
      </w:r>
      <w:r w:rsidRPr="004C0715">
        <w:rPr>
          <w:rFonts w:eastAsia="Calibri"/>
          <w:w w:val="99"/>
          <w:sz w:val="28"/>
          <w:szCs w:val="28"/>
        </w:rPr>
        <w:t>Vlade</w:t>
      </w:r>
      <w:r w:rsidRPr="004C0715">
        <w:rPr>
          <w:rFonts w:eastAsia="Calibri"/>
          <w:sz w:val="28"/>
          <w:szCs w:val="28"/>
        </w:rPr>
        <w:t xml:space="preserve"> </w:t>
      </w:r>
      <w:r w:rsidRPr="004C0715">
        <w:rPr>
          <w:rFonts w:eastAsia="Calibri"/>
          <w:w w:val="99"/>
          <w:sz w:val="28"/>
          <w:szCs w:val="28"/>
        </w:rPr>
        <w:t>RH</w:t>
      </w:r>
    </w:p>
    <w:p w14:paraId="133C809A" w14:textId="1C2F2A48" w:rsidR="004C0715" w:rsidRPr="004C0715" w:rsidRDefault="004C0715" w:rsidP="004C0715">
      <w:pPr>
        <w:ind w:left="108" w:right="42"/>
        <w:jc w:val="both"/>
        <w:rPr>
          <w:rFonts w:eastAsia="Calibri"/>
          <w:sz w:val="28"/>
          <w:szCs w:val="28"/>
        </w:rPr>
      </w:pPr>
      <w:proofErr w:type="spellStart"/>
      <w:r w:rsidRPr="004C0715">
        <w:rPr>
          <w:rFonts w:eastAsia="Calibri"/>
          <w:b/>
          <w:w w:val="99"/>
          <w:sz w:val="28"/>
          <w:szCs w:val="28"/>
        </w:rPr>
        <w:t>Ukupan</w:t>
      </w:r>
      <w:proofErr w:type="spellEnd"/>
      <w:r w:rsidRPr="004C0715">
        <w:rPr>
          <w:rFonts w:eastAsia="Calibri"/>
          <w:b/>
          <w:sz w:val="28"/>
          <w:szCs w:val="28"/>
        </w:rPr>
        <w:t xml:space="preserve">  </w:t>
      </w:r>
      <w:proofErr w:type="spellStart"/>
      <w:r w:rsidRPr="004C0715">
        <w:rPr>
          <w:rFonts w:eastAsia="Calibri"/>
          <w:b/>
          <w:w w:val="99"/>
          <w:sz w:val="28"/>
          <w:szCs w:val="28"/>
        </w:rPr>
        <w:t>opseg</w:t>
      </w:r>
      <w:proofErr w:type="spellEnd"/>
      <w:r w:rsidRPr="004C0715">
        <w:rPr>
          <w:rFonts w:eastAsia="Calibri"/>
          <w:b/>
          <w:sz w:val="28"/>
          <w:szCs w:val="28"/>
        </w:rPr>
        <w:t xml:space="preserve">  </w:t>
      </w:r>
      <w:proofErr w:type="spellStart"/>
      <w:r w:rsidRPr="004C0715">
        <w:rPr>
          <w:rFonts w:eastAsia="Calibri"/>
          <w:b/>
          <w:w w:val="99"/>
          <w:sz w:val="28"/>
          <w:szCs w:val="28"/>
        </w:rPr>
        <w:t>zaduživanje</w:t>
      </w:r>
      <w:proofErr w:type="spellEnd"/>
      <w:r w:rsidRPr="004C0715">
        <w:rPr>
          <w:rFonts w:eastAsia="Calibri"/>
          <w:b/>
          <w:sz w:val="28"/>
          <w:szCs w:val="28"/>
        </w:rPr>
        <w:t xml:space="preserve">  </w:t>
      </w:r>
      <w:r w:rsidRPr="004C0715">
        <w:rPr>
          <w:rFonts w:eastAsia="Calibri"/>
          <w:w w:val="99"/>
          <w:sz w:val="28"/>
          <w:szCs w:val="28"/>
        </w:rPr>
        <w:t>(</w:t>
      </w:r>
      <w:proofErr w:type="spellStart"/>
      <w:r w:rsidRPr="004C0715">
        <w:rPr>
          <w:rFonts w:eastAsia="Calibri"/>
          <w:w w:val="99"/>
          <w:sz w:val="28"/>
          <w:szCs w:val="28"/>
        </w:rPr>
        <w:t>godišnja</w:t>
      </w:r>
      <w:proofErr w:type="spellEnd"/>
      <w:r w:rsidRPr="004C0715">
        <w:rPr>
          <w:rFonts w:eastAsia="Calibri"/>
          <w:sz w:val="28"/>
          <w:szCs w:val="28"/>
        </w:rPr>
        <w:t xml:space="preserve">  </w:t>
      </w:r>
      <w:proofErr w:type="spellStart"/>
      <w:r w:rsidRPr="004C0715">
        <w:rPr>
          <w:rFonts w:eastAsia="Calibri"/>
          <w:w w:val="99"/>
          <w:sz w:val="28"/>
          <w:szCs w:val="28"/>
        </w:rPr>
        <w:t>obveza</w:t>
      </w:r>
      <w:proofErr w:type="spellEnd"/>
      <w:r w:rsidRPr="004C0715">
        <w:rPr>
          <w:rFonts w:eastAsia="Calibri"/>
          <w:sz w:val="28"/>
          <w:szCs w:val="28"/>
        </w:rPr>
        <w:t xml:space="preserve">  </w:t>
      </w:r>
      <w:proofErr w:type="spellStart"/>
      <w:r w:rsidRPr="004C0715">
        <w:rPr>
          <w:rFonts w:eastAsia="Calibri"/>
          <w:w w:val="99"/>
          <w:sz w:val="28"/>
          <w:szCs w:val="28"/>
        </w:rPr>
        <w:t>anuiteta</w:t>
      </w:r>
      <w:proofErr w:type="spellEnd"/>
      <w:r w:rsidRPr="004C0715">
        <w:rPr>
          <w:rFonts w:eastAsia="Calibri"/>
          <w:sz w:val="28"/>
          <w:szCs w:val="28"/>
        </w:rPr>
        <w:t xml:space="preserve">  </w:t>
      </w:r>
      <w:r w:rsidRPr="004C0715">
        <w:rPr>
          <w:rFonts w:eastAsia="Calibri"/>
          <w:w w:val="99"/>
          <w:sz w:val="28"/>
          <w:szCs w:val="28"/>
        </w:rPr>
        <w:t>po</w:t>
      </w:r>
      <w:r w:rsidRPr="004C0715">
        <w:rPr>
          <w:rFonts w:eastAsia="Calibri"/>
          <w:sz w:val="28"/>
          <w:szCs w:val="28"/>
        </w:rPr>
        <w:t xml:space="preserve">  </w:t>
      </w:r>
      <w:proofErr w:type="spellStart"/>
      <w:r w:rsidRPr="004C0715">
        <w:rPr>
          <w:rFonts w:eastAsia="Calibri"/>
          <w:w w:val="99"/>
          <w:sz w:val="28"/>
          <w:szCs w:val="28"/>
        </w:rPr>
        <w:t>zaduženju</w:t>
      </w:r>
      <w:proofErr w:type="spellEnd"/>
      <w:r w:rsidRPr="004C0715">
        <w:rPr>
          <w:rFonts w:eastAsia="Calibri"/>
          <w:sz w:val="28"/>
          <w:szCs w:val="28"/>
        </w:rPr>
        <w:t xml:space="preserve">  </w:t>
      </w:r>
      <w:proofErr w:type="spellStart"/>
      <w:r w:rsidRPr="004C0715">
        <w:rPr>
          <w:rFonts w:eastAsia="Calibri"/>
          <w:w w:val="99"/>
          <w:sz w:val="28"/>
          <w:szCs w:val="28"/>
        </w:rPr>
        <w:t>Općine</w:t>
      </w:r>
      <w:proofErr w:type="spellEnd"/>
      <w:r w:rsidRPr="004C0715">
        <w:rPr>
          <w:rFonts w:eastAsia="Calibri"/>
          <w:w w:val="99"/>
          <w:sz w:val="28"/>
          <w:szCs w:val="28"/>
        </w:rPr>
        <w:t xml:space="preserve"> </w:t>
      </w:r>
      <w:proofErr w:type="spellStart"/>
      <w:r w:rsidRPr="004C0715">
        <w:rPr>
          <w:rFonts w:eastAsia="Calibri"/>
          <w:w w:val="99"/>
          <w:sz w:val="28"/>
          <w:szCs w:val="28"/>
        </w:rPr>
        <w:t>kao</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anuiteta</w:t>
      </w:r>
      <w:proofErr w:type="spellEnd"/>
      <w:r w:rsidRPr="004C0715">
        <w:rPr>
          <w:rFonts w:eastAsia="Calibri"/>
          <w:sz w:val="28"/>
          <w:szCs w:val="28"/>
        </w:rPr>
        <w:t xml:space="preserve">  </w:t>
      </w:r>
      <w:r w:rsidRPr="004C0715">
        <w:rPr>
          <w:rFonts w:eastAsia="Calibri"/>
          <w:w w:val="99"/>
          <w:sz w:val="28"/>
          <w:szCs w:val="28"/>
        </w:rPr>
        <w:t>po</w:t>
      </w:r>
      <w:r w:rsidRPr="004C0715">
        <w:rPr>
          <w:rFonts w:eastAsia="Calibri"/>
          <w:sz w:val="28"/>
          <w:szCs w:val="28"/>
        </w:rPr>
        <w:t xml:space="preserve">  </w:t>
      </w:r>
      <w:proofErr w:type="spellStart"/>
      <w:r w:rsidRPr="004C0715">
        <w:rPr>
          <w:rFonts w:eastAsia="Calibri"/>
          <w:w w:val="99"/>
          <w:sz w:val="28"/>
          <w:szCs w:val="28"/>
        </w:rPr>
        <w:t>danim</w:t>
      </w:r>
      <w:proofErr w:type="spellEnd"/>
      <w:r w:rsidRPr="004C0715">
        <w:rPr>
          <w:rFonts w:eastAsia="Calibri"/>
          <w:sz w:val="28"/>
          <w:szCs w:val="28"/>
        </w:rPr>
        <w:t xml:space="preserve">  </w:t>
      </w:r>
      <w:proofErr w:type="spellStart"/>
      <w:r w:rsidRPr="004C0715">
        <w:rPr>
          <w:rFonts w:eastAsia="Calibri"/>
          <w:w w:val="99"/>
          <w:sz w:val="28"/>
          <w:szCs w:val="28"/>
        </w:rPr>
        <w:t>jamstvima</w:t>
      </w:r>
      <w:proofErr w:type="spellEnd"/>
      <w:r w:rsidRPr="004C0715">
        <w:rPr>
          <w:rFonts w:eastAsia="Calibri"/>
          <w:sz w:val="28"/>
          <w:szCs w:val="28"/>
        </w:rPr>
        <w:t xml:space="preserve">  </w:t>
      </w:r>
      <w:r w:rsidRPr="004C0715">
        <w:rPr>
          <w:rFonts w:eastAsia="Calibri"/>
          <w:w w:val="99"/>
          <w:sz w:val="28"/>
          <w:szCs w:val="28"/>
          <w:u w:val="thick" w:color="000000"/>
        </w:rPr>
        <w:t xml:space="preserve">ne </w:t>
      </w:r>
      <w:proofErr w:type="spellStart"/>
      <w:r w:rsidRPr="004C0715">
        <w:rPr>
          <w:rFonts w:eastAsia="Calibri"/>
          <w:w w:val="99"/>
          <w:sz w:val="28"/>
          <w:szCs w:val="28"/>
          <w:u w:val="thick" w:color="000000"/>
        </w:rPr>
        <w:t>smije</w:t>
      </w:r>
      <w:proofErr w:type="spellEnd"/>
      <w:r w:rsidRPr="004C0715">
        <w:rPr>
          <w:rFonts w:eastAsia="Calibri"/>
          <w:sz w:val="28"/>
          <w:szCs w:val="28"/>
          <w:u w:val="thick" w:color="000000"/>
        </w:rPr>
        <w:t xml:space="preserve">  </w:t>
      </w:r>
      <w:proofErr w:type="spellStart"/>
      <w:r w:rsidRPr="004C0715">
        <w:rPr>
          <w:rFonts w:eastAsia="Calibri"/>
          <w:w w:val="99"/>
          <w:sz w:val="28"/>
          <w:szCs w:val="28"/>
          <w:u w:val="thick" w:color="000000"/>
        </w:rPr>
        <w:t>prelaziti</w:t>
      </w:r>
      <w:proofErr w:type="spellEnd"/>
      <w:r w:rsidRPr="004C0715">
        <w:rPr>
          <w:rFonts w:eastAsia="Calibri"/>
          <w:sz w:val="28"/>
          <w:szCs w:val="28"/>
          <w:u w:val="thick" w:color="000000"/>
        </w:rPr>
        <w:t xml:space="preserve">  </w:t>
      </w:r>
      <w:r w:rsidRPr="004C0715">
        <w:rPr>
          <w:rFonts w:eastAsia="Calibri"/>
          <w:w w:val="99"/>
          <w:sz w:val="28"/>
          <w:szCs w:val="28"/>
          <w:u w:val="thick" w:color="000000"/>
        </w:rPr>
        <w:t xml:space="preserve">20% </w:t>
      </w:r>
      <w:r w:rsidRPr="004C0715">
        <w:rPr>
          <w:rFonts w:eastAsia="Calibri"/>
          <w:sz w:val="28"/>
          <w:szCs w:val="28"/>
          <w:u w:val="thick" w:color="000000"/>
        </w:rPr>
        <w:t xml:space="preserve"> </w:t>
      </w:r>
      <w:proofErr w:type="spellStart"/>
      <w:r w:rsidRPr="004C0715">
        <w:rPr>
          <w:rFonts w:eastAsia="Calibri"/>
          <w:w w:val="99"/>
          <w:sz w:val="28"/>
          <w:szCs w:val="28"/>
          <w:u w:val="thick" w:color="000000"/>
        </w:rPr>
        <w:t>prihoda</w:t>
      </w:r>
      <w:proofErr w:type="spellEnd"/>
      <w:r w:rsidRPr="004C0715">
        <w:rPr>
          <w:rFonts w:eastAsia="Calibri"/>
          <w:w w:val="99"/>
          <w:sz w:val="28"/>
          <w:szCs w:val="28"/>
          <w:u w:val="thick" w:color="000000"/>
        </w:rPr>
        <w:t xml:space="preserve"> </w:t>
      </w:r>
      <w:proofErr w:type="spellStart"/>
      <w:r w:rsidRPr="004C0715">
        <w:rPr>
          <w:rFonts w:eastAsia="Calibri"/>
          <w:w w:val="99"/>
          <w:sz w:val="28"/>
          <w:szCs w:val="28"/>
          <w:u w:val="thick" w:color="000000"/>
        </w:rPr>
        <w:t>proračuna</w:t>
      </w:r>
      <w:proofErr w:type="spellEnd"/>
      <w:r w:rsidRPr="004C0715">
        <w:rPr>
          <w:rFonts w:eastAsia="Calibri"/>
          <w:w w:val="99"/>
          <w:sz w:val="28"/>
          <w:szCs w:val="28"/>
          <w:u w:val="thick" w:color="000000"/>
        </w:rPr>
        <w:t xml:space="preserve"> </w:t>
      </w:r>
      <w:r w:rsidRPr="004C0715">
        <w:rPr>
          <w:rFonts w:eastAsia="Calibri"/>
          <w:sz w:val="28"/>
          <w:szCs w:val="28"/>
        </w:rPr>
        <w:t xml:space="preserve">  </w:t>
      </w:r>
      <w:r w:rsidRPr="004C0715">
        <w:rPr>
          <w:rFonts w:eastAsia="Calibri"/>
          <w:w w:val="99"/>
          <w:sz w:val="28"/>
          <w:szCs w:val="28"/>
        </w:rPr>
        <w:t>(bez</w:t>
      </w:r>
      <w:r w:rsidRPr="004C0715">
        <w:rPr>
          <w:rFonts w:eastAsia="Calibri"/>
          <w:sz w:val="28"/>
          <w:szCs w:val="28"/>
        </w:rPr>
        <w:t xml:space="preserve">  </w:t>
      </w:r>
      <w:proofErr w:type="spellStart"/>
      <w:r w:rsidRPr="004C0715">
        <w:rPr>
          <w:rFonts w:eastAsia="Calibri"/>
          <w:w w:val="99"/>
          <w:sz w:val="28"/>
          <w:szCs w:val="28"/>
        </w:rPr>
        <w:t>prihoda</w:t>
      </w:r>
      <w:proofErr w:type="spellEnd"/>
      <w:r w:rsidRPr="004C0715">
        <w:rPr>
          <w:rFonts w:eastAsia="Calibri"/>
          <w:w w:val="99"/>
          <w:sz w:val="28"/>
          <w:szCs w:val="28"/>
        </w:rPr>
        <w:t xml:space="preserve"> od</w:t>
      </w:r>
      <w:r w:rsidRPr="004C0715">
        <w:rPr>
          <w:rFonts w:eastAsia="Calibri"/>
          <w:sz w:val="28"/>
          <w:szCs w:val="28"/>
        </w:rPr>
        <w:t xml:space="preserve"> </w:t>
      </w:r>
      <w:proofErr w:type="spellStart"/>
      <w:r w:rsidRPr="004C0715">
        <w:rPr>
          <w:rFonts w:eastAsia="Calibri"/>
          <w:w w:val="99"/>
          <w:sz w:val="28"/>
          <w:szCs w:val="28"/>
        </w:rPr>
        <w:t>domaćih</w:t>
      </w:r>
      <w:proofErr w:type="spellEnd"/>
      <w:r w:rsidRPr="004C0715">
        <w:rPr>
          <w:rFonts w:eastAsia="Calibri"/>
          <w:sz w:val="28"/>
          <w:szCs w:val="28"/>
        </w:rPr>
        <w:t xml:space="preserve"> </w:t>
      </w:r>
      <w:proofErr w:type="spellStart"/>
      <w:r w:rsidRPr="004C0715">
        <w:rPr>
          <w:rFonts w:eastAsia="Calibri"/>
          <w:w w:val="99"/>
          <w:sz w:val="28"/>
          <w:szCs w:val="28"/>
        </w:rPr>
        <w:t>i</w:t>
      </w:r>
      <w:proofErr w:type="spellEnd"/>
      <w:r w:rsidRPr="004C0715">
        <w:rPr>
          <w:rFonts w:eastAsia="Calibri"/>
          <w:sz w:val="28"/>
          <w:szCs w:val="28"/>
        </w:rPr>
        <w:t xml:space="preserve"> </w:t>
      </w:r>
      <w:proofErr w:type="spellStart"/>
      <w:r w:rsidRPr="004C0715">
        <w:rPr>
          <w:rFonts w:eastAsia="Calibri"/>
          <w:w w:val="99"/>
          <w:sz w:val="28"/>
          <w:szCs w:val="28"/>
        </w:rPr>
        <w:t>stranih</w:t>
      </w:r>
      <w:proofErr w:type="spellEnd"/>
      <w:r w:rsidRPr="004C0715">
        <w:rPr>
          <w:rFonts w:eastAsia="Calibri"/>
          <w:sz w:val="28"/>
          <w:szCs w:val="28"/>
        </w:rPr>
        <w:t xml:space="preserve"> </w:t>
      </w:r>
      <w:proofErr w:type="spellStart"/>
      <w:r w:rsidRPr="004C0715">
        <w:rPr>
          <w:rFonts w:eastAsia="Calibri"/>
          <w:w w:val="99"/>
          <w:sz w:val="28"/>
          <w:szCs w:val="28"/>
        </w:rPr>
        <w:t>pomoći</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donacija</w:t>
      </w:r>
      <w:proofErr w:type="spellEnd"/>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sufinanciranja</w:t>
      </w:r>
      <w:proofErr w:type="spellEnd"/>
      <w:r w:rsidRPr="004C0715">
        <w:rPr>
          <w:rFonts w:eastAsia="Calibri"/>
          <w:sz w:val="28"/>
          <w:szCs w:val="28"/>
        </w:rPr>
        <w:t xml:space="preserve"> </w:t>
      </w:r>
      <w:proofErr w:type="spellStart"/>
      <w:r w:rsidRPr="004C0715">
        <w:rPr>
          <w:rFonts w:eastAsia="Calibri"/>
          <w:w w:val="99"/>
          <w:sz w:val="28"/>
          <w:szCs w:val="28"/>
        </w:rPr>
        <w:t>građana</w:t>
      </w:r>
      <w:proofErr w:type="spellEnd"/>
      <w:r w:rsidRPr="004C0715">
        <w:rPr>
          <w:rFonts w:eastAsia="Calibri"/>
          <w:w w:val="99"/>
          <w:sz w:val="28"/>
          <w:szCs w:val="28"/>
        </w:rPr>
        <w:t>).</w:t>
      </w:r>
    </w:p>
    <w:p w14:paraId="131E50F1" w14:textId="77777777" w:rsidR="004C0715" w:rsidRPr="004C0715" w:rsidRDefault="004C0715" w:rsidP="004C0715">
      <w:pPr>
        <w:spacing w:before="1" w:line="100" w:lineRule="exact"/>
        <w:rPr>
          <w:sz w:val="28"/>
          <w:szCs w:val="28"/>
        </w:rPr>
      </w:pPr>
    </w:p>
    <w:p w14:paraId="6E70CA75" w14:textId="77777777" w:rsidR="004C0715" w:rsidRPr="004C0715" w:rsidRDefault="004C0715" w:rsidP="004C0715">
      <w:pPr>
        <w:spacing w:line="200" w:lineRule="exact"/>
        <w:rPr>
          <w:sz w:val="28"/>
          <w:szCs w:val="28"/>
        </w:rPr>
      </w:pPr>
    </w:p>
    <w:p w14:paraId="3BF3357F" w14:textId="77777777" w:rsidR="00544323" w:rsidRDefault="004C0715" w:rsidP="004C0715">
      <w:pPr>
        <w:ind w:left="108" w:right="1146"/>
        <w:jc w:val="both"/>
        <w:rPr>
          <w:rFonts w:eastAsia="Calibri"/>
          <w:sz w:val="28"/>
          <w:szCs w:val="28"/>
        </w:rPr>
      </w:pPr>
      <w:proofErr w:type="spellStart"/>
      <w:r w:rsidRPr="004C0715">
        <w:rPr>
          <w:rFonts w:eastAsia="Calibri"/>
          <w:b/>
          <w:w w:val="99"/>
          <w:sz w:val="28"/>
          <w:szCs w:val="28"/>
        </w:rPr>
        <w:t>Kratkoročno</w:t>
      </w:r>
      <w:proofErr w:type="spellEnd"/>
      <w:r w:rsidRPr="004C0715">
        <w:rPr>
          <w:rFonts w:eastAsia="Calibri"/>
          <w:b/>
          <w:sz w:val="28"/>
          <w:szCs w:val="28"/>
        </w:rPr>
        <w:t xml:space="preserve"> </w:t>
      </w:r>
      <w:proofErr w:type="spellStart"/>
      <w:r w:rsidRPr="004C0715">
        <w:rPr>
          <w:rFonts w:eastAsia="Calibri"/>
          <w:b/>
          <w:w w:val="99"/>
          <w:sz w:val="28"/>
          <w:szCs w:val="28"/>
        </w:rPr>
        <w:t>zaduživanje</w:t>
      </w:r>
      <w:proofErr w:type="spellEnd"/>
      <w:r w:rsidRPr="004C0715">
        <w:rPr>
          <w:rFonts w:eastAsia="Calibri"/>
          <w:b/>
          <w:sz w:val="28"/>
          <w:szCs w:val="28"/>
        </w:rPr>
        <w:t xml:space="preserve"> </w:t>
      </w:r>
      <w:r w:rsidRPr="004C0715">
        <w:rPr>
          <w:rFonts w:eastAsia="Calibri"/>
          <w:w w:val="99"/>
          <w:sz w:val="28"/>
          <w:szCs w:val="28"/>
        </w:rPr>
        <w:t>:</w:t>
      </w:r>
      <w:r w:rsidRPr="004C0715">
        <w:rPr>
          <w:rFonts w:eastAsia="Calibri"/>
          <w:sz w:val="28"/>
          <w:szCs w:val="28"/>
        </w:rPr>
        <w:t xml:space="preserve"> </w:t>
      </w:r>
    </w:p>
    <w:p w14:paraId="7813E9BB" w14:textId="4671C0C4" w:rsidR="004C0715" w:rsidRPr="004C0715" w:rsidRDefault="004C0715" w:rsidP="00544323">
      <w:pPr>
        <w:ind w:right="1146"/>
        <w:jc w:val="both"/>
        <w:rPr>
          <w:rFonts w:eastAsia="Calibri"/>
          <w:sz w:val="28"/>
          <w:szCs w:val="28"/>
        </w:rPr>
      </w:pPr>
      <w:r w:rsidRPr="004C0715">
        <w:rPr>
          <w:rFonts w:eastAsia="Calibri"/>
          <w:w w:val="99"/>
          <w:sz w:val="28"/>
          <w:szCs w:val="28"/>
        </w:rPr>
        <w:t>-</w:t>
      </w:r>
      <w:r w:rsidRPr="004C0715">
        <w:rPr>
          <w:rFonts w:eastAsia="Calibri"/>
          <w:sz w:val="28"/>
          <w:szCs w:val="28"/>
        </w:rPr>
        <w:t xml:space="preserve"> </w:t>
      </w:r>
      <w:r w:rsidR="00544323">
        <w:rPr>
          <w:rFonts w:eastAsia="Calibri"/>
          <w:sz w:val="28"/>
          <w:szCs w:val="28"/>
        </w:rPr>
        <w:t xml:space="preserve">  </w:t>
      </w:r>
      <w:r w:rsidRPr="004C0715">
        <w:rPr>
          <w:rFonts w:eastAsia="Calibri"/>
          <w:sz w:val="28"/>
          <w:szCs w:val="28"/>
        </w:rPr>
        <w:t xml:space="preserve">     </w:t>
      </w:r>
      <w:r w:rsidRPr="004C0715">
        <w:rPr>
          <w:rFonts w:eastAsia="Calibri"/>
          <w:w w:val="99"/>
          <w:sz w:val="28"/>
          <w:szCs w:val="28"/>
        </w:rPr>
        <w:t>Bez</w:t>
      </w:r>
      <w:r w:rsidRPr="004C0715">
        <w:rPr>
          <w:rFonts w:eastAsia="Calibri"/>
          <w:sz w:val="28"/>
          <w:szCs w:val="28"/>
        </w:rPr>
        <w:t xml:space="preserve"> </w:t>
      </w:r>
      <w:proofErr w:type="spellStart"/>
      <w:r w:rsidRPr="004C0715">
        <w:rPr>
          <w:rFonts w:eastAsia="Calibri"/>
          <w:w w:val="99"/>
          <w:sz w:val="28"/>
          <w:szCs w:val="28"/>
        </w:rPr>
        <w:t>suglasnosti</w:t>
      </w:r>
      <w:proofErr w:type="spellEnd"/>
      <w:r w:rsidRPr="004C0715">
        <w:rPr>
          <w:rFonts w:eastAsia="Calibri"/>
          <w:sz w:val="28"/>
          <w:szCs w:val="28"/>
        </w:rPr>
        <w:t xml:space="preserve"> </w:t>
      </w:r>
      <w:proofErr w:type="spellStart"/>
      <w:r w:rsidRPr="004C0715">
        <w:rPr>
          <w:rFonts w:eastAsia="Calibri"/>
          <w:w w:val="99"/>
          <w:sz w:val="28"/>
          <w:szCs w:val="28"/>
        </w:rPr>
        <w:t>Ministarstva</w:t>
      </w:r>
      <w:proofErr w:type="spellEnd"/>
      <w:r w:rsidRPr="004C0715">
        <w:rPr>
          <w:rFonts w:eastAsia="Calibri"/>
          <w:sz w:val="28"/>
          <w:szCs w:val="28"/>
        </w:rPr>
        <w:t xml:space="preserve"> </w:t>
      </w:r>
      <w:proofErr w:type="spellStart"/>
      <w:r w:rsidRPr="004C0715">
        <w:rPr>
          <w:rFonts w:eastAsia="Calibri"/>
          <w:w w:val="99"/>
          <w:sz w:val="28"/>
          <w:szCs w:val="28"/>
        </w:rPr>
        <w:t>financija</w:t>
      </w:r>
      <w:proofErr w:type="spellEnd"/>
    </w:p>
    <w:p w14:paraId="5E3CD539" w14:textId="77777777" w:rsidR="004C0715" w:rsidRPr="004C0715" w:rsidRDefault="004C0715" w:rsidP="00544323">
      <w:pPr>
        <w:ind w:right="3303"/>
        <w:rPr>
          <w:rFonts w:eastAsia="Calibri"/>
          <w:sz w:val="28"/>
          <w:szCs w:val="28"/>
        </w:rPr>
      </w:pP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Pokriće</w:t>
      </w:r>
      <w:proofErr w:type="spellEnd"/>
      <w:r w:rsidRPr="004C0715">
        <w:rPr>
          <w:rFonts w:eastAsia="Calibri"/>
          <w:sz w:val="28"/>
          <w:szCs w:val="28"/>
        </w:rPr>
        <w:t xml:space="preserve"> </w:t>
      </w:r>
      <w:proofErr w:type="spellStart"/>
      <w:r w:rsidRPr="004C0715">
        <w:rPr>
          <w:rFonts w:eastAsia="Calibri"/>
          <w:w w:val="99"/>
          <w:sz w:val="28"/>
          <w:szCs w:val="28"/>
        </w:rPr>
        <w:t>nelikvidnosti</w:t>
      </w:r>
      <w:proofErr w:type="spellEnd"/>
    </w:p>
    <w:p w14:paraId="61836F52" w14:textId="767714FD" w:rsidR="004C0715" w:rsidRDefault="004C0715" w:rsidP="004C0715">
      <w:pPr>
        <w:jc w:val="both"/>
        <w:rPr>
          <w:rFonts w:eastAsia="Calibri"/>
          <w:w w:val="99"/>
          <w:sz w:val="28"/>
          <w:szCs w:val="28"/>
        </w:rPr>
      </w:pPr>
      <w:r w:rsidRPr="004C0715">
        <w:rPr>
          <w:rFonts w:eastAsia="Calibri"/>
          <w:w w:val="99"/>
          <w:sz w:val="28"/>
          <w:szCs w:val="28"/>
        </w:rPr>
        <w:t>-</w:t>
      </w:r>
      <w:r w:rsidRPr="004C0715">
        <w:rPr>
          <w:rFonts w:eastAsia="Calibri"/>
          <w:sz w:val="28"/>
          <w:szCs w:val="28"/>
        </w:rPr>
        <w:t xml:space="preserve">        </w:t>
      </w:r>
      <w:proofErr w:type="spellStart"/>
      <w:r w:rsidRPr="004C0715">
        <w:rPr>
          <w:rFonts w:eastAsia="Calibri"/>
          <w:w w:val="99"/>
          <w:sz w:val="28"/>
          <w:szCs w:val="28"/>
        </w:rPr>
        <w:t>Unutar</w:t>
      </w:r>
      <w:proofErr w:type="spellEnd"/>
      <w:r w:rsidRPr="004C0715">
        <w:rPr>
          <w:rFonts w:eastAsia="Calibri"/>
          <w:sz w:val="28"/>
          <w:szCs w:val="28"/>
        </w:rPr>
        <w:t xml:space="preserve"> </w:t>
      </w:r>
      <w:proofErr w:type="spellStart"/>
      <w:r w:rsidRPr="004C0715">
        <w:rPr>
          <w:rFonts w:eastAsia="Calibri"/>
          <w:w w:val="99"/>
          <w:sz w:val="28"/>
          <w:szCs w:val="28"/>
        </w:rPr>
        <w:t>jedne</w:t>
      </w:r>
      <w:proofErr w:type="spellEnd"/>
      <w:r w:rsidRPr="004C0715">
        <w:rPr>
          <w:rFonts w:eastAsia="Calibri"/>
          <w:sz w:val="28"/>
          <w:szCs w:val="28"/>
        </w:rPr>
        <w:t xml:space="preserve"> </w:t>
      </w:r>
      <w:proofErr w:type="spellStart"/>
      <w:r w:rsidRPr="004C0715">
        <w:rPr>
          <w:rFonts w:eastAsia="Calibri"/>
          <w:w w:val="99"/>
          <w:sz w:val="28"/>
          <w:szCs w:val="28"/>
        </w:rPr>
        <w:t>godine</w:t>
      </w:r>
      <w:proofErr w:type="spellEnd"/>
    </w:p>
    <w:p w14:paraId="516D1B28" w14:textId="61B7A113" w:rsidR="00544323" w:rsidRDefault="00544323" w:rsidP="004C0715">
      <w:pPr>
        <w:jc w:val="both"/>
        <w:rPr>
          <w:rFonts w:eastAsia="Calibri"/>
          <w:sz w:val="28"/>
          <w:szCs w:val="28"/>
        </w:rPr>
      </w:pPr>
    </w:p>
    <w:p w14:paraId="5CAB440C" w14:textId="315E5AA6" w:rsidR="00544323" w:rsidRDefault="00544323" w:rsidP="004C0715">
      <w:pPr>
        <w:jc w:val="both"/>
        <w:rPr>
          <w:rFonts w:eastAsia="Calibri"/>
          <w:sz w:val="28"/>
          <w:szCs w:val="28"/>
        </w:rPr>
      </w:pPr>
    </w:p>
    <w:p w14:paraId="0BC8676D" w14:textId="0262B428" w:rsidR="00544323" w:rsidRDefault="00544323" w:rsidP="004C0715">
      <w:pPr>
        <w:jc w:val="both"/>
        <w:rPr>
          <w:rFonts w:eastAsia="Calibri"/>
          <w:b/>
          <w:bCs/>
          <w:sz w:val="28"/>
          <w:szCs w:val="28"/>
        </w:rPr>
      </w:pPr>
      <w:proofErr w:type="spellStart"/>
      <w:r>
        <w:rPr>
          <w:rFonts w:eastAsia="Calibri"/>
          <w:b/>
          <w:bCs/>
          <w:sz w:val="28"/>
          <w:szCs w:val="28"/>
        </w:rPr>
        <w:t>Izvršavanje</w:t>
      </w:r>
      <w:proofErr w:type="spellEnd"/>
      <w:r>
        <w:rPr>
          <w:rFonts w:eastAsia="Calibri"/>
          <w:b/>
          <w:bCs/>
          <w:sz w:val="28"/>
          <w:szCs w:val="28"/>
        </w:rPr>
        <w:t xml:space="preserve"> </w:t>
      </w:r>
      <w:proofErr w:type="spellStart"/>
      <w:r>
        <w:rPr>
          <w:rFonts w:eastAsia="Calibri"/>
          <w:b/>
          <w:bCs/>
          <w:sz w:val="28"/>
          <w:szCs w:val="28"/>
        </w:rPr>
        <w:t>Proračuna</w:t>
      </w:r>
      <w:proofErr w:type="spellEnd"/>
      <w:r>
        <w:rPr>
          <w:rFonts w:eastAsia="Calibri"/>
          <w:b/>
          <w:bCs/>
          <w:sz w:val="28"/>
          <w:szCs w:val="28"/>
        </w:rPr>
        <w:t xml:space="preserve"> </w:t>
      </w:r>
      <w:proofErr w:type="spellStart"/>
      <w:r>
        <w:rPr>
          <w:rFonts w:eastAsia="Calibri"/>
          <w:b/>
          <w:bCs/>
          <w:sz w:val="28"/>
          <w:szCs w:val="28"/>
        </w:rPr>
        <w:t>općine</w:t>
      </w:r>
      <w:proofErr w:type="spellEnd"/>
      <w:r>
        <w:rPr>
          <w:rFonts w:eastAsia="Calibri"/>
          <w:b/>
          <w:bCs/>
          <w:sz w:val="28"/>
          <w:szCs w:val="28"/>
        </w:rPr>
        <w:t xml:space="preserve"> </w:t>
      </w:r>
      <w:proofErr w:type="spellStart"/>
      <w:r>
        <w:rPr>
          <w:rFonts w:eastAsia="Calibri"/>
          <w:b/>
          <w:bCs/>
          <w:sz w:val="28"/>
          <w:szCs w:val="28"/>
        </w:rPr>
        <w:t>Dragalić</w:t>
      </w:r>
      <w:proofErr w:type="spellEnd"/>
    </w:p>
    <w:p w14:paraId="1FA60CCB" w14:textId="40458C4F" w:rsidR="00544323" w:rsidRDefault="00544323" w:rsidP="004C0715">
      <w:pPr>
        <w:jc w:val="both"/>
        <w:rPr>
          <w:rFonts w:eastAsia="Calibri"/>
          <w:b/>
          <w:bCs/>
          <w:sz w:val="28"/>
          <w:szCs w:val="28"/>
        </w:rPr>
      </w:pPr>
    </w:p>
    <w:p w14:paraId="1BBAE1F6" w14:textId="46C6D452" w:rsidR="003E07D4" w:rsidRDefault="00544323" w:rsidP="00544323">
      <w:pPr>
        <w:ind w:right="43"/>
        <w:jc w:val="both"/>
        <w:rPr>
          <w:rFonts w:eastAsia="Calibri"/>
          <w:sz w:val="28"/>
          <w:szCs w:val="28"/>
        </w:rPr>
      </w:pPr>
      <w:r w:rsidRPr="00544323">
        <w:rPr>
          <w:rFonts w:eastAsia="Calibri"/>
          <w:w w:val="99"/>
          <w:sz w:val="28"/>
          <w:szCs w:val="28"/>
        </w:rPr>
        <w:t>U</w:t>
      </w:r>
      <w:r w:rsidRPr="00544323">
        <w:rPr>
          <w:rFonts w:eastAsia="Calibri"/>
          <w:sz w:val="28"/>
          <w:szCs w:val="28"/>
        </w:rPr>
        <w:t xml:space="preserve"> </w:t>
      </w:r>
      <w:proofErr w:type="spellStart"/>
      <w:r w:rsidRPr="00544323">
        <w:rPr>
          <w:rFonts w:eastAsia="Calibri"/>
          <w:b/>
          <w:w w:val="99"/>
          <w:sz w:val="28"/>
          <w:szCs w:val="28"/>
        </w:rPr>
        <w:t>Proračunu</w:t>
      </w:r>
      <w:proofErr w:type="spellEnd"/>
      <w:r w:rsidRPr="00544323">
        <w:rPr>
          <w:rFonts w:eastAsia="Calibri"/>
          <w:b/>
          <w:sz w:val="28"/>
          <w:szCs w:val="28"/>
        </w:rPr>
        <w:t xml:space="preserve"> </w:t>
      </w:r>
      <w:proofErr w:type="spellStart"/>
      <w:r w:rsidRPr="00544323">
        <w:rPr>
          <w:rFonts w:eastAsia="Calibri"/>
          <w:w w:val="99"/>
          <w:sz w:val="28"/>
          <w:szCs w:val="28"/>
        </w:rPr>
        <w:t>Općine</w:t>
      </w:r>
      <w:proofErr w:type="spellEnd"/>
      <w:r w:rsidRPr="00544323">
        <w:rPr>
          <w:rFonts w:eastAsia="Calibri"/>
          <w:sz w:val="28"/>
          <w:szCs w:val="28"/>
        </w:rPr>
        <w:t xml:space="preserve"> </w:t>
      </w:r>
      <w:proofErr w:type="spellStart"/>
      <w:r>
        <w:rPr>
          <w:rFonts w:eastAsia="Calibri"/>
          <w:sz w:val="28"/>
          <w:szCs w:val="28"/>
        </w:rPr>
        <w:t>Dragalić</w:t>
      </w:r>
      <w:proofErr w:type="spellEnd"/>
      <w:r w:rsidRPr="00544323">
        <w:rPr>
          <w:rFonts w:eastAsia="Calibri"/>
          <w:sz w:val="28"/>
          <w:szCs w:val="28"/>
        </w:rPr>
        <w:t xml:space="preserve"> </w:t>
      </w:r>
      <w:proofErr w:type="spellStart"/>
      <w:r w:rsidRPr="00544323">
        <w:rPr>
          <w:rFonts w:eastAsia="Calibri"/>
          <w:w w:val="99"/>
          <w:sz w:val="28"/>
          <w:szCs w:val="28"/>
        </w:rPr>
        <w:t>prikazani</w:t>
      </w:r>
      <w:proofErr w:type="spellEnd"/>
      <w:r w:rsidRPr="00544323">
        <w:rPr>
          <w:rFonts w:eastAsia="Calibri"/>
          <w:sz w:val="28"/>
          <w:szCs w:val="28"/>
        </w:rPr>
        <w:t xml:space="preserve"> </w:t>
      </w:r>
      <w:proofErr w:type="spellStart"/>
      <w:r w:rsidRPr="00544323">
        <w:rPr>
          <w:rFonts w:eastAsia="Calibri"/>
          <w:w w:val="99"/>
          <w:sz w:val="28"/>
          <w:szCs w:val="28"/>
        </w:rPr>
        <w:t>su</w:t>
      </w:r>
      <w:proofErr w:type="spellEnd"/>
      <w:r w:rsidRPr="00544323">
        <w:rPr>
          <w:rFonts w:eastAsia="Calibri"/>
          <w:sz w:val="28"/>
          <w:szCs w:val="28"/>
        </w:rPr>
        <w:t xml:space="preserve"> </w:t>
      </w:r>
      <w:proofErr w:type="spellStart"/>
      <w:r w:rsidRPr="00544323">
        <w:rPr>
          <w:rFonts w:eastAsia="Calibri"/>
          <w:w w:val="99"/>
          <w:sz w:val="28"/>
          <w:szCs w:val="28"/>
          <w:u w:val="thick" w:color="000000"/>
        </w:rPr>
        <w:t>svi</w:t>
      </w:r>
      <w:proofErr w:type="spellEnd"/>
      <w:r w:rsidRPr="00544323">
        <w:rPr>
          <w:rFonts w:eastAsia="Calibri"/>
          <w:sz w:val="28"/>
          <w:szCs w:val="28"/>
        </w:rPr>
        <w:t xml:space="preserve"> </w:t>
      </w:r>
      <w:proofErr w:type="spellStart"/>
      <w:r w:rsidRPr="00544323">
        <w:rPr>
          <w:rFonts w:eastAsia="Calibri"/>
          <w:w w:val="99"/>
          <w:sz w:val="28"/>
          <w:szCs w:val="28"/>
        </w:rPr>
        <w:t>prihodi</w:t>
      </w:r>
      <w:proofErr w:type="spellEnd"/>
      <w:r w:rsidRPr="00544323">
        <w:rPr>
          <w:rFonts w:eastAsia="Calibri"/>
          <w:sz w:val="28"/>
          <w:szCs w:val="28"/>
        </w:rPr>
        <w:t xml:space="preserve"> </w:t>
      </w:r>
      <w:proofErr w:type="spellStart"/>
      <w:r w:rsidRPr="00544323">
        <w:rPr>
          <w:rFonts w:eastAsia="Calibri"/>
          <w:w w:val="99"/>
          <w:sz w:val="28"/>
          <w:szCs w:val="28"/>
        </w:rPr>
        <w:t>i</w:t>
      </w:r>
      <w:proofErr w:type="spellEnd"/>
      <w:r w:rsidRPr="00544323">
        <w:rPr>
          <w:rFonts w:eastAsia="Calibri"/>
          <w:sz w:val="28"/>
          <w:szCs w:val="28"/>
        </w:rPr>
        <w:t xml:space="preserve"> </w:t>
      </w:r>
      <w:proofErr w:type="spellStart"/>
      <w:r w:rsidRPr="00544323">
        <w:rPr>
          <w:rFonts w:eastAsia="Calibri"/>
          <w:w w:val="99"/>
          <w:sz w:val="28"/>
          <w:szCs w:val="28"/>
        </w:rPr>
        <w:t>primici</w:t>
      </w:r>
      <w:proofErr w:type="spellEnd"/>
      <w:r w:rsidRPr="00544323">
        <w:rPr>
          <w:rFonts w:eastAsia="Calibri"/>
          <w:w w:val="99"/>
          <w:sz w:val="28"/>
          <w:szCs w:val="28"/>
        </w:rPr>
        <w:t>,</w:t>
      </w:r>
      <w:r w:rsidRPr="00544323">
        <w:rPr>
          <w:rFonts w:eastAsia="Calibri"/>
          <w:sz w:val="28"/>
          <w:szCs w:val="28"/>
        </w:rPr>
        <w:t xml:space="preserve"> </w:t>
      </w:r>
      <w:proofErr w:type="spellStart"/>
      <w:r w:rsidRPr="00544323">
        <w:rPr>
          <w:rFonts w:eastAsia="Calibri"/>
          <w:w w:val="99"/>
          <w:sz w:val="28"/>
          <w:szCs w:val="28"/>
        </w:rPr>
        <w:t>kao</w:t>
      </w:r>
      <w:proofErr w:type="spellEnd"/>
      <w:r w:rsidRPr="00544323">
        <w:rPr>
          <w:rFonts w:eastAsia="Calibri"/>
          <w:sz w:val="28"/>
          <w:szCs w:val="28"/>
        </w:rPr>
        <w:t xml:space="preserve"> </w:t>
      </w:r>
      <w:proofErr w:type="spellStart"/>
      <w:r w:rsidRPr="00544323">
        <w:rPr>
          <w:rFonts w:eastAsia="Calibri"/>
          <w:w w:val="99"/>
          <w:sz w:val="28"/>
          <w:szCs w:val="28"/>
        </w:rPr>
        <w:t>i</w:t>
      </w:r>
      <w:proofErr w:type="spellEnd"/>
      <w:r w:rsidRPr="00544323">
        <w:rPr>
          <w:rFonts w:eastAsia="Calibri"/>
          <w:sz w:val="28"/>
          <w:szCs w:val="28"/>
        </w:rPr>
        <w:t xml:space="preserve"> </w:t>
      </w:r>
      <w:proofErr w:type="spellStart"/>
      <w:r w:rsidRPr="00544323">
        <w:rPr>
          <w:rFonts w:eastAsia="Calibri"/>
          <w:w w:val="99"/>
          <w:sz w:val="28"/>
          <w:szCs w:val="28"/>
          <w:u w:val="thick" w:color="000000"/>
        </w:rPr>
        <w:t>svi</w:t>
      </w:r>
      <w:proofErr w:type="spellEnd"/>
      <w:r w:rsidRPr="00544323">
        <w:rPr>
          <w:rFonts w:eastAsia="Calibri"/>
          <w:sz w:val="28"/>
          <w:szCs w:val="28"/>
        </w:rPr>
        <w:t xml:space="preserve"> </w:t>
      </w:r>
      <w:proofErr w:type="spellStart"/>
      <w:r w:rsidRPr="00544323">
        <w:rPr>
          <w:rFonts w:eastAsia="Calibri"/>
          <w:w w:val="99"/>
          <w:sz w:val="28"/>
          <w:szCs w:val="28"/>
        </w:rPr>
        <w:t>rashodi</w:t>
      </w:r>
      <w:proofErr w:type="spellEnd"/>
      <w:r w:rsidRPr="00544323">
        <w:rPr>
          <w:rFonts w:eastAsia="Calibri"/>
          <w:w w:val="99"/>
          <w:sz w:val="28"/>
          <w:szCs w:val="28"/>
        </w:rPr>
        <w:t xml:space="preserve"> </w:t>
      </w:r>
      <w:proofErr w:type="spellStart"/>
      <w:r w:rsidRPr="00544323">
        <w:rPr>
          <w:rFonts w:eastAsia="Calibri"/>
          <w:w w:val="99"/>
          <w:sz w:val="28"/>
          <w:szCs w:val="28"/>
        </w:rPr>
        <w:t>i</w:t>
      </w:r>
      <w:proofErr w:type="spellEnd"/>
      <w:r w:rsidRPr="00544323">
        <w:rPr>
          <w:rFonts w:eastAsia="Calibri"/>
          <w:sz w:val="28"/>
          <w:szCs w:val="28"/>
        </w:rPr>
        <w:t xml:space="preserve">  </w:t>
      </w:r>
      <w:proofErr w:type="spellStart"/>
      <w:r w:rsidRPr="00544323">
        <w:rPr>
          <w:rFonts w:eastAsia="Calibri"/>
          <w:w w:val="99"/>
          <w:sz w:val="28"/>
          <w:szCs w:val="28"/>
        </w:rPr>
        <w:t>izdaci</w:t>
      </w:r>
      <w:proofErr w:type="spellEnd"/>
      <w:r w:rsidRPr="00544323">
        <w:rPr>
          <w:rFonts w:eastAsia="Calibri"/>
          <w:sz w:val="28"/>
          <w:szCs w:val="28"/>
        </w:rPr>
        <w:t xml:space="preserve">  </w:t>
      </w:r>
      <w:proofErr w:type="spellStart"/>
      <w:r w:rsidRPr="00544323">
        <w:rPr>
          <w:rFonts w:eastAsia="Calibri"/>
          <w:w w:val="99"/>
          <w:sz w:val="28"/>
          <w:szCs w:val="28"/>
        </w:rPr>
        <w:t>Općine</w:t>
      </w:r>
      <w:proofErr w:type="spellEnd"/>
      <w:r w:rsidRPr="00544323">
        <w:rPr>
          <w:rFonts w:eastAsia="Calibri"/>
          <w:sz w:val="28"/>
          <w:szCs w:val="28"/>
        </w:rPr>
        <w:t xml:space="preserve">  </w:t>
      </w:r>
      <w:r>
        <w:rPr>
          <w:rFonts w:eastAsia="Calibri"/>
          <w:sz w:val="28"/>
          <w:szCs w:val="28"/>
        </w:rPr>
        <w:t>Draga</w:t>
      </w:r>
      <w:r w:rsidR="003E07D4">
        <w:rPr>
          <w:rFonts w:eastAsia="Calibri"/>
          <w:sz w:val="28"/>
          <w:szCs w:val="28"/>
        </w:rPr>
        <w:t>lić</w:t>
      </w:r>
    </w:p>
    <w:p w14:paraId="54CC21B5" w14:textId="76E69680" w:rsidR="003E07D4" w:rsidRDefault="003E07D4" w:rsidP="00544323">
      <w:pPr>
        <w:ind w:right="43"/>
        <w:jc w:val="both"/>
        <w:rPr>
          <w:rFonts w:eastAsia="Calibri"/>
          <w:sz w:val="28"/>
          <w:szCs w:val="28"/>
        </w:rPr>
      </w:pPr>
      <w:r>
        <w:rPr>
          <w:noProof/>
        </w:rPr>
        <w:drawing>
          <wp:anchor distT="0" distB="0" distL="114300" distR="114300" simplePos="0" relativeHeight="251662336" behindDoc="1" locked="0" layoutInCell="1" allowOverlap="1" wp14:anchorId="13693E32" wp14:editId="1892F11C">
            <wp:simplePos x="0" y="0"/>
            <wp:positionH relativeFrom="page">
              <wp:posOffset>4267835</wp:posOffset>
            </wp:positionH>
            <wp:positionV relativeFrom="paragraph">
              <wp:posOffset>189230</wp:posOffset>
            </wp:positionV>
            <wp:extent cx="1623060" cy="792480"/>
            <wp:effectExtent l="0" t="0" r="0" b="7620"/>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3060" cy="792480"/>
                    </a:xfrm>
                    <a:prstGeom prst="rect">
                      <a:avLst/>
                    </a:prstGeom>
                    <a:noFill/>
                  </pic:spPr>
                </pic:pic>
              </a:graphicData>
            </a:graphic>
            <wp14:sizeRelH relativeFrom="page">
              <wp14:pctWidth>0</wp14:pctWidth>
            </wp14:sizeRelH>
            <wp14:sizeRelV relativeFrom="page">
              <wp14:pctHeight>0</wp14:pctHeight>
            </wp14:sizeRelV>
          </wp:anchor>
        </w:drawing>
      </w:r>
    </w:p>
    <w:p w14:paraId="259B840F" w14:textId="2BAF15DD" w:rsidR="003E07D4" w:rsidRDefault="003E07D4" w:rsidP="003E07D4">
      <w:pPr>
        <w:ind w:left="2149"/>
      </w:pPr>
      <w:r>
        <w:rPr>
          <w:noProof/>
        </w:rPr>
        <w:drawing>
          <wp:inline distT="0" distB="0" distL="0" distR="0" wp14:anchorId="4783C7F9" wp14:editId="0F9CC2AA">
            <wp:extent cx="1285875" cy="781050"/>
            <wp:effectExtent l="0" t="0" r="952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p w14:paraId="51C5D9EC" w14:textId="77777777" w:rsidR="003E07D4" w:rsidRDefault="003E07D4" w:rsidP="00544323">
      <w:pPr>
        <w:ind w:right="43"/>
        <w:jc w:val="both"/>
        <w:rPr>
          <w:rFonts w:eastAsia="Calibri"/>
          <w:sz w:val="28"/>
          <w:szCs w:val="28"/>
        </w:rPr>
      </w:pPr>
    </w:p>
    <w:p w14:paraId="63AE68F4" w14:textId="3B2EECE7" w:rsidR="003E07D4" w:rsidRDefault="003E07D4" w:rsidP="00544323">
      <w:pPr>
        <w:ind w:right="43"/>
        <w:jc w:val="both"/>
        <w:rPr>
          <w:rFonts w:eastAsia="Calibri"/>
          <w:sz w:val="28"/>
          <w:szCs w:val="28"/>
        </w:rPr>
      </w:pPr>
    </w:p>
    <w:p w14:paraId="12432201" w14:textId="77777777" w:rsidR="003E07D4" w:rsidRDefault="003E07D4" w:rsidP="00544323">
      <w:pPr>
        <w:ind w:right="43"/>
        <w:jc w:val="both"/>
        <w:rPr>
          <w:rFonts w:eastAsia="Calibri"/>
          <w:sz w:val="28"/>
          <w:szCs w:val="28"/>
        </w:rPr>
      </w:pPr>
    </w:p>
    <w:p w14:paraId="795D3BA0" w14:textId="671AC3EA" w:rsidR="003E07D4" w:rsidRDefault="003E07D4" w:rsidP="003E07D4">
      <w:pPr>
        <w:jc w:val="both"/>
        <w:rPr>
          <w:rFonts w:eastAsia="Calibri"/>
          <w:b/>
          <w:bCs/>
          <w:sz w:val="28"/>
          <w:szCs w:val="28"/>
        </w:rPr>
      </w:pPr>
      <w:proofErr w:type="spellStart"/>
      <w:r>
        <w:rPr>
          <w:rFonts w:eastAsia="Calibri"/>
          <w:b/>
          <w:bCs/>
          <w:sz w:val="28"/>
          <w:szCs w:val="28"/>
        </w:rPr>
        <w:t>Izvještavanje</w:t>
      </w:r>
      <w:proofErr w:type="spellEnd"/>
      <w:r>
        <w:rPr>
          <w:rFonts w:eastAsia="Calibri"/>
          <w:b/>
          <w:bCs/>
          <w:sz w:val="28"/>
          <w:szCs w:val="28"/>
        </w:rPr>
        <w:t xml:space="preserve"> o </w:t>
      </w:r>
      <w:proofErr w:type="spellStart"/>
      <w:r>
        <w:rPr>
          <w:rFonts w:eastAsia="Calibri"/>
          <w:b/>
          <w:bCs/>
          <w:sz w:val="28"/>
          <w:szCs w:val="28"/>
        </w:rPr>
        <w:t>izvršenju</w:t>
      </w:r>
      <w:proofErr w:type="spellEnd"/>
      <w:r>
        <w:rPr>
          <w:rFonts w:eastAsia="Calibri"/>
          <w:b/>
          <w:bCs/>
          <w:sz w:val="28"/>
          <w:szCs w:val="28"/>
        </w:rPr>
        <w:t xml:space="preserve"> </w:t>
      </w:r>
      <w:proofErr w:type="spellStart"/>
      <w:r>
        <w:rPr>
          <w:rFonts w:eastAsia="Calibri"/>
          <w:b/>
          <w:bCs/>
          <w:sz w:val="28"/>
          <w:szCs w:val="28"/>
        </w:rPr>
        <w:t>Proračuna</w:t>
      </w:r>
      <w:proofErr w:type="spellEnd"/>
      <w:r>
        <w:rPr>
          <w:rFonts w:eastAsia="Calibri"/>
          <w:b/>
          <w:bCs/>
          <w:sz w:val="28"/>
          <w:szCs w:val="28"/>
        </w:rPr>
        <w:t xml:space="preserve"> </w:t>
      </w:r>
      <w:proofErr w:type="spellStart"/>
      <w:r>
        <w:rPr>
          <w:rFonts w:eastAsia="Calibri"/>
          <w:b/>
          <w:bCs/>
          <w:sz w:val="28"/>
          <w:szCs w:val="28"/>
        </w:rPr>
        <w:t>općine</w:t>
      </w:r>
      <w:proofErr w:type="spellEnd"/>
      <w:r>
        <w:rPr>
          <w:rFonts w:eastAsia="Calibri"/>
          <w:b/>
          <w:bCs/>
          <w:sz w:val="28"/>
          <w:szCs w:val="28"/>
        </w:rPr>
        <w:t xml:space="preserve"> </w:t>
      </w:r>
      <w:proofErr w:type="spellStart"/>
      <w:r>
        <w:rPr>
          <w:rFonts w:eastAsia="Calibri"/>
          <w:b/>
          <w:bCs/>
          <w:sz w:val="28"/>
          <w:szCs w:val="28"/>
        </w:rPr>
        <w:t>Dragalić</w:t>
      </w:r>
      <w:proofErr w:type="spellEnd"/>
    </w:p>
    <w:p w14:paraId="08DADF99" w14:textId="4FC0A029" w:rsidR="003E07D4" w:rsidRDefault="003E07D4" w:rsidP="003E07D4">
      <w:pPr>
        <w:jc w:val="both"/>
        <w:rPr>
          <w:rFonts w:eastAsia="Calibri"/>
          <w:b/>
          <w:bCs/>
          <w:sz w:val="28"/>
          <w:szCs w:val="28"/>
        </w:rPr>
      </w:pPr>
    </w:p>
    <w:p w14:paraId="7DAACF0B" w14:textId="77777777" w:rsidR="003E07D4" w:rsidRDefault="003E07D4" w:rsidP="003E07D4">
      <w:pPr>
        <w:jc w:val="both"/>
        <w:rPr>
          <w:rFonts w:eastAsia="Calibri"/>
          <w:b/>
          <w:bCs/>
          <w:sz w:val="28"/>
          <w:szCs w:val="28"/>
        </w:rPr>
      </w:pPr>
      <w:proofErr w:type="spellStart"/>
      <w:r w:rsidRPr="003E07D4">
        <w:rPr>
          <w:rFonts w:eastAsia="Calibri"/>
          <w:w w:val="99"/>
          <w:sz w:val="28"/>
          <w:szCs w:val="28"/>
        </w:rPr>
        <w:t>Pravilnikom</w:t>
      </w:r>
      <w:proofErr w:type="spellEnd"/>
      <w:r w:rsidRPr="003E07D4">
        <w:rPr>
          <w:rFonts w:eastAsia="Calibri"/>
          <w:sz w:val="28"/>
          <w:szCs w:val="28"/>
        </w:rPr>
        <w:t xml:space="preserve"> </w:t>
      </w:r>
      <w:r w:rsidRPr="003E07D4">
        <w:rPr>
          <w:rFonts w:eastAsia="Calibri"/>
          <w:w w:val="99"/>
          <w:sz w:val="28"/>
          <w:szCs w:val="28"/>
        </w:rPr>
        <w:t>o</w:t>
      </w:r>
      <w:r w:rsidRPr="003E07D4">
        <w:rPr>
          <w:rFonts w:eastAsia="Calibri"/>
          <w:sz w:val="28"/>
          <w:szCs w:val="28"/>
        </w:rPr>
        <w:t xml:space="preserve"> </w:t>
      </w:r>
      <w:proofErr w:type="spellStart"/>
      <w:r w:rsidRPr="003E07D4">
        <w:rPr>
          <w:rFonts w:eastAsia="Calibri"/>
          <w:w w:val="99"/>
          <w:sz w:val="28"/>
          <w:szCs w:val="28"/>
        </w:rPr>
        <w:t>polugodišnjem</w:t>
      </w:r>
      <w:proofErr w:type="spellEnd"/>
      <w:r w:rsidRPr="003E07D4">
        <w:rPr>
          <w:rFonts w:eastAsia="Calibri"/>
          <w:sz w:val="28"/>
          <w:szCs w:val="28"/>
        </w:rPr>
        <w:t xml:space="preserve"> </w:t>
      </w:r>
      <w:proofErr w:type="spellStart"/>
      <w:r w:rsidRPr="003E07D4">
        <w:rPr>
          <w:rFonts w:eastAsia="Calibri"/>
          <w:w w:val="99"/>
          <w:sz w:val="28"/>
          <w:szCs w:val="28"/>
        </w:rPr>
        <w:t>i</w:t>
      </w:r>
      <w:proofErr w:type="spellEnd"/>
      <w:r w:rsidRPr="003E07D4">
        <w:rPr>
          <w:rFonts w:eastAsia="Calibri"/>
          <w:sz w:val="28"/>
          <w:szCs w:val="28"/>
        </w:rPr>
        <w:t xml:space="preserve"> </w:t>
      </w:r>
      <w:proofErr w:type="spellStart"/>
      <w:r w:rsidRPr="003E07D4">
        <w:rPr>
          <w:rFonts w:eastAsia="Calibri"/>
          <w:w w:val="99"/>
          <w:sz w:val="28"/>
          <w:szCs w:val="28"/>
        </w:rPr>
        <w:t>godišnjem</w:t>
      </w:r>
      <w:proofErr w:type="spellEnd"/>
      <w:r w:rsidRPr="003E07D4">
        <w:rPr>
          <w:rFonts w:eastAsia="Calibri"/>
          <w:sz w:val="28"/>
          <w:szCs w:val="28"/>
        </w:rPr>
        <w:t xml:space="preserve"> </w:t>
      </w:r>
      <w:proofErr w:type="spellStart"/>
      <w:r w:rsidRPr="003E07D4">
        <w:rPr>
          <w:rFonts w:eastAsia="Calibri"/>
          <w:w w:val="99"/>
          <w:sz w:val="28"/>
          <w:szCs w:val="28"/>
        </w:rPr>
        <w:t>izvještaju</w:t>
      </w:r>
      <w:proofErr w:type="spellEnd"/>
      <w:r w:rsidRPr="003E07D4">
        <w:rPr>
          <w:rFonts w:eastAsia="Calibri"/>
          <w:sz w:val="28"/>
          <w:szCs w:val="28"/>
        </w:rPr>
        <w:t xml:space="preserve"> </w:t>
      </w:r>
      <w:r w:rsidRPr="003E07D4">
        <w:rPr>
          <w:rFonts w:eastAsia="Calibri"/>
          <w:w w:val="99"/>
          <w:sz w:val="28"/>
          <w:szCs w:val="28"/>
        </w:rPr>
        <w:t>o</w:t>
      </w:r>
      <w:r w:rsidRPr="003E07D4">
        <w:rPr>
          <w:rFonts w:eastAsia="Calibri"/>
          <w:sz w:val="28"/>
          <w:szCs w:val="28"/>
        </w:rPr>
        <w:t xml:space="preserve"> </w:t>
      </w:r>
      <w:proofErr w:type="spellStart"/>
      <w:r w:rsidRPr="003E07D4">
        <w:rPr>
          <w:rFonts w:eastAsia="Calibri"/>
          <w:w w:val="99"/>
          <w:sz w:val="28"/>
          <w:szCs w:val="28"/>
        </w:rPr>
        <w:t>izvršenju</w:t>
      </w:r>
      <w:proofErr w:type="spellEnd"/>
      <w:r w:rsidRPr="003E07D4">
        <w:rPr>
          <w:rFonts w:eastAsia="Calibri"/>
          <w:sz w:val="28"/>
          <w:szCs w:val="28"/>
        </w:rPr>
        <w:t xml:space="preserve"> </w:t>
      </w:r>
      <w:proofErr w:type="spellStart"/>
      <w:r w:rsidRPr="003E07D4">
        <w:rPr>
          <w:rFonts w:eastAsia="Calibri"/>
          <w:w w:val="99"/>
          <w:sz w:val="28"/>
          <w:szCs w:val="28"/>
        </w:rPr>
        <w:t>proračuna</w:t>
      </w:r>
      <w:proofErr w:type="spellEnd"/>
      <w:r w:rsidRPr="003E07D4">
        <w:rPr>
          <w:rFonts w:eastAsia="Calibri"/>
          <w:sz w:val="28"/>
          <w:szCs w:val="28"/>
        </w:rPr>
        <w:t xml:space="preserve"> </w:t>
      </w:r>
      <w:r w:rsidRPr="003E07D4">
        <w:rPr>
          <w:rFonts w:eastAsia="Calibri"/>
          <w:w w:val="99"/>
          <w:sz w:val="28"/>
          <w:szCs w:val="28"/>
        </w:rPr>
        <w:t xml:space="preserve">(Na- </w:t>
      </w:r>
      <w:proofErr w:type="spellStart"/>
      <w:r w:rsidRPr="003E07D4">
        <w:rPr>
          <w:rFonts w:eastAsia="Calibri"/>
          <w:w w:val="99"/>
          <w:sz w:val="28"/>
          <w:szCs w:val="28"/>
        </w:rPr>
        <w:t>rodne</w:t>
      </w:r>
      <w:proofErr w:type="spellEnd"/>
      <w:r w:rsidRPr="003E07D4">
        <w:rPr>
          <w:rFonts w:eastAsia="Calibri"/>
          <w:sz w:val="28"/>
          <w:szCs w:val="28"/>
        </w:rPr>
        <w:t xml:space="preserve">  </w:t>
      </w:r>
      <w:proofErr w:type="spellStart"/>
      <w:r w:rsidRPr="003E07D4">
        <w:rPr>
          <w:rFonts w:eastAsia="Calibri"/>
          <w:w w:val="99"/>
          <w:sz w:val="28"/>
          <w:szCs w:val="28"/>
        </w:rPr>
        <w:t>novine</w:t>
      </w:r>
      <w:proofErr w:type="spellEnd"/>
      <w:r w:rsidRPr="003E07D4">
        <w:rPr>
          <w:rFonts w:eastAsia="Calibri"/>
          <w:sz w:val="28"/>
          <w:szCs w:val="28"/>
        </w:rPr>
        <w:t xml:space="preserve">  </w:t>
      </w:r>
      <w:r w:rsidRPr="003E07D4">
        <w:rPr>
          <w:rFonts w:eastAsia="Calibri"/>
          <w:w w:val="99"/>
          <w:sz w:val="28"/>
          <w:szCs w:val="28"/>
        </w:rPr>
        <w:t>24/2013,</w:t>
      </w:r>
      <w:r w:rsidRPr="003E07D4">
        <w:rPr>
          <w:rFonts w:eastAsia="Calibri"/>
          <w:sz w:val="28"/>
          <w:szCs w:val="28"/>
        </w:rPr>
        <w:t xml:space="preserve">  </w:t>
      </w:r>
      <w:r w:rsidRPr="003E07D4">
        <w:rPr>
          <w:rFonts w:eastAsia="Calibri"/>
          <w:w w:val="99"/>
          <w:sz w:val="28"/>
          <w:szCs w:val="28"/>
        </w:rPr>
        <w:t>102/17,</w:t>
      </w:r>
      <w:r w:rsidRPr="003E07D4">
        <w:rPr>
          <w:rFonts w:eastAsia="Calibri"/>
          <w:sz w:val="28"/>
          <w:szCs w:val="28"/>
        </w:rPr>
        <w:t xml:space="preserve">  </w:t>
      </w:r>
      <w:r w:rsidRPr="003E07D4">
        <w:rPr>
          <w:rFonts w:eastAsia="Calibri"/>
          <w:w w:val="99"/>
          <w:sz w:val="28"/>
          <w:szCs w:val="28"/>
        </w:rPr>
        <w:t>1/20)</w:t>
      </w:r>
      <w:r w:rsidRPr="003E07D4">
        <w:rPr>
          <w:rFonts w:eastAsia="Calibri"/>
          <w:sz w:val="28"/>
          <w:szCs w:val="28"/>
        </w:rPr>
        <w:t xml:space="preserve">  </w:t>
      </w:r>
      <w:proofErr w:type="spellStart"/>
      <w:r w:rsidRPr="003E07D4">
        <w:rPr>
          <w:rFonts w:eastAsia="Calibri"/>
          <w:w w:val="99"/>
          <w:sz w:val="28"/>
          <w:szCs w:val="28"/>
        </w:rPr>
        <w:t>propisuje</w:t>
      </w:r>
      <w:proofErr w:type="spellEnd"/>
      <w:r w:rsidRPr="003E07D4">
        <w:rPr>
          <w:rFonts w:eastAsia="Calibri"/>
          <w:sz w:val="28"/>
          <w:szCs w:val="28"/>
        </w:rPr>
        <w:t xml:space="preserve">  </w:t>
      </w:r>
      <w:r w:rsidRPr="003E07D4">
        <w:rPr>
          <w:rFonts w:eastAsia="Calibri"/>
          <w:w w:val="99"/>
          <w:sz w:val="28"/>
          <w:szCs w:val="28"/>
        </w:rPr>
        <w:t>se</w:t>
      </w:r>
      <w:r w:rsidRPr="003E07D4">
        <w:rPr>
          <w:rFonts w:eastAsia="Calibri"/>
          <w:sz w:val="28"/>
          <w:szCs w:val="28"/>
        </w:rPr>
        <w:t xml:space="preserve">  </w:t>
      </w:r>
      <w:proofErr w:type="spellStart"/>
      <w:r w:rsidRPr="003E07D4">
        <w:rPr>
          <w:rFonts w:eastAsia="Calibri"/>
          <w:w w:val="99"/>
          <w:sz w:val="28"/>
          <w:szCs w:val="28"/>
        </w:rPr>
        <w:t>sadržaj</w:t>
      </w:r>
      <w:proofErr w:type="spellEnd"/>
      <w:r w:rsidRPr="003E07D4">
        <w:rPr>
          <w:rFonts w:eastAsia="Calibri"/>
          <w:sz w:val="28"/>
          <w:szCs w:val="28"/>
        </w:rPr>
        <w:t xml:space="preserve">  </w:t>
      </w:r>
      <w:proofErr w:type="spellStart"/>
      <w:r w:rsidRPr="003E07D4">
        <w:rPr>
          <w:rFonts w:eastAsia="Calibri"/>
          <w:w w:val="99"/>
          <w:sz w:val="28"/>
          <w:szCs w:val="28"/>
        </w:rPr>
        <w:t>i</w:t>
      </w:r>
      <w:proofErr w:type="spellEnd"/>
      <w:r w:rsidRPr="003E07D4">
        <w:rPr>
          <w:rFonts w:eastAsia="Calibri"/>
          <w:sz w:val="28"/>
          <w:szCs w:val="28"/>
        </w:rPr>
        <w:t xml:space="preserve">  </w:t>
      </w:r>
      <w:proofErr w:type="spellStart"/>
      <w:r w:rsidRPr="003E07D4">
        <w:rPr>
          <w:rFonts w:eastAsia="Calibri"/>
          <w:w w:val="99"/>
          <w:sz w:val="28"/>
          <w:szCs w:val="28"/>
        </w:rPr>
        <w:t>obveznici</w:t>
      </w:r>
      <w:proofErr w:type="spellEnd"/>
      <w:r w:rsidRPr="003E07D4">
        <w:rPr>
          <w:rFonts w:eastAsia="Calibri"/>
          <w:sz w:val="28"/>
          <w:szCs w:val="28"/>
        </w:rPr>
        <w:t xml:space="preserve">  </w:t>
      </w:r>
      <w:proofErr w:type="spellStart"/>
      <w:r w:rsidRPr="003E07D4">
        <w:rPr>
          <w:rFonts w:eastAsia="Calibri"/>
          <w:w w:val="99"/>
          <w:sz w:val="28"/>
          <w:szCs w:val="28"/>
        </w:rPr>
        <w:t>izrade</w:t>
      </w:r>
      <w:proofErr w:type="spellEnd"/>
      <w:r w:rsidRPr="003E07D4">
        <w:rPr>
          <w:rFonts w:eastAsia="Calibri"/>
          <w:w w:val="99"/>
          <w:sz w:val="28"/>
          <w:szCs w:val="28"/>
        </w:rPr>
        <w:t xml:space="preserve"> </w:t>
      </w:r>
      <w:proofErr w:type="spellStart"/>
      <w:r w:rsidRPr="003E07D4">
        <w:rPr>
          <w:rFonts w:eastAsia="Calibri"/>
          <w:w w:val="99"/>
          <w:sz w:val="28"/>
          <w:szCs w:val="28"/>
        </w:rPr>
        <w:t>polugodišnjeg</w:t>
      </w:r>
      <w:proofErr w:type="spellEnd"/>
      <w:r w:rsidRPr="003E07D4">
        <w:rPr>
          <w:rFonts w:eastAsia="Calibri"/>
          <w:sz w:val="28"/>
          <w:szCs w:val="28"/>
        </w:rPr>
        <w:t xml:space="preserve"> </w:t>
      </w:r>
      <w:proofErr w:type="spellStart"/>
      <w:r w:rsidRPr="003E07D4">
        <w:rPr>
          <w:rFonts w:eastAsia="Calibri"/>
          <w:w w:val="99"/>
          <w:sz w:val="28"/>
          <w:szCs w:val="28"/>
        </w:rPr>
        <w:t>i</w:t>
      </w:r>
      <w:proofErr w:type="spellEnd"/>
      <w:r w:rsidRPr="003E07D4">
        <w:rPr>
          <w:rFonts w:eastAsia="Calibri"/>
          <w:sz w:val="28"/>
          <w:szCs w:val="28"/>
        </w:rPr>
        <w:t xml:space="preserve"> </w:t>
      </w:r>
      <w:proofErr w:type="spellStart"/>
      <w:r w:rsidRPr="003E07D4">
        <w:rPr>
          <w:rFonts w:eastAsia="Calibri"/>
          <w:w w:val="99"/>
          <w:sz w:val="28"/>
          <w:szCs w:val="28"/>
        </w:rPr>
        <w:t>godišnjeg</w:t>
      </w:r>
      <w:proofErr w:type="spellEnd"/>
      <w:r w:rsidRPr="003E07D4">
        <w:rPr>
          <w:rFonts w:eastAsia="Calibri"/>
          <w:sz w:val="28"/>
          <w:szCs w:val="28"/>
        </w:rPr>
        <w:t xml:space="preserve"> </w:t>
      </w:r>
      <w:proofErr w:type="spellStart"/>
      <w:r w:rsidRPr="003E07D4">
        <w:rPr>
          <w:rFonts w:eastAsia="Calibri"/>
          <w:w w:val="99"/>
          <w:sz w:val="28"/>
          <w:szCs w:val="28"/>
        </w:rPr>
        <w:t>izvještaja</w:t>
      </w:r>
      <w:proofErr w:type="spellEnd"/>
      <w:r w:rsidRPr="003E07D4">
        <w:rPr>
          <w:rFonts w:eastAsia="Calibri"/>
          <w:sz w:val="28"/>
          <w:szCs w:val="28"/>
        </w:rPr>
        <w:t xml:space="preserve"> </w:t>
      </w:r>
      <w:r w:rsidRPr="003E07D4">
        <w:rPr>
          <w:rFonts w:eastAsia="Calibri"/>
          <w:w w:val="99"/>
          <w:sz w:val="28"/>
          <w:szCs w:val="28"/>
        </w:rPr>
        <w:t>o</w:t>
      </w:r>
      <w:r w:rsidRPr="003E07D4">
        <w:rPr>
          <w:rFonts w:eastAsia="Calibri"/>
          <w:sz w:val="28"/>
          <w:szCs w:val="28"/>
        </w:rPr>
        <w:t xml:space="preserve"> </w:t>
      </w:r>
      <w:proofErr w:type="spellStart"/>
      <w:r w:rsidRPr="003E07D4">
        <w:rPr>
          <w:rFonts w:eastAsia="Calibri"/>
          <w:w w:val="99"/>
          <w:sz w:val="28"/>
          <w:szCs w:val="28"/>
        </w:rPr>
        <w:t>izvršenju</w:t>
      </w:r>
      <w:proofErr w:type="spellEnd"/>
      <w:r w:rsidRPr="003E07D4">
        <w:rPr>
          <w:rFonts w:eastAsia="Calibri"/>
          <w:sz w:val="28"/>
          <w:szCs w:val="28"/>
        </w:rPr>
        <w:t xml:space="preserve"> </w:t>
      </w:r>
      <w:proofErr w:type="spellStart"/>
      <w:r w:rsidRPr="003E07D4">
        <w:rPr>
          <w:rFonts w:eastAsia="Calibri"/>
          <w:w w:val="99"/>
          <w:sz w:val="28"/>
          <w:szCs w:val="28"/>
        </w:rPr>
        <w:t>proračuna</w:t>
      </w:r>
      <w:proofErr w:type="spellEnd"/>
    </w:p>
    <w:p w14:paraId="45DE6DD2" w14:textId="77777777" w:rsidR="003E07D4" w:rsidRDefault="003E07D4" w:rsidP="003E07D4">
      <w:pPr>
        <w:rPr>
          <w:rFonts w:eastAsia="Calibri"/>
          <w:b/>
          <w:bCs/>
          <w:sz w:val="28"/>
          <w:szCs w:val="28"/>
        </w:rPr>
      </w:pPr>
    </w:p>
    <w:p w14:paraId="5163D385" w14:textId="66F4E7C5" w:rsidR="003E07D4" w:rsidRDefault="003E07D4" w:rsidP="003E07D4">
      <w:pPr>
        <w:rPr>
          <w:rFonts w:eastAsia="Calibri"/>
          <w:b/>
          <w:bCs/>
          <w:sz w:val="28"/>
          <w:szCs w:val="28"/>
        </w:rPr>
      </w:pPr>
      <w:proofErr w:type="spellStart"/>
      <w:r>
        <w:rPr>
          <w:rFonts w:eastAsia="Calibri"/>
          <w:b/>
          <w:bCs/>
          <w:sz w:val="28"/>
          <w:szCs w:val="28"/>
        </w:rPr>
        <w:t>Polugodišnji</w:t>
      </w:r>
      <w:proofErr w:type="spellEnd"/>
      <w:r>
        <w:rPr>
          <w:rFonts w:eastAsia="Calibri"/>
          <w:b/>
          <w:bCs/>
          <w:sz w:val="28"/>
          <w:szCs w:val="28"/>
        </w:rPr>
        <w:t xml:space="preserve"> </w:t>
      </w:r>
      <w:proofErr w:type="spellStart"/>
      <w:r>
        <w:rPr>
          <w:rFonts w:eastAsia="Calibri"/>
          <w:b/>
          <w:bCs/>
          <w:sz w:val="28"/>
          <w:szCs w:val="28"/>
        </w:rPr>
        <w:t>izvještaj</w:t>
      </w:r>
      <w:proofErr w:type="spellEnd"/>
      <w:r>
        <w:rPr>
          <w:rFonts w:eastAsia="Calibri"/>
          <w:b/>
          <w:bCs/>
          <w:sz w:val="28"/>
          <w:szCs w:val="28"/>
        </w:rPr>
        <w:t xml:space="preserve"> o </w:t>
      </w:r>
      <w:proofErr w:type="spellStart"/>
      <w:r>
        <w:rPr>
          <w:rFonts w:eastAsia="Calibri"/>
          <w:b/>
          <w:bCs/>
          <w:sz w:val="28"/>
          <w:szCs w:val="28"/>
        </w:rPr>
        <w:t>izvršenju</w:t>
      </w:r>
      <w:proofErr w:type="spellEnd"/>
      <w:r w:rsidR="00230F0C">
        <w:rPr>
          <w:rFonts w:eastAsia="Calibri"/>
          <w:b/>
          <w:bCs/>
          <w:sz w:val="28"/>
          <w:szCs w:val="28"/>
        </w:rPr>
        <w:t xml:space="preserve"> </w:t>
      </w:r>
      <w:proofErr w:type="spellStart"/>
      <w:r w:rsidR="00230F0C">
        <w:rPr>
          <w:rFonts w:eastAsia="Calibri"/>
          <w:b/>
          <w:bCs/>
          <w:sz w:val="28"/>
          <w:szCs w:val="28"/>
        </w:rPr>
        <w:t>Proračuna</w:t>
      </w:r>
      <w:proofErr w:type="spellEnd"/>
    </w:p>
    <w:p w14:paraId="1D24B791" w14:textId="77777777" w:rsidR="003E07D4" w:rsidRDefault="003E07D4" w:rsidP="003E07D4">
      <w:pPr>
        <w:rPr>
          <w:rFonts w:eastAsia="Calibri"/>
          <w:b/>
          <w:bCs/>
          <w:sz w:val="28"/>
          <w:szCs w:val="28"/>
        </w:rPr>
      </w:pPr>
    </w:p>
    <w:p w14:paraId="4C5FC545" w14:textId="347207FE" w:rsidR="003E07D4" w:rsidRPr="003E07D4" w:rsidRDefault="003E07D4" w:rsidP="003E07D4">
      <w:pPr>
        <w:ind w:right="45"/>
        <w:jc w:val="both"/>
        <w:rPr>
          <w:rFonts w:eastAsia="Calibri"/>
          <w:sz w:val="28"/>
          <w:szCs w:val="28"/>
        </w:rPr>
      </w:pPr>
      <w:proofErr w:type="spellStart"/>
      <w:r>
        <w:rPr>
          <w:rFonts w:eastAsia="Calibri"/>
          <w:w w:val="99"/>
          <w:sz w:val="28"/>
          <w:szCs w:val="28"/>
        </w:rPr>
        <w:t>Jedinstveni</w:t>
      </w:r>
      <w:proofErr w:type="spellEnd"/>
      <w:r>
        <w:rPr>
          <w:rFonts w:eastAsia="Calibri"/>
          <w:w w:val="99"/>
          <w:sz w:val="28"/>
          <w:szCs w:val="28"/>
        </w:rPr>
        <w:t xml:space="preserve"> </w:t>
      </w:r>
      <w:proofErr w:type="spellStart"/>
      <w:r>
        <w:rPr>
          <w:rFonts w:eastAsia="Calibri"/>
          <w:w w:val="99"/>
          <w:sz w:val="28"/>
          <w:szCs w:val="28"/>
        </w:rPr>
        <w:t>u</w:t>
      </w:r>
      <w:r w:rsidRPr="003E07D4">
        <w:rPr>
          <w:rFonts w:eastAsia="Calibri"/>
          <w:w w:val="99"/>
          <w:sz w:val="28"/>
          <w:szCs w:val="28"/>
        </w:rPr>
        <w:t>pravni</w:t>
      </w:r>
      <w:proofErr w:type="spellEnd"/>
      <w:r w:rsidRPr="003E07D4">
        <w:rPr>
          <w:rFonts w:eastAsia="Calibri"/>
          <w:sz w:val="28"/>
          <w:szCs w:val="28"/>
        </w:rPr>
        <w:t xml:space="preserve"> </w:t>
      </w:r>
      <w:proofErr w:type="spellStart"/>
      <w:r w:rsidRPr="003E07D4">
        <w:rPr>
          <w:rFonts w:eastAsia="Calibri"/>
          <w:w w:val="99"/>
          <w:sz w:val="28"/>
          <w:szCs w:val="28"/>
        </w:rPr>
        <w:t>odjel</w:t>
      </w:r>
      <w:proofErr w:type="spellEnd"/>
      <w:r w:rsidRPr="003E07D4">
        <w:rPr>
          <w:rFonts w:eastAsia="Calibri"/>
          <w:sz w:val="28"/>
          <w:szCs w:val="28"/>
        </w:rPr>
        <w:t xml:space="preserve"> </w:t>
      </w:r>
      <w:proofErr w:type="spellStart"/>
      <w:r w:rsidRPr="003E07D4">
        <w:rPr>
          <w:rFonts w:eastAsia="Calibri"/>
          <w:w w:val="99"/>
          <w:sz w:val="28"/>
          <w:szCs w:val="28"/>
        </w:rPr>
        <w:t>dostavlja</w:t>
      </w:r>
      <w:proofErr w:type="spellEnd"/>
      <w:r w:rsidRPr="003E07D4">
        <w:rPr>
          <w:rFonts w:eastAsia="Calibri"/>
          <w:sz w:val="28"/>
          <w:szCs w:val="28"/>
        </w:rPr>
        <w:t xml:space="preserve"> </w:t>
      </w:r>
      <w:proofErr w:type="spellStart"/>
      <w:r w:rsidRPr="003E07D4">
        <w:rPr>
          <w:rFonts w:eastAsia="Calibri"/>
          <w:w w:val="99"/>
          <w:sz w:val="28"/>
          <w:szCs w:val="28"/>
        </w:rPr>
        <w:t>načelniku</w:t>
      </w:r>
      <w:proofErr w:type="spellEnd"/>
      <w:r w:rsidRPr="003E07D4">
        <w:rPr>
          <w:rFonts w:eastAsia="Calibri"/>
          <w:sz w:val="28"/>
          <w:szCs w:val="28"/>
        </w:rPr>
        <w:t xml:space="preserve"> </w:t>
      </w:r>
      <w:proofErr w:type="spellStart"/>
      <w:r w:rsidRPr="003E07D4">
        <w:rPr>
          <w:rFonts w:eastAsia="Calibri"/>
          <w:w w:val="99"/>
          <w:sz w:val="28"/>
          <w:szCs w:val="28"/>
        </w:rPr>
        <w:t>najkasnije</w:t>
      </w:r>
      <w:proofErr w:type="spellEnd"/>
      <w:r w:rsidRPr="003E07D4">
        <w:rPr>
          <w:rFonts w:eastAsia="Calibri"/>
          <w:sz w:val="28"/>
          <w:szCs w:val="28"/>
        </w:rPr>
        <w:t xml:space="preserve"> </w:t>
      </w:r>
      <w:r w:rsidRPr="003E07D4">
        <w:rPr>
          <w:rFonts w:eastAsia="Calibri"/>
          <w:w w:val="99"/>
          <w:sz w:val="28"/>
          <w:szCs w:val="28"/>
        </w:rPr>
        <w:t>do</w:t>
      </w:r>
      <w:r w:rsidRPr="003E07D4">
        <w:rPr>
          <w:rFonts w:eastAsia="Calibri"/>
          <w:sz w:val="28"/>
          <w:szCs w:val="28"/>
        </w:rPr>
        <w:t xml:space="preserve"> </w:t>
      </w:r>
      <w:r w:rsidRPr="003E07D4">
        <w:rPr>
          <w:rFonts w:eastAsia="Calibri"/>
          <w:w w:val="99"/>
          <w:sz w:val="28"/>
          <w:szCs w:val="28"/>
        </w:rPr>
        <w:t>5</w:t>
      </w:r>
      <w:r>
        <w:rPr>
          <w:rFonts w:eastAsia="Calibri"/>
          <w:w w:val="99"/>
          <w:sz w:val="28"/>
          <w:szCs w:val="28"/>
        </w:rPr>
        <w:t>.r</w:t>
      </w:r>
      <w:r w:rsidRPr="003E07D4">
        <w:rPr>
          <w:rFonts w:eastAsia="Calibri"/>
          <w:w w:val="99"/>
          <w:sz w:val="28"/>
          <w:szCs w:val="28"/>
        </w:rPr>
        <w:t>ujna</w:t>
      </w:r>
      <w:r>
        <w:rPr>
          <w:rFonts w:eastAsia="Calibri"/>
          <w:w w:val="99"/>
          <w:sz w:val="28"/>
          <w:szCs w:val="28"/>
        </w:rPr>
        <w:t xml:space="preserve"> </w:t>
      </w:r>
      <w:proofErr w:type="spellStart"/>
      <w:r w:rsidRPr="003E07D4">
        <w:rPr>
          <w:rFonts w:eastAsia="Calibri"/>
          <w:w w:val="99"/>
          <w:sz w:val="28"/>
          <w:szCs w:val="28"/>
        </w:rPr>
        <w:t>tekuće</w:t>
      </w:r>
      <w:proofErr w:type="spellEnd"/>
      <w:r w:rsidRPr="003E07D4">
        <w:rPr>
          <w:rFonts w:eastAsia="Calibri"/>
          <w:sz w:val="28"/>
          <w:szCs w:val="28"/>
        </w:rPr>
        <w:t xml:space="preserve"> </w:t>
      </w:r>
      <w:proofErr w:type="spellStart"/>
      <w:r w:rsidRPr="003E07D4">
        <w:rPr>
          <w:rFonts w:eastAsia="Calibri"/>
          <w:w w:val="99"/>
          <w:sz w:val="28"/>
          <w:szCs w:val="28"/>
        </w:rPr>
        <w:t>proračunske</w:t>
      </w:r>
      <w:proofErr w:type="spellEnd"/>
      <w:r w:rsidRPr="003E07D4">
        <w:rPr>
          <w:rFonts w:eastAsia="Calibri"/>
          <w:sz w:val="28"/>
          <w:szCs w:val="28"/>
        </w:rPr>
        <w:t xml:space="preserve"> </w:t>
      </w:r>
      <w:proofErr w:type="spellStart"/>
      <w:r w:rsidRPr="003E07D4">
        <w:rPr>
          <w:rFonts w:eastAsia="Calibri"/>
          <w:w w:val="99"/>
          <w:sz w:val="28"/>
          <w:szCs w:val="28"/>
        </w:rPr>
        <w:t>godine</w:t>
      </w:r>
      <w:proofErr w:type="spellEnd"/>
      <w:r w:rsidRPr="003E07D4">
        <w:rPr>
          <w:rFonts w:eastAsia="Calibri"/>
          <w:w w:val="99"/>
          <w:sz w:val="28"/>
          <w:szCs w:val="28"/>
        </w:rPr>
        <w:t>;</w:t>
      </w:r>
    </w:p>
    <w:p w14:paraId="111FCFEC" w14:textId="066B06D0" w:rsidR="003E07D4" w:rsidRPr="003E07D4" w:rsidRDefault="003E07D4" w:rsidP="003E07D4">
      <w:pPr>
        <w:spacing w:before="19"/>
        <w:ind w:right="54"/>
        <w:jc w:val="both"/>
        <w:rPr>
          <w:rFonts w:eastAsia="Calibri"/>
          <w:sz w:val="28"/>
          <w:szCs w:val="28"/>
        </w:rPr>
      </w:pPr>
      <w:proofErr w:type="spellStart"/>
      <w:r w:rsidRPr="003E07D4">
        <w:rPr>
          <w:rFonts w:eastAsia="Calibri"/>
          <w:w w:val="99"/>
          <w:sz w:val="28"/>
          <w:szCs w:val="28"/>
        </w:rPr>
        <w:t>Općinski</w:t>
      </w:r>
      <w:proofErr w:type="spellEnd"/>
      <w:r w:rsidRPr="003E07D4">
        <w:rPr>
          <w:rFonts w:eastAsia="Calibri"/>
          <w:sz w:val="28"/>
          <w:szCs w:val="28"/>
        </w:rPr>
        <w:t xml:space="preserve"> </w:t>
      </w:r>
      <w:proofErr w:type="spellStart"/>
      <w:r w:rsidRPr="003E07D4">
        <w:rPr>
          <w:rFonts w:eastAsia="Calibri"/>
          <w:w w:val="99"/>
          <w:sz w:val="28"/>
          <w:szCs w:val="28"/>
        </w:rPr>
        <w:t>načelnik</w:t>
      </w:r>
      <w:proofErr w:type="spellEnd"/>
      <w:r w:rsidRPr="003E07D4">
        <w:rPr>
          <w:rFonts w:eastAsia="Calibri"/>
          <w:sz w:val="28"/>
          <w:szCs w:val="28"/>
        </w:rPr>
        <w:t xml:space="preserve"> </w:t>
      </w:r>
      <w:proofErr w:type="spellStart"/>
      <w:r w:rsidRPr="003E07D4">
        <w:rPr>
          <w:rFonts w:eastAsia="Calibri"/>
          <w:w w:val="99"/>
          <w:sz w:val="28"/>
          <w:szCs w:val="28"/>
        </w:rPr>
        <w:t>istog</w:t>
      </w:r>
      <w:proofErr w:type="spellEnd"/>
      <w:r w:rsidRPr="003E07D4">
        <w:rPr>
          <w:rFonts w:eastAsia="Calibri"/>
          <w:sz w:val="28"/>
          <w:szCs w:val="28"/>
        </w:rPr>
        <w:t xml:space="preserve"> </w:t>
      </w:r>
      <w:proofErr w:type="spellStart"/>
      <w:r w:rsidRPr="003E07D4">
        <w:rPr>
          <w:rFonts w:eastAsia="Calibri"/>
          <w:w w:val="99"/>
          <w:sz w:val="28"/>
          <w:szCs w:val="28"/>
        </w:rPr>
        <w:t>dostavlja</w:t>
      </w:r>
      <w:proofErr w:type="spellEnd"/>
      <w:r w:rsidRPr="003E07D4">
        <w:rPr>
          <w:rFonts w:eastAsia="Calibri"/>
          <w:sz w:val="28"/>
          <w:szCs w:val="28"/>
        </w:rPr>
        <w:t xml:space="preserve"> </w:t>
      </w:r>
      <w:proofErr w:type="spellStart"/>
      <w:r w:rsidRPr="003E07D4">
        <w:rPr>
          <w:rFonts w:eastAsia="Calibri"/>
          <w:w w:val="99"/>
          <w:sz w:val="28"/>
          <w:szCs w:val="28"/>
        </w:rPr>
        <w:t>Općinskom</w:t>
      </w:r>
      <w:proofErr w:type="spellEnd"/>
      <w:r w:rsidRPr="003E07D4">
        <w:rPr>
          <w:rFonts w:eastAsia="Calibri"/>
          <w:sz w:val="28"/>
          <w:szCs w:val="28"/>
        </w:rPr>
        <w:t xml:space="preserve"> </w:t>
      </w:r>
      <w:proofErr w:type="spellStart"/>
      <w:r w:rsidRPr="003E07D4">
        <w:rPr>
          <w:rFonts w:eastAsia="Calibri"/>
          <w:w w:val="99"/>
          <w:sz w:val="28"/>
          <w:szCs w:val="28"/>
        </w:rPr>
        <w:t>vijeću</w:t>
      </w:r>
      <w:proofErr w:type="spellEnd"/>
      <w:r w:rsidRPr="003E07D4">
        <w:rPr>
          <w:rFonts w:eastAsia="Calibri"/>
          <w:sz w:val="28"/>
          <w:szCs w:val="28"/>
        </w:rPr>
        <w:t xml:space="preserve"> </w:t>
      </w:r>
      <w:proofErr w:type="spellStart"/>
      <w:r w:rsidRPr="003E07D4">
        <w:rPr>
          <w:rFonts w:eastAsia="Calibri"/>
          <w:w w:val="99"/>
          <w:sz w:val="28"/>
          <w:szCs w:val="28"/>
        </w:rPr>
        <w:t>najkasnije</w:t>
      </w:r>
      <w:proofErr w:type="spellEnd"/>
      <w:r w:rsidRPr="003E07D4">
        <w:rPr>
          <w:rFonts w:eastAsia="Calibri"/>
          <w:sz w:val="28"/>
          <w:szCs w:val="28"/>
        </w:rPr>
        <w:t xml:space="preserve"> </w:t>
      </w:r>
      <w:r w:rsidRPr="003E07D4">
        <w:rPr>
          <w:rFonts w:eastAsia="Calibri"/>
          <w:w w:val="99"/>
          <w:sz w:val="28"/>
          <w:szCs w:val="28"/>
        </w:rPr>
        <w:t>do</w:t>
      </w:r>
      <w:r w:rsidRPr="003E07D4">
        <w:rPr>
          <w:rFonts w:eastAsia="Calibri"/>
          <w:sz w:val="28"/>
          <w:szCs w:val="28"/>
        </w:rPr>
        <w:t xml:space="preserve"> </w:t>
      </w:r>
      <w:r w:rsidRPr="003E07D4">
        <w:rPr>
          <w:rFonts w:eastAsia="Calibri"/>
          <w:w w:val="99"/>
          <w:sz w:val="28"/>
          <w:szCs w:val="28"/>
        </w:rPr>
        <w:t>15.rujna</w:t>
      </w:r>
      <w:r w:rsidRPr="003E07D4">
        <w:rPr>
          <w:rFonts w:eastAsia="Calibri"/>
          <w:sz w:val="28"/>
          <w:szCs w:val="28"/>
        </w:rPr>
        <w:t xml:space="preserve"> </w:t>
      </w:r>
      <w:proofErr w:type="spellStart"/>
      <w:r w:rsidRPr="003E07D4">
        <w:rPr>
          <w:rFonts w:eastAsia="Calibri"/>
          <w:w w:val="99"/>
          <w:sz w:val="28"/>
          <w:szCs w:val="28"/>
        </w:rPr>
        <w:t>tekuće</w:t>
      </w:r>
      <w:proofErr w:type="spellEnd"/>
      <w:r w:rsidRPr="003E07D4">
        <w:rPr>
          <w:rFonts w:eastAsia="Calibri"/>
          <w:sz w:val="28"/>
          <w:szCs w:val="28"/>
        </w:rPr>
        <w:t xml:space="preserve"> </w:t>
      </w:r>
      <w:proofErr w:type="spellStart"/>
      <w:r w:rsidRPr="003E07D4">
        <w:rPr>
          <w:rFonts w:eastAsia="Calibri"/>
          <w:w w:val="99"/>
          <w:sz w:val="28"/>
          <w:szCs w:val="28"/>
        </w:rPr>
        <w:t>proračunske</w:t>
      </w:r>
      <w:proofErr w:type="spellEnd"/>
      <w:r w:rsidRPr="003E07D4">
        <w:rPr>
          <w:rFonts w:eastAsia="Calibri"/>
          <w:sz w:val="28"/>
          <w:szCs w:val="28"/>
        </w:rPr>
        <w:t xml:space="preserve"> </w:t>
      </w:r>
      <w:proofErr w:type="spellStart"/>
      <w:r w:rsidRPr="003E07D4">
        <w:rPr>
          <w:rFonts w:eastAsia="Calibri"/>
          <w:w w:val="99"/>
          <w:sz w:val="28"/>
          <w:szCs w:val="28"/>
        </w:rPr>
        <w:t>godine</w:t>
      </w:r>
      <w:proofErr w:type="spellEnd"/>
      <w:r w:rsidRPr="003E07D4">
        <w:rPr>
          <w:rFonts w:eastAsia="Calibri"/>
          <w:w w:val="99"/>
          <w:sz w:val="28"/>
          <w:szCs w:val="28"/>
        </w:rPr>
        <w:t>.</w:t>
      </w:r>
    </w:p>
    <w:p w14:paraId="7D94F2A6" w14:textId="52F107F1" w:rsidR="003E07D4" w:rsidRDefault="003E07D4" w:rsidP="003E07D4">
      <w:pPr>
        <w:rPr>
          <w:rFonts w:eastAsia="Calibri"/>
          <w:b/>
          <w:bCs/>
          <w:sz w:val="28"/>
          <w:szCs w:val="28"/>
        </w:rPr>
      </w:pPr>
    </w:p>
    <w:p w14:paraId="03CA931A" w14:textId="5C6C5DF6" w:rsidR="003E07D4" w:rsidRDefault="00230F0C" w:rsidP="003E07D4">
      <w:pPr>
        <w:rPr>
          <w:rFonts w:eastAsia="Calibri"/>
          <w:b/>
          <w:bCs/>
          <w:sz w:val="28"/>
          <w:szCs w:val="28"/>
        </w:rPr>
      </w:pPr>
      <w:proofErr w:type="spellStart"/>
      <w:r>
        <w:rPr>
          <w:rFonts w:eastAsia="Calibri"/>
          <w:b/>
          <w:bCs/>
          <w:sz w:val="28"/>
          <w:szCs w:val="28"/>
        </w:rPr>
        <w:t>Godišnji</w:t>
      </w:r>
      <w:proofErr w:type="spellEnd"/>
      <w:r>
        <w:rPr>
          <w:rFonts w:eastAsia="Calibri"/>
          <w:b/>
          <w:bCs/>
          <w:sz w:val="28"/>
          <w:szCs w:val="28"/>
        </w:rPr>
        <w:t xml:space="preserve"> </w:t>
      </w:r>
      <w:proofErr w:type="spellStart"/>
      <w:r>
        <w:rPr>
          <w:rFonts w:eastAsia="Calibri"/>
          <w:b/>
          <w:bCs/>
          <w:sz w:val="28"/>
          <w:szCs w:val="28"/>
        </w:rPr>
        <w:t>izvještaj</w:t>
      </w:r>
      <w:proofErr w:type="spellEnd"/>
      <w:r>
        <w:rPr>
          <w:rFonts w:eastAsia="Calibri"/>
          <w:b/>
          <w:bCs/>
          <w:sz w:val="28"/>
          <w:szCs w:val="28"/>
        </w:rPr>
        <w:t xml:space="preserve"> o </w:t>
      </w:r>
      <w:proofErr w:type="spellStart"/>
      <w:r>
        <w:rPr>
          <w:rFonts w:eastAsia="Calibri"/>
          <w:b/>
          <w:bCs/>
          <w:sz w:val="28"/>
          <w:szCs w:val="28"/>
        </w:rPr>
        <w:t>izvršenju</w:t>
      </w:r>
      <w:proofErr w:type="spellEnd"/>
      <w:r>
        <w:rPr>
          <w:rFonts w:eastAsia="Calibri"/>
          <w:b/>
          <w:bCs/>
          <w:sz w:val="28"/>
          <w:szCs w:val="28"/>
        </w:rPr>
        <w:t xml:space="preserve"> </w:t>
      </w:r>
      <w:proofErr w:type="spellStart"/>
      <w:r>
        <w:rPr>
          <w:rFonts w:eastAsia="Calibri"/>
          <w:b/>
          <w:bCs/>
          <w:sz w:val="28"/>
          <w:szCs w:val="28"/>
        </w:rPr>
        <w:t>Proračuna</w:t>
      </w:r>
      <w:proofErr w:type="spellEnd"/>
    </w:p>
    <w:p w14:paraId="2CA463B8" w14:textId="77777777" w:rsidR="003E07D4" w:rsidRPr="003E07D4" w:rsidRDefault="003E07D4" w:rsidP="003E07D4">
      <w:pPr>
        <w:rPr>
          <w:rFonts w:eastAsia="Calibri"/>
          <w:b/>
          <w:bCs/>
          <w:sz w:val="28"/>
          <w:szCs w:val="28"/>
        </w:rPr>
      </w:pPr>
    </w:p>
    <w:p w14:paraId="40715D76" w14:textId="727BDEB3" w:rsidR="003E07D4" w:rsidRPr="00230F0C" w:rsidRDefault="00230F0C" w:rsidP="00230F0C">
      <w:pPr>
        <w:ind w:right="46"/>
        <w:jc w:val="both"/>
        <w:rPr>
          <w:rFonts w:eastAsia="Calibri"/>
          <w:sz w:val="28"/>
          <w:szCs w:val="28"/>
        </w:rPr>
      </w:pPr>
      <w:proofErr w:type="spellStart"/>
      <w:r>
        <w:rPr>
          <w:rFonts w:eastAsia="Calibri"/>
          <w:w w:val="99"/>
          <w:sz w:val="28"/>
          <w:szCs w:val="28"/>
        </w:rPr>
        <w:t>Jedinstveni</w:t>
      </w:r>
      <w:proofErr w:type="spellEnd"/>
      <w:r>
        <w:rPr>
          <w:rFonts w:eastAsia="Calibri"/>
          <w:w w:val="99"/>
          <w:sz w:val="28"/>
          <w:szCs w:val="28"/>
        </w:rPr>
        <w:t xml:space="preserve"> </w:t>
      </w:r>
      <w:proofErr w:type="spellStart"/>
      <w:r w:rsidR="003E07D4" w:rsidRPr="00230F0C">
        <w:rPr>
          <w:rFonts w:eastAsia="Calibri"/>
          <w:w w:val="99"/>
          <w:sz w:val="28"/>
          <w:szCs w:val="28"/>
        </w:rPr>
        <w:t>pravni</w:t>
      </w:r>
      <w:proofErr w:type="spellEnd"/>
      <w:r w:rsidR="003E07D4" w:rsidRPr="00230F0C">
        <w:rPr>
          <w:rFonts w:eastAsia="Calibri"/>
          <w:sz w:val="28"/>
          <w:szCs w:val="28"/>
        </w:rPr>
        <w:t xml:space="preserve"> </w:t>
      </w:r>
      <w:proofErr w:type="spellStart"/>
      <w:r w:rsidR="003E07D4" w:rsidRPr="00230F0C">
        <w:rPr>
          <w:rFonts w:eastAsia="Calibri"/>
          <w:w w:val="99"/>
          <w:sz w:val="28"/>
          <w:szCs w:val="28"/>
        </w:rPr>
        <w:t>odjel</w:t>
      </w:r>
      <w:proofErr w:type="spellEnd"/>
      <w:r w:rsidR="003E07D4" w:rsidRPr="00230F0C">
        <w:rPr>
          <w:rFonts w:eastAsia="Calibri"/>
          <w:sz w:val="28"/>
          <w:szCs w:val="28"/>
        </w:rPr>
        <w:t xml:space="preserve"> </w:t>
      </w:r>
      <w:proofErr w:type="spellStart"/>
      <w:r w:rsidR="003E07D4" w:rsidRPr="00230F0C">
        <w:rPr>
          <w:rFonts w:eastAsia="Calibri"/>
          <w:w w:val="99"/>
          <w:sz w:val="28"/>
          <w:szCs w:val="28"/>
        </w:rPr>
        <w:t>dostavlja</w:t>
      </w:r>
      <w:proofErr w:type="spellEnd"/>
      <w:r w:rsidR="003E07D4" w:rsidRPr="00230F0C">
        <w:rPr>
          <w:rFonts w:eastAsia="Calibri"/>
          <w:sz w:val="28"/>
          <w:szCs w:val="28"/>
        </w:rPr>
        <w:t xml:space="preserve"> </w:t>
      </w:r>
      <w:proofErr w:type="spellStart"/>
      <w:r w:rsidR="003E07D4" w:rsidRPr="00230F0C">
        <w:rPr>
          <w:rFonts w:eastAsia="Calibri"/>
          <w:w w:val="99"/>
          <w:sz w:val="28"/>
          <w:szCs w:val="28"/>
        </w:rPr>
        <w:t>načelniku</w:t>
      </w:r>
      <w:proofErr w:type="spellEnd"/>
      <w:r w:rsidR="003E07D4" w:rsidRPr="00230F0C">
        <w:rPr>
          <w:rFonts w:eastAsia="Calibri"/>
          <w:sz w:val="28"/>
          <w:szCs w:val="28"/>
        </w:rPr>
        <w:t xml:space="preserve"> </w:t>
      </w:r>
      <w:proofErr w:type="spellStart"/>
      <w:r w:rsidR="003E07D4" w:rsidRPr="00230F0C">
        <w:rPr>
          <w:rFonts w:eastAsia="Calibri"/>
          <w:w w:val="99"/>
          <w:sz w:val="28"/>
          <w:szCs w:val="28"/>
        </w:rPr>
        <w:t>najkasnije</w:t>
      </w:r>
      <w:proofErr w:type="spellEnd"/>
      <w:r w:rsidR="003E07D4" w:rsidRPr="00230F0C">
        <w:rPr>
          <w:rFonts w:eastAsia="Calibri"/>
          <w:sz w:val="28"/>
          <w:szCs w:val="28"/>
        </w:rPr>
        <w:t xml:space="preserve"> </w:t>
      </w:r>
      <w:r w:rsidR="003E07D4" w:rsidRPr="00230F0C">
        <w:rPr>
          <w:rFonts w:eastAsia="Calibri"/>
          <w:w w:val="99"/>
          <w:sz w:val="28"/>
          <w:szCs w:val="28"/>
        </w:rPr>
        <w:t>do</w:t>
      </w:r>
      <w:r w:rsidR="003E07D4" w:rsidRPr="00230F0C">
        <w:rPr>
          <w:rFonts w:eastAsia="Calibri"/>
          <w:sz w:val="28"/>
          <w:szCs w:val="28"/>
        </w:rPr>
        <w:t xml:space="preserve"> </w:t>
      </w:r>
      <w:r w:rsidR="003E07D4" w:rsidRPr="00230F0C">
        <w:rPr>
          <w:rFonts w:eastAsia="Calibri"/>
          <w:w w:val="99"/>
          <w:sz w:val="28"/>
          <w:szCs w:val="28"/>
        </w:rPr>
        <w:t>1.svibnja</w:t>
      </w:r>
      <w:r w:rsidR="003E07D4" w:rsidRPr="00230F0C">
        <w:rPr>
          <w:rFonts w:eastAsia="Calibri"/>
          <w:sz w:val="28"/>
          <w:szCs w:val="28"/>
        </w:rPr>
        <w:t xml:space="preserve"> </w:t>
      </w:r>
      <w:proofErr w:type="spellStart"/>
      <w:r w:rsidR="003E07D4" w:rsidRPr="00230F0C">
        <w:rPr>
          <w:rFonts w:eastAsia="Calibri"/>
          <w:w w:val="99"/>
          <w:sz w:val="28"/>
          <w:szCs w:val="28"/>
        </w:rPr>
        <w:t>tekuće</w:t>
      </w:r>
      <w:proofErr w:type="spellEnd"/>
      <w:r w:rsidR="003E07D4" w:rsidRPr="00230F0C">
        <w:rPr>
          <w:rFonts w:eastAsia="Calibri"/>
          <w:sz w:val="28"/>
          <w:szCs w:val="28"/>
        </w:rPr>
        <w:t xml:space="preserve"> </w:t>
      </w:r>
      <w:proofErr w:type="spellStart"/>
      <w:r w:rsidR="003E07D4" w:rsidRPr="00230F0C">
        <w:rPr>
          <w:rFonts w:eastAsia="Calibri"/>
          <w:w w:val="99"/>
          <w:sz w:val="28"/>
          <w:szCs w:val="28"/>
        </w:rPr>
        <w:t>godine</w:t>
      </w:r>
      <w:proofErr w:type="spellEnd"/>
      <w:r w:rsidR="003E07D4" w:rsidRPr="00230F0C">
        <w:rPr>
          <w:rFonts w:eastAsia="Calibri"/>
          <w:sz w:val="28"/>
          <w:szCs w:val="28"/>
        </w:rPr>
        <w:t xml:space="preserve"> </w:t>
      </w:r>
      <w:r w:rsidR="003E07D4" w:rsidRPr="00230F0C">
        <w:rPr>
          <w:rFonts w:eastAsia="Calibri"/>
          <w:w w:val="99"/>
          <w:sz w:val="28"/>
          <w:szCs w:val="28"/>
        </w:rPr>
        <w:t>za</w:t>
      </w:r>
      <w:r w:rsidR="003E07D4" w:rsidRPr="00230F0C">
        <w:rPr>
          <w:rFonts w:eastAsia="Calibri"/>
          <w:sz w:val="28"/>
          <w:szCs w:val="28"/>
        </w:rPr>
        <w:t xml:space="preserve"> </w:t>
      </w:r>
      <w:proofErr w:type="spellStart"/>
      <w:r w:rsidR="003E07D4" w:rsidRPr="00230F0C">
        <w:rPr>
          <w:rFonts w:eastAsia="Calibri"/>
          <w:w w:val="99"/>
          <w:sz w:val="28"/>
          <w:szCs w:val="28"/>
        </w:rPr>
        <w:t>prethodnu</w:t>
      </w:r>
      <w:proofErr w:type="spellEnd"/>
      <w:r w:rsidR="003E07D4" w:rsidRPr="00230F0C">
        <w:rPr>
          <w:rFonts w:eastAsia="Calibri"/>
          <w:sz w:val="28"/>
          <w:szCs w:val="28"/>
        </w:rPr>
        <w:t xml:space="preserve"> </w:t>
      </w:r>
      <w:proofErr w:type="spellStart"/>
      <w:r w:rsidR="003E07D4" w:rsidRPr="00230F0C">
        <w:rPr>
          <w:rFonts w:eastAsia="Calibri"/>
          <w:w w:val="99"/>
          <w:sz w:val="28"/>
          <w:szCs w:val="28"/>
        </w:rPr>
        <w:t>godinu</w:t>
      </w:r>
      <w:proofErr w:type="spellEnd"/>
      <w:r w:rsidR="003E07D4" w:rsidRPr="00230F0C">
        <w:rPr>
          <w:rFonts w:eastAsia="Calibri"/>
          <w:w w:val="99"/>
          <w:sz w:val="28"/>
          <w:szCs w:val="28"/>
        </w:rPr>
        <w:t>,</w:t>
      </w:r>
    </w:p>
    <w:p w14:paraId="09EF9146" w14:textId="55456F05" w:rsidR="008E2DE6" w:rsidRPr="003F3577" w:rsidRDefault="003E07D4" w:rsidP="003E07D4">
      <w:pPr>
        <w:rPr>
          <w:rFonts w:eastAsia="Calibri"/>
          <w:w w:val="99"/>
          <w:sz w:val="28"/>
          <w:szCs w:val="28"/>
        </w:rPr>
        <w:sectPr w:rsidR="008E2DE6" w:rsidRPr="003F3577" w:rsidSect="009D3913">
          <w:pgSz w:w="11906" w:h="16838"/>
          <w:pgMar w:top="1417" w:right="1417" w:bottom="1417" w:left="1417" w:header="708" w:footer="708" w:gutter="0"/>
          <w:cols w:space="708"/>
          <w:docGrid w:linePitch="360"/>
        </w:sectPr>
      </w:pPr>
      <w:r w:rsidRPr="00230F0C">
        <w:rPr>
          <w:noProof/>
          <w:sz w:val="28"/>
          <w:szCs w:val="28"/>
        </w:rPr>
        <w:drawing>
          <wp:anchor distT="0" distB="0" distL="114300" distR="114300" simplePos="0" relativeHeight="251664384" behindDoc="1" locked="0" layoutInCell="1" allowOverlap="1" wp14:anchorId="39926675" wp14:editId="057B5402">
            <wp:simplePos x="0" y="0"/>
            <wp:positionH relativeFrom="page">
              <wp:posOffset>824230</wp:posOffset>
            </wp:positionH>
            <wp:positionV relativeFrom="paragraph">
              <wp:posOffset>664845</wp:posOffset>
            </wp:positionV>
            <wp:extent cx="5760720" cy="43815"/>
            <wp:effectExtent l="0" t="0" r="0" b="0"/>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438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230F0C">
        <w:rPr>
          <w:rFonts w:eastAsia="Calibri"/>
          <w:w w:val="99"/>
          <w:sz w:val="28"/>
          <w:szCs w:val="28"/>
        </w:rPr>
        <w:t>Općinski</w:t>
      </w:r>
      <w:proofErr w:type="spellEnd"/>
      <w:r w:rsidRPr="00230F0C">
        <w:rPr>
          <w:rFonts w:eastAsia="Calibri"/>
          <w:sz w:val="28"/>
          <w:szCs w:val="28"/>
        </w:rPr>
        <w:t xml:space="preserve"> </w:t>
      </w:r>
      <w:proofErr w:type="spellStart"/>
      <w:r w:rsidRPr="00230F0C">
        <w:rPr>
          <w:rFonts w:eastAsia="Calibri"/>
          <w:w w:val="99"/>
          <w:sz w:val="28"/>
          <w:szCs w:val="28"/>
        </w:rPr>
        <w:t>načelnik</w:t>
      </w:r>
      <w:proofErr w:type="spellEnd"/>
      <w:r w:rsidRPr="00230F0C">
        <w:rPr>
          <w:rFonts w:eastAsia="Calibri"/>
          <w:sz w:val="28"/>
          <w:szCs w:val="28"/>
        </w:rPr>
        <w:t xml:space="preserve"> </w:t>
      </w:r>
      <w:proofErr w:type="spellStart"/>
      <w:r w:rsidRPr="00230F0C">
        <w:rPr>
          <w:rFonts w:eastAsia="Calibri"/>
          <w:w w:val="99"/>
          <w:sz w:val="28"/>
          <w:szCs w:val="28"/>
        </w:rPr>
        <w:t>istog</w:t>
      </w:r>
      <w:proofErr w:type="spellEnd"/>
      <w:r w:rsidRPr="00230F0C">
        <w:rPr>
          <w:rFonts w:eastAsia="Calibri"/>
          <w:sz w:val="28"/>
          <w:szCs w:val="28"/>
        </w:rPr>
        <w:t xml:space="preserve"> </w:t>
      </w:r>
      <w:proofErr w:type="spellStart"/>
      <w:r w:rsidRPr="00230F0C">
        <w:rPr>
          <w:rFonts w:eastAsia="Calibri"/>
          <w:w w:val="99"/>
          <w:sz w:val="28"/>
          <w:szCs w:val="28"/>
        </w:rPr>
        <w:t>dostavlja</w:t>
      </w:r>
      <w:proofErr w:type="spellEnd"/>
      <w:r w:rsidRPr="00230F0C">
        <w:rPr>
          <w:rFonts w:eastAsia="Calibri"/>
          <w:sz w:val="28"/>
          <w:szCs w:val="28"/>
        </w:rPr>
        <w:t xml:space="preserve"> </w:t>
      </w:r>
      <w:proofErr w:type="spellStart"/>
      <w:r w:rsidRPr="00230F0C">
        <w:rPr>
          <w:rFonts w:eastAsia="Calibri"/>
          <w:w w:val="99"/>
          <w:sz w:val="28"/>
          <w:szCs w:val="28"/>
        </w:rPr>
        <w:t>Općinskom</w:t>
      </w:r>
      <w:proofErr w:type="spellEnd"/>
      <w:r w:rsidRPr="00230F0C">
        <w:rPr>
          <w:rFonts w:eastAsia="Calibri"/>
          <w:sz w:val="28"/>
          <w:szCs w:val="28"/>
        </w:rPr>
        <w:t xml:space="preserve"> </w:t>
      </w:r>
      <w:proofErr w:type="spellStart"/>
      <w:r w:rsidRPr="00230F0C">
        <w:rPr>
          <w:rFonts w:eastAsia="Calibri"/>
          <w:w w:val="99"/>
          <w:sz w:val="28"/>
          <w:szCs w:val="28"/>
        </w:rPr>
        <w:t>vijeću</w:t>
      </w:r>
      <w:proofErr w:type="spellEnd"/>
      <w:r w:rsidRPr="00230F0C">
        <w:rPr>
          <w:rFonts w:eastAsia="Calibri"/>
          <w:sz w:val="28"/>
          <w:szCs w:val="28"/>
        </w:rPr>
        <w:t xml:space="preserve"> </w:t>
      </w:r>
      <w:proofErr w:type="spellStart"/>
      <w:r w:rsidRPr="00230F0C">
        <w:rPr>
          <w:rFonts w:eastAsia="Calibri"/>
          <w:w w:val="99"/>
          <w:sz w:val="28"/>
          <w:szCs w:val="28"/>
        </w:rPr>
        <w:t>najkasnije</w:t>
      </w:r>
      <w:proofErr w:type="spellEnd"/>
      <w:r w:rsidRPr="00230F0C">
        <w:rPr>
          <w:rFonts w:eastAsia="Calibri"/>
          <w:sz w:val="28"/>
          <w:szCs w:val="28"/>
        </w:rPr>
        <w:t xml:space="preserve"> </w:t>
      </w:r>
      <w:r w:rsidRPr="00230F0C">
        <w:rPr>
          <w:rFonts w:eastAsia="Calibri"/>
          <w:w w:val="99"/>
          <w:sz w:val="28"/>
          <w:szCs w:val="28"/>
        </w:rPr>
        <w:t>do</w:t>
      </w:r>
      <w:r w:rsidRPr="00230F0C">
        <w:rPr>
          <w:rFonts w:eastAsia="Calibri"/>
          <w:sz w:val="28"/>
          <w:szCs w:val="28"/>
        </w:rPr>
        <w:t xml:space="preserve"> </w:t>
      </w:r>
      <w:r w:rsidRPr="00230F0C">
        <w:rPr>
          <w:rFonts w:eastAsia="Calibri"/>
          <w:w w:val="99"/>
          <w:sz w:val="28"/>
          <w:szCs w:val="28"/>
        </w:rPr>
        <w:t>1.lipnja</w:t>
      </w:r>
      <w:r w:rsidRPr="00230F0C">
        <w:rPr>
          <w:rFonts w:eastAsia="Calibri"/>
          <w:sz w:val="28"/>
          <w:szCs w:val="28"/>
        </w:rPr>
        <w:t xml:space="preserve"> </w:t>
      </w:r>
      <w:proofErr w:type="spellStart"/>
      <w:r w:rsidRPr="00230F0C">
        <w:rPr>
          <w:rFonts w:eastAsia="Calibri"/>
          <w:w w:val="99"/>
          <w:sz w:val="28"/>
          <w:szCs w:val="28"/>
        </w:rPr>
        <w:t>tekuće</w:t>
      </w:r>
      <w:proofErr w:type="spellEnd"/>
      <w:r w:rsidRPr="00230F0C">
        <w:rPr>
          <w:rFonts w:eastAsia="Calibri"/>
          <w:w w:val="99"/>
          <w:sz w:val="28"/>
          <w:szCs w:val="28"/>
        </w:rPr>
        <w:t xml:space="preserve"> </w:t>
      </w:r>
      <w:proofErr w:type="spellStart"/>
      <w:r w:rsidR="00230F0C">
        <w:rPr>
          <w:rFonts w:eastAsia="Calibri"/>
          <w:w w:val="99"/>
          <w:sz w:val="28"/>
          <w:szCs w:val="28"/>
        </w:rPr>
        <w:t>godine</w:t>
      </w:r>
      <w:proofErr w:type="spellEnd"/>
      <w:r w:rsidR="00230F0C">
        <w:rPr>
          <w:rFonts w:eastAsia="Calibri"/>
          <w:w w:val="99"/>
          <w:sz w:val="28"/>
          <w:szCs w:val="28"/>
        </w:rPr>
        <w:t xml:space="preserve"> za </w:t>
      </w:r>
      <w:proofErr w:type="spellStart"/>
      <w:r w:rsidR="00230F0C">
        <w:rPr>
          <w:rFonts w:eastAsia="Calibri"/>
          <w:w w:val="99"/>
          <w:sz w:val="28"/>
          <w:szCs w:val="28"/>
        </w:rPr>
        <w:t>prethodnu</w:t>
      </w:r>
      <w:proofErr w:type="spellEnd"/>
      <w:r w:rsidR="00230F0C">
        <w:rPr>
          <w:rFonts w:eastAsia="Calibri"/>
          <w:w w:val="99"/>
          <w:sz w:val="28"/>
          <w:szCs w:val="28"/>
        </w:rPr>
        <w:t xml:space="preserve"> </w:t>
      </w:r>
      <w:proofErr w:type="spellStart"/>
      <w:r w:rsidR="00230F0C">
        <w:rPr>
          <w:rFonts w:eastAsia="Calibri"/>
          <w:w w:val="99"/>
          <w:sz w:val="28"/>
          <w:szCs w:val="28"/>
        </w:rPr>
        <w:t>godinu</w:t>
      </w:r>
      <w:proofErr w:type="spellEnd"/>
    </w:p>
    <w:p w14:paraId="39DA1928" w14:textId="2656C0E2" w:rsidR="00ED3225" w:rsidRDefault="00ED3225" w:rsidP="00ED3225">
      <w:pPr>
        <w:spacing w:before="52"/>
        <w:jc w:val="center"/>
        <w:rPr>
          <w:rFonts w:ascii="Cambria" w:eastAsia="Cambria" w:hAnsi="Cambria" w:cs="Cambria"/>
          <w:sz w:val="40"/>
          <w:szCs w:val="40"/>
        </w:rPr>
      </w:pPr>
      <w:r>
        <w:rPr>
          <w:rFonts w:ascii="Cambria" w:eastAsia="Cambria" w:hAnsi="Cambria" w:cs="Cambria"/>
          <w:b/>
          <w:sz w:val="40"/>
          <w:szCs w:val="40"/>
        </w:rPr>
        <w:lastRenderedPageBreak/>
        <w:t>PRORAČUN OPĆINE DRAGALIĆ ZA 2021.-2023.</w:t>
      </w:r>
    </w:p>
    <w:p w14:paraId="7F03D3BE" w14:textId="77777777" w:rsidR="00ED3225" w:rsidRDefault="00ED3225" w:rsidP="00ED3225">
      <w:pPr>
        <w:spacing w:line="220" w:lineRule="exact"/>
        <w:rPr>
          <w:sz w:val="22"/>
          <w:szCs w:val="22"/>
        </w:rPr>
      </w:pPr>
    </w:p>
    <w:p w14:paraId="2805ABBB" w14:textId="70B1717B" w:rsidR="00ED3225" w:rsidRPr="00ED3225" w:rsidRDefault="00ED3225" w:rsidP="00ED3225">
      <w:pPr>
        <w:widowControl w:val="0"/>
        <w:autoSpaceDE w:val="0"/>
        <w:autoSpaceDN w:val="0"/>
        <w:spacing w:before="73"/>
        <w:ind w:right="1130"/>
        <w:jc w:val="both"/>
        <w:rPr>
          <w:rFonts w:ascii="Arial" w:eastAsia="Arial" w:hAnsi="Arial" w:cs="Arial"/>
          <w:sz w:val="22"/>
          <w:szCs w:val="22"/>
          <w:lang w:val="bs" w:eastAsia="bs" w:bidi="bs"/>
        </w:rPr>
      </w:pPr>
      <w:r>
        <w:rPr>
          <w:rFonts w:ascii="Arial" w:eastAsia="Arial" w:hAnsi="Arial" w:cs="Arial"/>
          <w:b/>
          <w:sz w:val="22"/>
          <w:szCs w:val="22"/>
          <w:lang w:val="bs" w:eastAsia="bs" w:bidi="bs"/>
        </w:rPr>
        <w:t>P</w:t>
      </w:r>
      <w:r w:rsidRPr="00ED3225">
        <w:rPr>
          <w:rFonts w:ascii="Arial" w:eastAsia="Arial" w:hAnsi="Arial" w:cs="Arial"/>
          <w:b/>
          <w:sz w:val="22"/>
          <w:szCs w:val="22"/>
          <w:lang w:val="bs" w:eastAsia="bs" w:bidi="bs"/>
        </w:rPr>
        <w:t xml:space="preserve">roračun Općine Dragalić za 2021. godinu iznosi 14.420.000 kuna </w:t>
      </w:r>
      <w:r w:rsidRPr="00ED3225">
        <w:rPr>
          <w:rFonts w:ascii="Arial" w:eastAsia="Arial" w:hAnsi="Arial" w:cs="Arial"/>
          <w:sz w:val="22"/>
          <w:szCs w:val="22"/>
          <w:lang w:val="bs" w:eastAsia="bs" w:bidi="bs"/>
        </w:rPr>
        <w:t>što predstavlja smanjenje visine proračuna od 29,12% u odnosu na iznos osnovnog Proračuna za 2020. (Službeni glasnik broj 6/19), odnosno povećanje za 3,47% u odnosu na iznos izmjena i dopuna Proračuna za 2020. (Službeni glasnik 6/20).</w:t>
      </w:r>
    </w:p>
    <w:p w14:paraId="35D65CE5" w14:textId="77777777" w:rsidR="00ED3225" w:rsidRPr="00ED3225" w:rsidRDefault="00ED3225" w:rsidP="00ED3225">
      <w:pPr>
        <w:widowControl w:val="0"/>
        <w:autoSpaceDE w:val="0"/>
        <w:autoSpaceDN w:val="0"/>
        <w:ind w:right="1133"/>
        <w:jc w:val="both"/>
        <w:rPr>
          <w:rFonts w:ascii="Arial" w:eastAsia="Arial" w:hAnsi="Arial" w:cs="Arial"/>
          <w:b/>
          <w:sz w:val="22"/>
          <w:szCs w:val="22"/>
          <w:lang w:val="bs" w:eastAsia="bs" w:bidi="bs"/>
        </w:rPr>
      </w:pPr>
      <w:r w:rsidRPr="00ED3225">
        <w:rPr>
          <w:rFonts w:ascii="Arial" w:eastAsia="Arial" w:hAnsi="Arial" w:cs="Arial"/>
          <w:b/>
          <w:sz w:val="22"/>
          <w:szCs w:val="22"/>
          <w:lang w:val="bs" w:eastAsia="bs" w:bidi="bs"/>
        </w:rPr>
        <w:t>Projekcija proračuna za 2022. godinu projicirana je u iznosu od 9.240.750,00 kuna, a za 2023. godinu u iznosu od 8.905.750,00 kuna.</w:t>
      </w:r>
    </w:p>
    <w:p w14:paraId="245FFB84" w14:textId="07B95E3D" w:rsidR="00ED3225" w:rsidRPr="00ED3225" w:rsidRDefault="00ED3225" w:rsidP="00ED3225">
      <w:pPr>
        <w:widowControl w:val="0"/>
        <w:autoSpaceDE w:val="0"/>
        <w:autoSpaceDN w:val="0"/>
        <w:ind w:right="1127"/>
        <w:jc w:val="both"/>
        <w:outlineLvl w:val="5"/>
        <w:rPr>
          <w:rFonts w:ascii="Arial" w:eastAsia="Arial" w:hAnsi="Arial" w:cs="Arial"/>
          <w:sz w:val="22"/>
          <w:szCs w:val="22"/>
          <w:lang w:val="bs" w:eastAsia="bs" w:bidi="bs"/>
        </w:rPr>
      </w:pPr>
      <w:r w:rsidRPr="00ED3225">
        <w:rPr>
          <w:rFonts w:ascii="Arial" w:eastAsia="Arial" w:hAnsi="Arial" w:cs="Arial"/>
          <w:sz w:val="22"/>
          <w:szCs w:val="22"/>
          <w:lang w:val="bs" w:eastAsia="bs" w:bidi="bs"/>
        </w:rPr>
        <w:t xml:space="preserve">U </w:t>
      </w:r>
      <w:r>
        <w:rPr>
          <w:rFonts w:ascii="Arial" w:eastAsia="Arial" w:hAnsi="Arial" w:cs="Arial"/>
          <w:sz w:val="22"/>
          <w:szCs w:val="22"/>
          <w:lang w:val="bs" w:eastAsia="bs" w:bidi="bs"/>
        </w:rPr>
        <w:t xml:space="preserve">tablici u </w:t>
      </w:r>
      <w:r w:rsidRPr="00ED3225">
        <w:rPr>
          <w:rFonts w:ascii="Arial" w:eastAsia="Arial" w:hAnsi="Arial" w:cs="Arial"/>
          <w:sz w:val="22"/>
          <w:szCs w:val="22"/>
          <w:lang w:val="bs" w:eastAsia="bs" w:bidi="bs"/>
        </w:rPr>
        <w:t xml:space="preserve">nastavku se </w:t>
      </w:r>
      <w:r>
        <w:rPr>
          <w:rFonts w:ascii="Arial" w:eastAsia="Arial" w:hAnsi="Arial" w:cs="Arial"/>
          <w:sz w:val="22"/>
          <w:szCs w:val="22"/>
          <w:lang w:val="bs" w:eastAsia="bs" w:bidi="bs"/>
        </w:rPr>
        <w:t>iskazuje izvršenje proračuna Općine Dragalić u razdoblju</w:t>
      </w:r>
      <w:r w:rsidRPr="00ED3225">
        <w:rPr>
          <w:rFonts w:ascii="Arial" w:eastAsia="Arial" w:hAnsi="Arial" w:cs="Arial"/>
          <w:sz w:val="22"/>
          <w:szCs w:val="22"/>
          <w:lang w:val="bs" w:eastAsia="bs" w:bidi="bs"/>
        </w:rPr>
        <w:t xml:space="preserve"> 2015.-2019. s izvornim planom za 2020., izvršenjem u prvom polugodištu 2020., te struktura proračuna za 2021. godinu i projekcijama za 2022.-2023.</w:t>
      </w:r>
    </w:p>
    <w:p w14:paraId="07286E51" w14:textId="77777777" w:rsidR="00ED3225" w:rsidRPr="00ED3225" w:rsidRDefault="00ED3225" w:rsidP="00ED3225">
      <w:pPr>
        <w:widowControl w:val="0"/>
        <w:autoSpaceDE w:val="0"/>
        <w:autoSpaceDN w:val="0"/>
        <w:spacing w:before="75"/>
        <w:ind w:left="812"/>
        <w:rPr>
          <w:rFonts w:ascii="Arial" w:eastAsia="Arial" w:hAnsi="Arial" w:cs="Arial"/>
          <w:b/>
          <w:sz w:val="22"/>
          <w:szCs w:val="22"/>
          <w:lang w:val="bs" w:eastAsia="bs" w:bidi="bs"/>
        </w:rPr>
      </w:pPr>
      <w:r w:rsidRPr="00ED3225">
        <w:rPr>
          <w:rFonts w:eastAsia="Arial" w:cs="Arial"/>
          <w:b/>
          <w:color w:val="4F81BC"/>
          <w:sz w:val="18"/>
          <w:szCs w:val="22"/>
          <w:lang w:val="bs" w:eastAsia="bs" w:bidi="bs"/>
        </w:rPr>
        <w:t>Tablica broj 1</w:t>
      </w:r>
      <w:r w:rsidRPr="00ED3225">
        <w:rPr>
          <w:rFonts w:ascii="Arial" w:eastAsia="Arial" w:hAnsi="Arial" w:cs="Arial"/>
          <w:b/>
          <w:sz w:val="22"/>
          <w:szCs w:val="22"/>
          <w:lang w:val="bs" w:eastAsia="bs" w:bidi="bs"/>
        </w:rPr>
        <w:t xml:space="preserve">.: Struktura proračuna s izvršenjem u razdoblju 2015.-2023. </w:t>
      </w:r>
    </w:p>
    <w:p w14:paraId="2B389F40" w14:textId="77777777" w:rsidR="00ED3225" w:rsidRPr="00ED3225" w:rsidRDefault="00ED3225" w:rsidP="00ED3225">
      <w:pPr>
        <w:widowControl w:val="0"/>
        <w:autoSpaceDE w:val="0"/>
        <w:autoSpaceDN w:val="0"/>
        <w:spacing w:before="3"/>
        <w:rPr>
          <w:rFonts w:ascii="Arial" w:eastAsia="Arial" w:hAnsi="Arial" w:cs="Arial"/>
          <w:b/>
          <w:sz w:val="17"/>
          <w:lang w:val="bs" w:eastAsia="bs" w:bidi="bs"/>
        </w:rPr>
      </w:pPr>
    </w:p>
    <w:tbl>
      <w:tblPr>
        <w:tblStyle w:val="TableNormal"/>
        <w:tblW w:w="0" w:type="auto"/>
        <w:tblInd w:w="8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
        <w:gridCol w:w="2552"/>
        <w:gridCol w:w="850"/>
        <w:gridCol w:w="846"/>
        <w:gridCol w:w="954"/>
        <w:gridCol w:w="954"/>
        <w:gridCol w:w="954"/>
        <w:gridCol w:w="1009"/>
        <w:gridCol w:w="1076"/>
        <w:gridCol w:w="1009"/>
        <w:gridCol w:w="1076"/>
        <w:gridCol w:w="887"/>
        <w:gridCol w:w="942"/>
      </w:tblGrid>
      <w:tr w:rsidR="00ED3225" w:rsidRPr="00ED3225" w14:paraId="4822FF98" w14:textId="77777777" w:rsidTr="00ED3225">
        <w:trPr>
          <w:trHeight w:val="994"/>
        </w:trPr>
        <w:tc>
          <w:tcPr>
            <w:tcW w:w="439" w:type="dxa"/>
            <w:tcBorders>
              <w:bottom w:val="single" w:sz="6" w:space="0" w:color="D3D3D3"/>
              <w:right w:val="single" w:sz="12" w:space="0" w:color="000000"/>
            </w:tcBorders>
          </w:tcPr>
          <w:p w14:paraId="364219DD" w14:textId="77777777" w:rsidR="00ED3225" w:rsidRPr="00ED3225" w:rsidRDefault="00ED3225" w:rsidP="00ED3225">
            <w:pPr>
              <w:rPr>
                <w:rFonts w:ascii="Arial" w:eastAsia="Arial" w:hAnsi="Arial" w:cs="Arial"/>
                <w:b/>
                <w:sz w:val="14"/>
                <w:szCs w:val="22"/>
                <w:lang w:val="bs" w:eastAsia="bs" w:bidi="bs"/>
              </w:rPr>
            </w:pPr>
          </w:p>
          <w:p w14:paraId="20E7154B" w14:textId="77777777" w:rsidR="00ED3225" w:rsidRPr="00ED3225" w:rsidRDefault="00ED3225" w:rsidP="00ED3225">
            <w:pPr>
              <w:rPr>
                <w:rFonts w:ascii="Arial" w:eastAsia="Arial" w:hAnsi="Arial" w:cs="Arial"/>
                <w:b/>
                <w:sz w:val="14"/>
                <w:szCs w:val="22"/>
                <w:lang w:val="bs" w:eastAsia="bs" w:bidi="bs"/>
              </w:rPr>
            </w:pPr>
          </w:p>
          <w:p w14:paraId="5C28A833" w14:textId="77777777" w:rsidR="00ED3225" w:rsidRPr="00ED3225" w:rsidRDefault="00ED3225" w:rsidP="00ED3225">
            <w:pPr>
              <w:spacing w:before="107"/>
              <w:ind w:left="24" w:right="21"/>
              <w:jc w:val="center"/>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R.br.</w:t>
            </w:r>
          </w:p>
        </w:tc>
        <w:tc>
          <w:tcPr>
            <w:tcW w:w="2552" w:type="dxa"/>
            <w:tcBorders>
              <w:left w:val="single" w:sz="12" w:space="0" w:color="000000"/>
              <w:bottom w:val="single" w:sz="6" w:space="0" w:color="D3D3D3"/>
              <w:right w:val="single" w:sz="12" w:space="0" w:color="000000"/>
            </w:tcBorders>
          </w:tcPr>
          <w:p w14:paraId="1EC99115" w14:textId="77777777" w:rsidR="00ED3225" w:rsidRPr="00ED3225" w:rsidRDefault="00ED3225" w:rsidP="00ED3225">
            <w:pPr>
              <w:rPr>
                <w:rFonts w:ascii="Arial" w:eastAsia="Arial" w:hAnsi="Arial" w:cs="Arial"/>
                <w:b/>
                <w:sz w:val="14"/>
                <w:szCs w:val="22"/>
                <w:lang w:val="bs" w:eastAsia="bs" w:bidi="bs"/>
              </w:rPr>
            </w:pPr>
          </w:p>
          <w:p w14:paraId="35CFA354" w14:textId="77777777" w:rsidR="00ED3225" w:rsidRPr="00ED3225" w:rsidRDefault="00ED3225" w:rsidP="00ED3225">
            <w:pPr>
              <w:rPr>
                <w:rFonts w:ascii="Arial" w:eastAsia="Arial" w:hAnsi="Arial" w:cs="Arial"/>
                <w:b/>
                <w:sz w:val="14"/>
                <w:szCs w:val="22"/>
                <w:lang w:val="bs" w:eastAsia="bs" w:bidi="bs"/>
              </w:rPr>
            </w:pPr>
          </w:p>
          <w:p w14:paraId="79B9990A" w14:textId="77777777" w:rsidR="00ED3225" w:rsidRPr="00ED3225" w:rsidRDefault="00ED3225" w:rsidP="00ED3225">
            <w:pPr>
              <w:spacing w:before="98"/>
              <w:ind w:right="1116"/>
              <w:jc w:val="center"/>
              <w:rPr>
                <w:rFonts w:ascii="Arial" w:eastAsia="Arial" w:hAnsi="Arial" w:cs="Arial"/>
                <w:b/>
                <w:sz w:val="13"/>
                <w:szCs w:val="22"/>
                <w:lang w:val="bs" w:eastAsia="bs" w:bidi="bs"/>
              </w:rPr>
            </w:pPr>
            <w:r w:rsidRPr="00ED3225">
              <w:rPr>
                <w:rFonts w:ascii="Arial" w:eastAsia="Arial" w:hAnsi="Arial" w:cs="Arial"/>
                <w:b/>
                <w:w w:val="105"/>
                <w:sz w:val="13"/>
                <w:szCs w:val="22"/>
                <w:lang w:val="bs" w:eastAsia="bs" w:bidi="bs"/>
              </w:rPr>
              <w:t>OPIS</w:t>
            </w:r>
          </w:p>
        </w:tc>
        <w:tc>
          <w:tcPr>
            <w:tcW w:w="850" w:type="dxa"/>
            <w:tcBorders>
              <w:left w:val="single" w:sz="12" w:space="0" w:color="000000"/>
              <w:bottom w:val="single" w:sz="6" w:space="0" w:color="D3D3D3"/>
              <w:right w:val="single" w:sz="12" w:space="0" w:color="000000"/>
            </w:tcBorders>
          </w:tcPr>
          <w:p w14:paraId="6031186E" w14:textId="77777777" w:rsidR="00ED3225" w:rsidRPr="00ED3225" w:rsidRDefault="00ED3225" w:rsidP="00ED3225">
            <w:pPr>
              <w:rPr>
                <w:rFonts w:ascii="Arial" w:eastAsia="Arial" w:hAnsi="Arial" w:cs="Arial"/>
                <w:b/>
                <w:sz w:val="14"/>
                <w:szCs w:val="22"/>
                <w:lang w:val="bs" w:eastAsia="bs" w:bidi="bs"/>
              </w:rPr>
            </w:pPr>
          </w:p>
          <w:p w14:paraId="56832148" w14:textId="77777777" w:rsidR="00ED3225" w:rsidRPr="00ED3225" w:rsidRDefault="00ED3225" w:rsidP="00ED3225">
            <w:pPr>
              <w:spacing w:before="6"/>
              <w:rPr>
                <w:rFonts w:ascii="Arial" w:eastAsia="Arial" w:hAnsi="Arial" w:cs="Arial"/>
                <w:b/>
                <w:sz w:val="15"/>
                <w:szCs w:val="22"/>
                <w:lang w:val="bs" w:eastAsia="bs" w:bidi="bs"/>
              </w:rPr>
            </w:pPr>
          </w:p>
          <w:p w14:paraId="7FA0A184" w14:textId="77777777" w:rsidR="00ED3225" w:rsidRPr="00ED3225" w:rsidRDefault="00ED3225" w:rsidP="00ED3225">
            <w:pPr>
              <w:spacing w:line="290" w:lineRule="auto"/>
              <w:ind w:left="235" w:hanging="189"/>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Ostvareno 2015.</w:t>
            </w:r>
          </w:p>
        </w:tc>
        <w:tc>
          <w:tcPr>
            <w:tcW w:w="846" w:type="dxa"/>
            <w:tcBorders>
              <w:left w:val="single" w:sz="12" w:space="0" w:color="000000"/>
              <w:bottom w:val="single" w:sz="6" w:space="0" w:color="D3D3D3"/>
              <w:right w:val="single" w:sz="12" w:space="0" w:color="000000"/>
            </w:tcBorders>
          </w:tcPr>
          <w:p w14:paraId="50614767" w14:textId="77777777" w:rsidR="00ED3225" w:rsidRPr="00ED3225" w:rsidRDefault="00ED3225" w:rsidP="00ED3225">
            <w:pPr>
              <w:rPr>
                <w:rFonts w:ascii="Arial" w:eastAsia="Arial" w:hAnsi="Arial" w:cs="Arial"/>
                <w:b/>
                <w:sz w:val="14"/>
                <w:szCs w:val="22"/>
                <w:lang w:val="bs" w:eastAsia="bs" w:bidi="bs"/>
              </w:rPr>
            </w:pPr>
          </w:p>
          <w:p w14:paraId="3EFD1D66" w14:textId="77777777" w:rsidR="00ED3225" w:rsidRPr="00ED3225" w:rsidRDefault="00ED3225" w:rsidP="00ED3225">
            <w:pPr>
              <w:spacing w:before="6"/>
              <w:rPr>
                <w:rFonts w:ascii="Arial" w:eastAsia="Arial" w:hAnsi="Arial" w:cs="Arial"/>
                <w:b/>
                <w:sz w:val="15"/>
                <w:szCs w:val="22"/>
                <w:lang w:val="bs" w:eastAsia="bs" w:bidi="bs"/>
              </w:rPr>
            </w:pPr>
          </w:p>
          <w:p w14:paraId="0F5DA9E0" w14:textId="77777777" w:rsidR="00ED3225" w:rsidRPr="00ED3225" w:rsidRDefault="00ED3225" w:rsidP="00ED3225">
            <w:pPr>
              <w:spacing w:line="290" w:lineRule="auto"/>
              <w:ind w:left="324" w:hanging="189"/>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Ostvareno 2016.</w:t>
            </w:r>
          </w:p>
        </w:tc>
        <w:tc>
          <w:tcPr>
            <w:tcW w:w="954" w:type="dxa"/>
            <w:tcBorders>
              <w:left w:val="single" w:sz="12" w:space="0" w:color="000000"/>
              <w:bottom w:val="single" w:sz="6" w:space="0" w:color="D3D3D3"/>
              <w:right w:val="single" w:sz="12" w:space="0" w:color="000000"/>
            </w:tcBorders>
          </w:tcPr>
          <w:p w14:paraId="174AA55C" w14:textId="77777777" w:rsidR="00ED3225" w:rsidRPr="00ED3225" w:rsidRDefault="00ED3225" w:rsidP="00ED3225">
            <w:pPr>
              <w:rPr>
                <w:rFonts w:ascii="Arial" w:eastAsia="Arial" w:hAnsi="Arial" w:cs="Arial"/>
                <w:b/>
                <w:sz w:val="14"/>
                <w:szCs w:val="22"/>
                <w:lang w:val="bs" w:eastAsia="bs" w:bidi="bs"/>
              </w:rPr>
            </w:pPr>
          </w:p>
          <w:p w14:paraId="25B669A1" w14:textId="77777777" w:rsidR="00ED3225" w:rsidRPr="00ED3225" w:rsidRDefault="00ED3225" w:rsidP="00ED3225">
            <w:pPr>
              <w:spacing w:before="6"/>
              <w:rPr>
                <w:rFonts w:ascii="Arial" w:eastAsia="Arial" w:hAnsi="Arial" w:cs="Arial"/>
                <w:b/>
                <w:sz w:val="15"/>
                <w:szCs w:val="22"/>
                <w:lang w:val="bs" w:eastAsia="bs" w:bidi="bs"/>
              </w:rPr>
            </w:pPr>
          </w:p>
          <w:p w14:paraId="61FF0999" w14:textId="77777777" w:rsidR="00ED3225" w:rsidRPr="00ED3225" w:rsidRDefault="00ED3225" w:rsidP="00ED3225">
            <w:pPr>
              <w:spacing w:line="290" w:lineRule="auto"/>
              <w:ind w:left="324" w:hanging="189"/>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Ostvareno 2017.</w:t>
            </w:r>
          </w:p>
        </w:tc>
        <w:tc>
          <w:tcPr>
            <w:tcW w:w="954" w:type="dxa"/>
            <w:tcBorders>
              <w:left w:val="single" w:sz="12" w:space="0" w:color="000000"/>
              <w:bottom w:val="single" w:sz="6" w:space="0" w:color="D3D3D3"/>
              <w:right w:val="single" w:sz="12" w:space="0" w:color="000000"/>
            </w:tcBorders>
          </w:tcPr>
          <w:p w14:paraId="102010B2" w14:textId="77777777" w:rsidR="00ED3225" w:rsidRPr="00ED3225" w:rsidRDefault="00ED3225" w:rsidP="00ED3225">
            <w:pPr>
              <w:rPr>
                <w:rFonts w:ascii="Arial" w:eastAsia="Arial" w:hAnsi="Arial" w:cs="Arial"/>
                <w:b/>
                <w:sz w:val="14"/>
                <w:szCs w:val="22"/>
                <w:lang w:val="bs" w:eastAsia="bs" w:bidi="bs"/>
              </w:rPr>
            </w:pPr>
          </w:p>
          <w:p w14:paraId="392D3589" w14:textId="77777777" w:rsidR="00ED3225" w:rsidRPr="00ED3225" w:rsidRDefault="00ED3225" w:rsidP="00ED3225">
            <w:pPr>
              <w:spacing w:before="6"/>
              <w:rPr>
                <w:rFonts w:ascii="Arial" w:eastAsia="Arial" w:hAnsi="Arial" w:cs="Arial"/>
                <w:b/>
                <w:sz w:val="15"/>
                <w:szCs w:val="22"/>
                <w:lang w:val="bs" w:eastAsia="bs" w:bidi="bs"/>
              </w:rPr>
            </w:pPr>
          </w:p>
          <w:p w14:paraId="166B9D71" w14:textId="77777777" w:rsidR="00ED3225" w:rsidRPr="00ED3225" w:rsidRDefault="00ED3225" w:rsidP="00ED3225">
            <w:pPr>
              <w:spacing w:line="290" w:lineRule="auto"/>
              <w:ind w:left="325" w:hanging="189"/>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Ostvareno 2018.</w:t>
            </w:r>
          </w:p>
        </w:tc>
        <w:tc>
          <w:tcPr>
            <w:tcW w:w="954" w:type="dxa"/>
            <w:tcBorders>
              <w:left w:val="single" w:sz="12" w:space="0" w:color="000000"/>
              <w:bottom w:val="single" w:sz="6" w:space="0" w:color="D3D3D3"/>
              <w:right w:val="single" w:sz="12" w:space="0" w:color="000000"/>
            </w:tcBorders>
          </w:tcPr>
          <w:p w14:paraId="3983B545" w14:textId="77777777" w:rsidR="00ED3225" w:rsidRPr="00ED3225" w:rsidRDefault="00ED3225" w:rsidP="00ED3225">
            <w:pPr>
              <w:rPr>
                <w:rFonts w:ascii="Arial" w:eastAsia="Arial" w:hAnsi="Arial" w:cs="Arial"/>
                <w:b/>
                <w:sz w:val="14"/>
                <w:szCs w:val="22"/>
                <w:lang w:val="bs" w:eastAsia="bs" w:bidi="bs"/>
              </w:rPr>
            </w:pPr>
          </w:p>
          <w:p w14:paraId="0CCDDAE8" w14:textId="77777777" w:rsidR="00ED3225" w:rsidRPr="00ED3225" w:rsidRDefault="00ED3225" w:rsidP="00ED3225">
            <w:pPr>
              <w:spacing w:before="6"/>
              <w:rPr>
                <w:rFonts w:ascii="Arial" w:eastAsia="Arial" w:hAnsi="Arial" w:cs="Arial"/>
                <w:b/>
                <w:sz w:val="15"/>
                <w:szCs w:val="22"/>
                <w:lang w:val="bs" w:eastAsia="bs" w:bidi="bs"/>
              </w:rPr>
            </w:pPr>
          </w:p>
          <w:p w14:paraId="5053AAA8" w14:textId="77777777" w:rsidR="00ED3225" w:rsidRPr="00ED3225" w:rsidRDefault="00ED3225" w:rsidP="00ED3225">
            <w:pPr>
              <w:spacing w:line="290" w:lineRule="auto"/>
              <w:ind w:left="325" w:hanging="189"/>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Ostvareno 2019.</w:t>
            </w:r>
          </w:p>
        </w:tc>
        <w:tc>
          <w:tcPr>
            <w:tcW w:w="1009" w:type="dxa"/>
            <w:tcBorders>
              <w:left w:val="single" w:sz="12" w:space="0" w:color="000000"/>
              <w:bottom w:val="single" w:sz="6" w:space="0" w:color="D3D3D3"/>
              <w:right w:val="single" w:sz="12" w:space="0" w:color="000000"/>
            </w:tcBorders>
          </w:tcPr>
          <w:p w14:paraId="34C6C799" w14:textId="77777777" w:rsidR="00ED3225" w:rsidRPr="00ED3225" w:rsidRDefault="00ED3225" w:rsidP="00ED3225">
            <w:pPr>
              <w:rPr>
                <w:rFonts w:ascii="Arial" w:eastAsia="Arial" w:hAnsi="Arial" w:cs="Arial"/>
                <w:b/>
                <w:sz w:val="14"/>
                <w:szCs w:val="22"/>
                <w:lang w:val="bs" w:eastAsia="bs" w:bidi="bs"/>
              </w:rPr>
            </w:pPr>
          </w:p>
          <w:p w14:paraId="48E406E2" w14:textId="77777777" w:rsidR="00ED3225" w:rsidRPr="00ED3225" w:rsidRDefault="00ED3225" w:rsidP="00ED3225">
            <w:pPr>
              <w:spacing w:before="6"/>
              <w:rPr>
                <w:rFonts w:ascii="Arial" w:eastAsia="Arial" w:hAnsi="Arial" w:cs="Arial"/>
                <w:b/>
                <w:sz w:val="15"/>
                <w:szCs w:val="22"/>
                <w:lang w:val="bs" w:eastAsia="bs" w:bidi="bs"/>
              </w:rPr>
            </w:pPr>
          </w:p>
          <w:p w14:paraId="6EE8DED2" w14:textId="77777777" w:rsidR="00ED3225" w:rsidRPr="00ED3225" w:rsidRDefault="00ED3225" w:rsidP="00ED3225">
            <w:pPr>
              <w:spacing w:line="290" w:lineRule="auto"/>
              <w:ind w:left="359" w:hanging="200"/>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PRORAČUN 2020.</w:t>
            </w:r>
          </w:p>
        </w:tc>
        <w:tc>
          <w:tcPr>
            <w:tcW w:w="1076" w:type="dxa"/>
            <w:tcBorders>
              <w:left w:val="single" w:sz="12" w:space="0" w:color="000000"/>
              <w:bottom w:val="single" w:sz="6" w:space="0" w:color="D3D3D3"/>
              <w:right w:val="single" w:sz="12" w:space="0" w:color="000000"/>
            </w:tcBorders>
          </w:tcPr>
          <w:p w14:paraId="76B90C81" w14:textId="77777777" w:rsidR="00ED3225" w:rsidRPr="00ED3225" w:rsidRDefault="00ED3225" w:rsidP="00ED3225">
            <w:pPr>
              <w:rPr>
                <w:rFonts w:ascii="Arial" w:eastAsia="Arial" w:hAnsi="Arial" w:cs="Arial"/>
                <w:b/>
                <w:sz w:val="14"/>
                <w:szCs w:val="22"/>
                <w:lang w:val="bs" w:eastAsia="bs" w:bidi="bs"/>
              </w:rPr>
            </w:pPr>
          </w:p>
          <w:p w14:paraId="3421B88F" w14:textId="77777777" w:rsidR="00ED3225" w:rsidRPr="00ED3225" w:rsidRDefault="00ED3225" w:rsidP="00ED3225">
            <w:pPr>
              <w:spacing w:before="6"/>
              <w:rPr>
                <w:rFonts w:ascii="Arial" w:eastAsia="Arial" w:hAnsi="Arial" w:cs="Arial"/>
                <w:b/>
                <w:sz w:val="15"/>
                <w:szCs w:val="22"/>
                <w:lang w:val="bs" w:eastAsia="bs" w:bidi="bs"/>
              </w:rPr>
            </w:pPr>
          </w:p>
          <w:p w14:paraId="0CB21DFE" w14:textId="77777777" w:rsidR="00ED3225" w:rsidRPr="00ED3225" w:rsidRDefault="00ED3225" w:rsidP="00ED3225">
            <w:pPr>
              <w:spacing w:line="290" w:lineRule="auto"/>
              <w:ind w:left="338" w:hanging="189"/>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Ostvareno 1- 6/2020.</w:t>
            </w:r>
          </w:p>
        </w:tc>
        <w:tc>
          <w:tcPr>
            <w:tcW w:w="1009" w:type="dxa"/>
            <w:tcBorders>
              <w:left w:val="single" w:sz="12" w:space="0" w:color="000000"/>
              <w:bottom w:val="single" w:sz="6" w:space="0" w:color="D3D3D3"/>
              <w:right w:val="single" w:sz="12" w:space="0" w:color="000000"/>
            </w:tcBorders>
          </w:tcPr>
          <w:p w14:paraId="28355D29" w14:textId="77777777" w:rsidR="00ED3225" w:rsidRPr="00ED3225" w:rsidRDefault="00ED3225" w:rsidP="00ED3225">
            <w:pPr>
              <w:rPr>
                <w:rFonts w:ascii="Arial" w:eastAsia="Arial" w:hAnsi="Arial" w:cs="Arial"/>
                <w:b/>
                <w:sz w:val="14"/>
                <w:szCs w:val="22"/>
                <w:lang w:val="bs" w:eastAsia="bs" w:bidi="bs"/>
              </w:rPr>
            </w:pPr>
          </w:p>
          <w:p w14:paraId="2243B71A" w14:textId="77777777" w:rsidR="00ED3225" w:rsidRPr="00ED3225" w:rsidRDefault="00ED3225" w:rsidP="00ED3225">
            <w:pPr>
              <w:spacing w:before="6"/>
              <w:rPr>
                <w:rFonts w:ascii="Arial" w:eastAsia="Arial" w:hAnsi="Arial" w:cs="Arial"/>
                <w:b/>
                <w:sz w:val="15"/>
                <w:szCs w:val="22"/>
                <w:lang w:val="bs" w:eastAsia="bs" w:bidi="bs"/>
              </w:rPr>
            </w:pPr>
          </w:p>
          <w:p w14:paraId="1AD425AF" w14:textId="77777777" w:rsidR="00ED3225" w:rsidRPr="00ED3225" w:rsidRDefault="00ED3225" w:rsidP="00ED3225">
            <w:pPr>
              <w:ind w:left="48" w:right="41"/>
              <w:jc w:val="center"/>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PRORAČUN</w:t>
            </w:r>
          </w:p>
          <w:p w14:paraId="57B657C1" w14:textId="77777777" w:rsidR="00ED3225" w:rsidRPr="00ED3225" w:rsidRDefault="00ED3225" w:rsidP="00ED3225">
            <w:pPr>
              <w:spacing w:before="29"/>
              <w:ind w:left="49" w:right="41"/>
              <w:jc w:val="center"/>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2020. – izmjene</w:t>
            </w:r>
          </w:p>
        </w:tc>
        <w:tc>
          <w:tcPr>
            <w:tcW w:w="1076" w:type="dxa"/>
            <w:tcBorders>
              <w:left w:val="single" w:sz="12" w:space="0" w:color="000000"/>
              <w:bottom w:val="single" w:sz="6" w:space="0" w:color="D3D3D3"/>
              <w:right w:val="single" w:sz="12" w:space="0" w:color="000000"/>
            </w:tcBorders>
          </w:tcPr>
          <w:p w14:paraId="09517543" w14:textId="77777777" w:rsidR="00ED3225" w:rsidRPr="00ED3225" w:rsidRDefault="00ED3225" w:rsidP="00ED3225">
            <w:pPr>
              <w:rPr>
                <w:rFonts w:ascii="Arial" w:eastAsia="Arial" w:hAnsi="Arial" w:cs="Arial"/>
                <w:b/>
                <w:sz w:val="14"/>
                <w:szCs w:val="22"/>
                <w:lang w:val="bs" w:eastAsia="bs" w:bidi="bs"/>
              </w:rPr>
            </w:pPr>
          </w:p>
          <w:p w14:paraId="150C3F45" w14:textId="77777777" w:rsidR="00ED3225" w:rsidRPr="00ED3225" w:rsidRDefault="00ED3225" w:rsidP="00ED3225">
            <w:pPr>
              <w:rPr>
                <w:rFonts w:ascii="Arial" w:eastAsia="Arial" w:hAnsi="Arial" w:cs="Arial"/>
                <w:b/>
                <w:sz w:val="14"/>
                <w:szCs w:val="22"/>
                <w:lang w:val="bs" w:eastAsia="bs" w:bidi="bs"/>
              </w:rPr>
            </w:pPr>
          </w:p>
          <w:p w14:paraId="11E3E8D3" w14:textId="77777777" w:rsidR="00ED3225" w:rsidRPr="00ED3225" w:rsidRDefault="00ED3225" w:rsidP="00ED3225">
            <w:pPr>
              <w:spacing w:before="107"/>
              <w:ind w:right="16"/>
              <w:jc w:val="right"/>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PRORAČUN 2021.</w:t>
            </w:r>
          </w:p>
        </w:tc>
        <w:tc>
          <w:tcPr>
            <w:tcW w:w="887" w:type="dxa"/>
            <w:tcBorders>
              <w:left w:val="single" w:sz="12" w:space="0" w:color="000000"/>
              <w:bottom w:val="single" w:sz="6" w:space="0" w:color="D3D3D3"/>
              <w:right w:val="single" w:sz="12" w:space="0" w:color="000000"/>
            </w:tcBorders>
          </w:tcPr>
          <w:p w14:paraId="6F67A750" w14:textId="77777777" w:rsidR="00ED3225" w:rsidRPr="00ED3225" w:rsidRDefault="00ED3225" w:rsidP="00ED3225">
            <w:pPr>
              <w:rPr>
                <w:rFonts w:ascii="Arial" w:eastAsia="Arial" w:hAnsi="Arial" w:cs="Arial"/>
                <w:b/>
                <w:sz w:val="14"/>
                <w:szCs w:val="22"/>
                <w:lang w:val="bs" w:eastAsia="bs" w:bidi="bs"/>
              </w:rPr>
            </w:pPr>
          </w:p>
          <w:p w14:paraId="768A9EE5" w14:textId="77777777" w:rsidR="00ED3225" w:rsidRPr="00ED3225" w:rsidRDefault="00ED3225" w:rsidP="00ED3225">
            <w:pPr>
              <w:spacing w:before="6"/>
              <w:rPr>
                <w:rFonts w:ascii="Arial" w:eastAsia="Arial" w:hAnsi="Arial" w:cs="Arial"/>
                <w:b/>
                <w:sz w:val="15"/>
                <w:szCs w:val="22"/>
                <w:lang w:val="bs" w:eastAsia="bs" w:bidi="bs"/>
              </w:rPr>
            </w:pPr>
          </w:p>
          <w:p w14:paraId="3EFEBAB1" w14:textId="77777777" w:rsidR="00ED3225" w:rsidRPr="00ED3225" w:rsidRDefault="00ED3225" w:rsidP="00ED3225">
            <w:pPr>
              <w:spacing w:line="290" w:lineRule="auto"/>
              <w:ind w:left="295" w:right="3" w:hanging="222"/>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PROJEKCIJE 2022.</w:t>
            </w:r>
          </w:p>
        </w:tc>
        <w:tc>
          <w:tcPr>
            <w:tcW w:w="942" w:type="dxa"/>
            <w:tcBorders>
              <w:left w:val="single" w:sz="12" w:space="0" w:color="000000"/>
              <w:bottom w:val="single" w:sz="6" w:space="0" w:color="D3D3D3"/>
              <w:right w:val="single" w:sz="12" w:space="0" w:color="000000"/>
            </w:tcBorders>
          </w:tcPr>
          <w:p w14:paraId="4D4CE9BF" w14:textId="77777777" w:rsidR="00ED3225" w:rsidRPr="00ED3225" w:rsidRDefault="00ED3225" w:rsidP="00ED3225">
            <w:pPr>
              <w:rPr>
                <w:rFonts w:ascii="Arial" w:eastAsia="Arial" w:hAnsi="Arial" w:cs="Arial"/>
                <w:b/>
                <w:sz w:val="14"/>
                <w:szCs w:val="22"/>
                <w:lang w:val="bs" w:eastAsia="bs" w:bidi="bs"/>
              </w:rPr>
            </w:pPr>
          </w:p>
          <w:p w14:paraId="1AB02F3D" w14:textId="77777777" w:rsidR="00ED3225" w:rsidRPr="00ED3225" w:rsidRDefault="00ED3225" w:rsidP="00ED3225">
            <w:pPr>
              <w:spacing w:before="6"/>
              <w:rPr>
                <w:rFonts w:ascii="Arial" w:eastAsia="Arial" w:hAnsi="Arial" w:cs="Arial"/>
                <w:b/>
                <w:sz w:val="15"/>
                <w:szCs w:val="22"/>
                <w:lang w:val="bs" w:eastAsia="bs" w:bidi="bs"/>
              </w:rPr>
            </w:pPr>
          </w:p>
          <w:p w14:paraId="7410EB62" w14:textId="77777777" w:rsidR="00ED3225" w:rsidRPr="00ED3225" w:rsidRDefault="00ED3225" w:rsidP="00ED3225">
            <w:pPr>
              <w:spacing w:line="290" w:lineRule="auto"/>
              <w:ind w:left="318" w:hanging="222"/>
              <w:rPr>
                <w:rFonts w:ascii="Arial" w:eastAsia="Arial" w:hAnsi="Arial" w:cs="Arial"/>
                <w:b/>
                <w:sz w:val="12"/>
                <w:szCs w:val="22"/>
                <w:lang w:val="bs" w:eastAsia="bs" w:bidi="bs"/>
              </w:rPr>
            </w:pPr>
            <w:r w:rsidRPr="00ED3225">
              <w:rPr>
                <w:rFonts w:ascii="Arial" w:eastAsia="Arial" w:hAnsi="Arial" w:cs="Arial"/>
                <w:b/>
                <w:sz w:val="12"/>
                <w:szCs w:val="22"/>
                <w:lang w:val="bs" w:eastAsia="bs" w:bidi="bs"/>
              </w:rPr>
              <w:t>PROJEKCIJE 2023.</w:t>
            </w:r>
          </w:p>
        </w:tc>
      </w:tr>
      <w:tr w:rsidR="00ED3225" w:rsidRPr="00ED3225" w14:paraId="41C02266" w14:textId="77777777" w:rsidTr="00ED3225">
        <w:trPr>
          <w:trHeight w:val="206"/>
        </w:trPr>
        <w:tc>
          <w:tcPr>
            <w:tcW w:w="439" w:type="dxa"/>
            <w:tcBorders>
              <w:top w:val="single" w:sz="6" w:space="0" w:color="D3D3D3"/>
              <w:right w:val="single" w:sz="12" w:space="0" w:color="000000"/>
            </w:tcBorders>
          </w:tcPr>
          <w:p w14:paraId="01B440C4" w14:textId="77777777" w:rsidR="00ED3225" w:rsidRPr="00ED3225" w:rsidRDefault="00ED3225" w:rsidP="00ED3225">
            <w:pPr>
              <w:spacing w:before="29"/>
              <w:ind w:left="35" w:right="21"/>
              <w:jc w:val="center"/>
              <w:rPr>
                <w:rFonts w:ascii="Arial" w:eastAsia="Arial" w:hAnsi="Arial" w:cs="Arial"/>
                <w:b/>
                <w:sz w:val="12"/>
                <w:szCs w:val="22"/>
                <w:lang w:val="bs" w:eastAsia="bs" w:bidi="bs"/>
              </w:rPr>
            </w:pPr>
          </w:p>
        </w:tc>
        <w:tc>
          <w:tcPr>
            <w:tcW w:w="2552" w:type="dxa"/>
            <w:tcBorders>
              <w:top w:val="single" w:sz="6" w:space="0" w:color="D3D3D3"/>
              <w:left w:val="single" w:sz="12" w:space="0" w:color="000000"/>
              <w:right w:val="single" w:sz="12" w:space="0" w:color="000000"/>
            </w:tcBorders>
          </w:tcPr>
          <w:p w14:paraId="7B254ACF" w14:textId="77777777" w:rsidR="00ED3225" w:rsidRPr="00ED3225" w:rsidRDefault="00ED3225" w:rsidP="00ED3225">
            <w:pPr>
              <w:rPr>
                <w:rFonts w:eastAsia="Arial" w:hAnsi="Arial" w:cs="Arial"/>
                <w:sz w:val="12"/>
                <w:szCs w:val="22"/>
                <w:lang w:val="bs" w:eastAsia="bs" w:bidi="bs"/>
              </w:rPr>
            </w:pPr>
          </w:p>
        </w:tc>
        <w:tc>
          <w:tcPr>
            <w:tcW w:w="850" w:type="dxa"/>
            <w:tcBorders>
              <w:top w:val="single" w:sz="6" w:space="0" w:color="D3D3D3"/>
              <w:left w:val="single" w:sz="12" w:space="0" w:color="000000"/>
              <w:right w:val="single" w:sz="12" w:space="0" w:color="000000"/>
            </w:tcBorders>
          </w:tcPr>
          <w:p w14:paraId="60B3DC76" w14:textId="77777777" w:rsidR="00ED3225" w:rsidRPr="00ED3225" w:rsidRDefault="00ED3225" w:rsidP="00ED3225">
            <w:pPr>
              <w:spacing w:before="29"/>
              <w:ind w:left="201"/>
              <w:rPr>
                <w:rFonts w:ascii="Arial" w:eastAsia="Arial" w:hAnsi="Arial" w:cs="Arial"/>
                <w:b/>
                <w:sz w:val="12"/>
                <w:szCs w:val="22"/>
                <w:lang w:val="bs" w:eastAsia="bs" w:bidi="bs"/>
              </w:rPr>
            </w:pPr>
          </w:p>
        </w:tc>
        <w:tc>
          <w:tcPr>
            <w:tcW w:w="846" w:type="dxa"/>
            <w:tcBorders>
              <w:top w:val="single" w:sz="6" w:space="0" w:color="D3D3D3"/>
              <w:left w:val="single" w:sz="12" w:space="0" w:color="000000"/>
              <w:right w:val="single" w:sz="12" w:space="0" w:color="000000"/>
            </w:tcBorders>
          </w:tcPr>
          <w:p w14:paraId="6F1D95F9" w14:textId="77777777" w:rsidR="00ED3225" w:rsidRPr="00ED3225" w:rsidRDefault="00ED3225" w:rsidP="00ED3225">
            <w:pPr>
              <w:spacing w:before="29"/>
              <w:ind w:left="291"/>
              <w:rPr>
                <w:rFonts w:ascii="Arial" w:eastAsia="Arial" w:hAnsi="Arial" w:cs="Arial"/>
                <w:b/>
                <w:sz w:val="12"/>
                <w:szCs w:val="22"/>
                <w:lang w:val="bs" w:eastAsia="bs" w:bidi="bs"/>
              </w:rPr>
            </w:pPr>
          </w:p>
        </w:tc>
        <w:tc>
          <w:tcPr>
            <w:tcW w:w="954" w:type="dxa"/>
            <w:tcBorders>
              <w:top w:val="single" w:sz="6" w:space="0" w:color="D3D3D3"/>
              <w:left w:val="single" w:sz="12" w:space="0" w:color="000000"/>
              <w:right w:val="single" w:sz="12" w:space="0" w:color="000000"/>
            </w:tcBorders>
          </w:tcPr>
          <w:p w14:paraId="5D0F5C01" w14:textId="77777777" w:rsidR="00ED3225" w:rsidRPr="00ED3225" w:rsidRDefault="00ED3225" w:rsidP="00ED3225">
            <w:pPr>
              <w:spacing w:before="29"/>
              <w:ind w:left="291"/>
              <w:rPr>
                <w:rFonts w:ascii="Arial" w:eastAsia="Arial" w:hAnsi="Arial" w:cs="Arial"/>
                <w:b/>
                <w:sz w:val="12"/>
                <w:szCs w:val="22"/>
                <w:lang w:val="bs" w:eastAsia="bs" w:bidi="bs"/>
              </w:rPr>
            </w:pPr>
          </w:p>
        </w:tc>
        <w:tc>
          <w:tcPr>
            <w:tcW w:w="954" w:type="dxa"/>
            <w:tcBorders>
              <w:top w:val="single" w:sz="6" w:space="0" w:color="D3D3D3"/>
              <w:left w:val="single" w:sz="12" w:space="0" w:color="000000"/>
              <w:right w:val="single" w:sz="12" w:space="0" w:color="000000"/>
            </w:tcBorders>
          </w:tcPr>
          <w:p w14:paraId="31497798" w14:textId="77777777" w:rsidR="00ED3225" w:rsidRPr="00ED3225" w:rsidRDefault="00ED3225" w:rsidP="00ED3225">
            <w:pPr>
              <w:spacing w:before="29"/>
              <w:ind w:left="292"/>
              <w:rPr>
                <w:rFonts w:ascii="Arial" w:eastAsia="Arial" w:hAnsi="Arial" w:cs="Arial"/>
                <w:b/>
                <w:sz w:val="12"/>
                <w:szCs w:val="22"/>
                <w:lang w:val="bs" w:eastAsia="bs" w:bidi="bs"/>
              </w:rPr>
            </w:pPr>
          </w:p>
        </w:tc>
        <w:tc>
          <w:tcPr>
            <w:tcW w:w="954" w:type="dxa"/>
            <w:tcBorders>
              <w:top w:val="single" w:sz="6" w:space="0" w:color="D3D3D3"/>
              <w:left w:val="single" w:sz="12" w:space="0" w:color="000000"/>
              <w:right w:val="single" w:sz="12" w:space="0" w:color="000000"/>
            </w:tcBorders>
          </w:tcPr>
          <w:p w14:paraId="6A7DC4E7" w14:textId="77777777" w:rsidR="00ED3225" w:rsidRPr="00ED3225" w:rsidRDefault="00ED3225" w:rsidP="00ED3225">
            <w:pPr>
              <w:spacing w:before="29"/>
              <w:ind w:left="292"/>
              <w:rPr>
                <w:rFonts w:ascii="Arial" w:eastAsia="Arial" w:hAnsi="Arial" w:cs="Arial"/>
                <w:b/>
                <w:sz w:val="12"/>
                <w:szCs w:val="22"/>
                <w:lang w:val="bs" w:eastAsia="bs" w:bidi="bs"/>
              </w:rPr>
            </w:pPr>
          </w:p>
        </w:tc>
        <w:tc>
          <w:tcPr>
            <w:tcW w:w="1009" w:type="dxa"/>
            <w:tcBorders>
              <w:top w:val="single" w:sz="6" w:space="0" w:color="D3D3D3"/>
              <w:left w:val="single" w:sz="12" w:space="0" w:color="000000"/>
              <w:right w:val="single" w:sz="12" w:space="0" w:color="000000"/>
            </w:tcBorders>
          </w:tcPr>
          <w:p w14:paraId="75F7C514" w14:textId="77777777" w:rsidR="00ED3225" w:rsidRPr="00ED3225" w:rsidRDefault="00ED3225" w:rsidP="00ED3225">
            <w:pPr>
              <w:spacing w:before="29"/>
              <w:ind w:left="325"/>
              <w:rPr>
                <w:rFonts w:ascii="Arial" w:eastAsia="Arial" w:hAnsi="Arial" w:cs="Arial"/>
                <w:b/>
                <w:sz w:val="12"/>
                <w:szCs w:val="22"/>
                <w:lang w:val="bs" w:eastAsia="bs" w:bidi="bs"/>
              </w:rPr>
            </w:pPr>
          </w:p>
        </w:tc>
        <w:tc>
          <w:tcPr>
            <w:tcW w:w="1076" w:type="dxa"/>
            <w:tcBorders>
              <w:top w:val="single" w:sz="6" w:space="0" w:color="D3D3D3"/>
              <w:left w:val="single" w:sz="12" w:space="0" w:color="000000"/>
              <w:right w:val="single" w:sz="12" w:space="0" w:color="000000"/>
            </w:tcBorders>
          </w:tcPr>
          <w:p w14:paraId="3D509770" w14:textId="77777777" w:rsidR="00ED3225" w:rsidRPr="00ED3225" w:rsidRDefault="00ED3225" w:rsidP="00ED3225">
            <w:pPr>
              <w:spacing w:before="29"/>
              <w:ind w:left="360"/>
              <w:rPr>
                <w:rFonts w:ascii="Arial" w:eastAsia="Arial" w:hAnsi="Arial" w:cs="Arial"/>
                <w:b/>
                <w:sz w:val="12"/>
                <w:szCs w:val="22"/>
                <w:lang w:val="bs" w:eastAsia="bs" w:bidi="bs"/>
              </w:rPr>
            </w:pPr>
          </w:p>
        </w:tc>
        <w:tc>
          <w:tcPr>
            <w:tcW w:w="1009" w:type="dxa"/>
            <w:tcBorders>
              <w:top w:val="single" w:sz="6" w:space="0" w:color="D3D3D3"/>
              <w:left w:val="single" w:sz="12" w:space="0" w:color="000000"/>
              <w:right w:val="single" w:sz="12" w:space="0" w:color="000000"/>
            </w:tcBorders>
          </w:tcPr>
          <w:p w14:paraId="57CE713D" w14:textId="77777777" w:rsidR="00ED3225" w:rsidRPr="00ED3225" w:rsidRDefault="00ED3225" w:rsidP="00ED3225">
            <w:pPr>
              <w:spacing w:before="29"/>
              <w:ind w:left="327"/>
              <w:rPr>
                <w:rFonts w:ascii="Arial" w:eastAsia="Arial" w:hAnsi="Arial" w:cs="Arial"/>
                <w:b/>
                <w:sz w:val="12"/>
                <w:szCs w:val="22"/>
                <w:lang w:val="bs" w:eastAsia="bs" w:bidi="bs"/>
              </w:rPr>
            </w:pPr>
          </w:p>
        </w:tc>
        <w:tc>
          <w:tcPr>
            <w:tcW w:w="1076" w:type="dxa"/>
            <w:tcBorders>
              <w:top w:val="single" w:sz="6" w:space="0" w:color="D3D3D3"/>
              <w:left w:val="single" w:sz="12" w:space="0" w:color="000000"/>
              <w:right w:val="single" w:sz="12" w:space="0" w:color="000000"/>
            </w:tcBorders>
          </w:tcPr>
          <w:p w14:paraId="25DB0AED" w14:textId="77777777" w:rsidR="00ED3225" w:rsidRPr="00ED3225" w:rsidRDefault="00ED3225" w:rsidP="00ED3225">
            <w:pPr>
              <w:spacing w:before="29"/>
              <w:ind w:left="361"/>
              <w:rPr>
                <w:rFonts w:ascii="Arial" w:eastAsia="Arial" w:hAnsi="Arial" w:cs="Arial"/>
                <w:b/>
                <w:sz w:val="12"/>
                <w:szCs w:val="22"/>
                <w:lang w:val="bs" w:eastAsia="bs" w:bidi="bs"/>
              </w:rPr>
            </w:pPr>
          </w:p>
        </w:tc>
        <w:tc>
          <w:tcPr>
            <w:tcW w:w="887" w:type="dxa"/>
            <w:tcBorders>
              <w:top w:val="single" w:sz="6" w:space="0" w:color="D3D3D3"/>
              <w:left w:val="single" w:sz="12" w:space="0" w:color="000000"/>
              <w:right w:val="single" w:sz="12" w:space="0" w:color="000000"/>
            </w:tcBorders>
          </w:tcPr>
          <w:p w14:paraId="5F3EF0CD" w14:textId="77777777" w:rsidR="00ED3225" w:rsidRPr="00ED3225" w:rsidRDefault="00ED3225" w:rsidP="00ED3225">
            <w:pPr>
              <w:spacing w:before="29"/>
              <w:ind w:left="261"/>
              <w:rPr>
                <w:rFonts w:ascii="Arial" w:eastAsia="Arial" w:hAnsi="Arial" w:cs="Arial"/>
                <w:b/>
                <w:sz w:val="12"/>
                <w:szCs w:val="22"/>
                <w:lang w:val="bs" w:eastAsia="bs" w:bidi="bs"/>
              </w:rPr>
            </w:pPr>
          </w:p>
        </w:tc>
        <w:tc>
          <w:tcPr>
            <w:tcW w:w="942" w:type="dxa"/>
            <w:tcBorders>
              <w:top w:val="single" w:sz="6" w:space="0" w:color="D3D3D3"/>
              <w:left w:val="single" w:sz="12" w:space="0" w:color="000000"/>
              <w:right w:val="single" w:sz="12" w:space="0" w:color="000000"/>
            </w:tcBorders>
          </w:tcPr>
          <w:p w14:paraId="0CA8C5FD" w14:textId="77777777" w:rsidR="00ED3225" w:rsidRPr="00ED3225" w:rsidRDefault="00ED3225" w:rsidP="00ED3225">
            <w:pPr>
              <w:spacing w:before="29"/>
              <w:ind w:left="295"/>
              <w:rPr>
                <w:rFonts w:ascii="Arial" w:eastAsia="Arial" w:hAnsi="Arial" w:cs="Arial"/>
                <w:b/>
                <w:sz w:val="12"/>
                <w:szCs w:val="22"/>
                <w:lang w:val="bs" w:eastAsia="bs" w:bidi="bs"/>
              </w:rPr>
            </w:pPr>
          </w:p>
        </w:tc>
      </w:tr>
      <w:tr w:rsidR="00ED3225" w:rsidRPr="00ED3225" w14:paraId="6FBA433E" w14:textId="77777777" w:rsidTr="00ED3225">
        <w:trPr>
          <w:trHeight w:val="204"/>
        </w:trPr>
        <w:tc>
          <w:tcPr>
            <w:tcW w:w="439" w:type="dxa"/>
            <w:tcBorders>
              <w:bottom w:val="single" w:sz="12" w:space="0" w:color="000000"/>
              <w:right w:val="single" w:sz="12" w:space="0" w:color="000000"/>
            </w:tcBorders>
          </w:tcPr>
          <w:p w14:paraId="02F47255" w14:textId="77777777" w:rsidR="00ED3225" w:rsidRPr="00ED3225" w:rsidRDefault="00ED3225" w:rsidP="00ED3225">
            <w:pPr>
              <w:spacing w:before="58"/>
              <w:ind w:left="18"/>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1</w:t>
            </w:r>
          </w:p>
        </w:tc>
        <w:tc>
          <w:tcPr>
            <w:tcW w:w="2552" w:type="dxa"/>
            <w:tcBorders>
              <w:left w:val="single" w:sz="12" w:space="0" w:color="000000"/>
              <w:bottom w:val="single" w:sz="12" w:space="0" w:color="000000"/>
              <w:right w:val="single" w:sz="12" w:space="0" w:color="000000"/>
            </w:tcBorders>
          </w:tcPr>
          <w:p w14:paraId="76D2E118" w14:textId="77777777" w:rsidR="00ED3225" w:rsidRPr="00ED3225" w:rsidRDefault="00ED3225" w:rsidP="00ED3225">
            <w:pPr>
              <w:spacing w:before="58"/>
              <w:ind w:left="17"/>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2</w:t>
            </w:r>
          </w:p>
        </w:tc>
        <w:tc>
          <w:tcPr>
            <w:tcW w:w="850" w:type="dxa"/>
            <w:tcBorders>
              <w:left w:val="single" w:sz="12" w:space="0" w:color="000000"/>
              <w:bottom w:val="single" w:sz="12" w:space="0" w:color="000000"/>
              <w:right w:val="single" w:sz="12" w:space="0" w:color="000000"/>
            </w:tcBorders>
          </w:tcPr>
          <w:p w14:paraId="13125B19" w14:textId="77777777" w:rsidR="00ED3225" w:rsidRPr="00ED3225" w:rsidRDefault="00ED3225" w:rsidP="00ED3225">
            <w:pPr>
              <w:spacing w:before="58"/>
              <w:ind w:left="28"/>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3</w:t>
            </w:r>
          </w:p>
        </w:tc>
        <w:tc>
          <w:tcPr>
            <w:tcW w:w="846" w:type="dxa"/>
            <w:tcBorders>
              <w:left w:val="single" w:sz="12" w:space="0" w:color="000000"/>
              <w:bottom w:val="single" w:sz="12" w:space="0" w:color="000000"/>
              <w:right w:val="single" w:sz="12" w:space="0" w:color="000000"/>
            </w:tcBorders>
          </w:tcPr>
          <w:p w14:paraId="423D7E90" w14:textId="77777777" w:rsidR="00ED3225" w:rsidRPr="00ED3225" w:rsidRDefault="00ED3225" w:rsidP="00ED3225">
            <w:pPr>
              <w:spacing w:before="58"/>
              <w:ind w:left="18"/>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4</w:t>
            </w:r>
          </w:p>
        </w:tc>
        <w:tc>
          <w:tcPr>
            <w:tcW w:w="954" w:type="dxa"/>
            <w:tcBorders>
              <w:left w:val="single" w:sz="12" w:space="0" w:color="000000"/>
              <w:bottom w:val="single" w:sz="12" w:space="0" w:color="000000"/>
              <w:right w:val="single" w:sz="12" w:space="0" w:color="000000"/>
            </w:tcBorders>
          </w:tcPr>
          <w:p w14:paraId="4C2D21CB" w14:textId="77777777" w:rsidR="00ED3225" w:rsidRPr="00ED3225" w:rsidRDefault="00ED3225" w:rsidP="00ED3225">
            <w:pPr>
              <w:spacing w:before="58"/>
              <w:ind w:left="19"/>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5</w:t>
            </w:r>
          </w:p>
        </w:tc>
        <w:tc>
          <w:tcPr>
            <w:tcW w:w="954" w:type="dxa"/>
            <w:tcBorders>
              <w:left w:val="single" w:sz="12" w:space="0" w:color="000000"/>
              <w:bottom w:val="single" w:sz="12" w:space="0" w:color="000000"/>
              <w:right w:val="single" w:sz="12" w:space="0" w:color="000000"/>
            </w:tcBorders>
          </w:tcPr>
          <w:p w14:paraId="7A764D85" w14:textId="77777777" w:rsidR="00ED3225" w:rsidRPr="00ED3225" w:rsidRDefault="00ED3225" w:rsidP="00ED3225">
            <w:pPr>
              <w:spacing w:before="58"/>
              <w:ind w:left="20"/>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6</w:t>
            </w:r>
          </w:p>
        </w:tc>
        <w:tc>
          <w:tcPr>
            <w:tcW w:w="954" w:type="dxa"/>
            <w:tcBorders>
              <w:left w:val="single" w:sz="12" w:space="0" w:color="000000"/>
              <w:bottom w:val="single" w:sz="12" w:space="0" w:color="000000"/>
              <w:right w:val="single" w:sz="12" w:space="0" w:color="000000"/>
            </w:tcBorders>
          </w:tcPr>
          <w:p w14:paraId="2788F349" w14:textId="77777777" w:rsidR="00ED3225" w:rsidRPr="00ED3225" w:rsidRDefault="00ED3225" w:rsidP="00ED3225">
            <w:pPr>
              <w:spacing w:before="58"/>
              <w:ind w:left="21"/>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7</w:t>
            </w:r>
          </w:p>
        </w:tc>
        <w:tc>
          <w:tcPr>
            <w:tcW w:w="1009" w:type="dxa"/>
            <w:tcBorders>
              <w:left w:val="single" w:sz="12" w:space="0" w:color="000000"/>
              <w:bottom w:val="single" w:sz="12" w:space="0" w:color="000000"/>
              <w:right w:val="single" w:sz="12" w:space="0" w:color="000000"/>
            </w:tcBorders>
          </w:tcPr>
          <w:p w14:paraId="4BE9F6AF" w14:textId="77777777" w:rsidR="00ED3225" w:rsidRPr="00ED3225" w:rsidRDefault="00ED3225" w:rsidP="00ED3225">
            <w:pPr>
              <w:spacing w:before="58"/>
              <w:ind w:left="33"/>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8</w:t>
            </w:r>
          </w:p>
        </w:tc>
        <w:tc>
          <w:tcPr>
            <w:tcW w:w="1076" w:type="dxa"/>
            <w:tcBorders>
              <w:left w:val="single" w:sz="12" w:space="0" w:color="000000"/>
              <w:bottom w:val="single" w:sz="12" w:space="0" w:color="000000"/>
              <w:right w:val="single" w:sz="12" w:space="0" w:color="000000"/>
            </w:tcBorders>
          </w:tcPr>
          <w:p w14:paraId="69A97622" w14:textId="77777777" w:rsidR="00ED3225" w:rsidRPr="00ED3225" w:rsidRDefault="00ED3225" w:rsidP="00ED3225">
            <w:pPr>
              <w:spacing w:before="58"/>
              <w:ind w:left="34"/>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9</w:t>
            </w:r>
          </w:p>
        </w:tc>
        <w:tc>
          <w:tcPr>
            <w:tcW w:w="1009" w:type="dxa"/>
            <w:tcBorders>
              <w:left w:val="single" w:sz="12" w:space="0" w:color="000000"/>
              <w:bottom w:val="single" w:sz="12" w:space="0" w:color="000000"/>
              <w:right w:val="single" w:sz="12" w:space="0" w:color="000000"/>
            </w:tcBorders>
          </w:tcPr>
          <w:p w14:paraId="2525D909" w14:textId="77777777" w:rsidR="00ED3225" w:rsidRPr="00ED3225" w:rsidRDefault="00ED3225" w:rsidP="00ED3225">
            <w:pPr>
              <w:spacing w:before="58"/>
              <w:ind w:left="35"/>
              <w:jc w:val="center"/>
              <w:rPr>
                <w:rFonts w:ascii="Arial" w:eastAsia="Arial" w:hAnsi="Arial" w:cs="Arial"/>
                <w:sz w:val="9"/>
                <w:szCs w:val="22"/>
                <w:lang w:val="bs" w:eastAsia="bs" w:bidi="bs"/>
              </w:rPr>
            </w:pPr>
            <w:r w:rsidRPr="00ED3225">
              <w:rPr>
                <w:rFonts w:ascii="Arial" w:eastAsia="Arial" w:hAnsi="Arial" w:cs="Arial"/>
                <w:w w:val="98"/>
                <w:sz w:val="9"/>
                <w:szCs w:val="22"/>
                <w:lang w:val="bs" w:eastAsia="bs" w:bidi="bs"/>
              </w:rPr>
              <w:t>8</w:t>
            </w:r>
          </w:p>
        </w:tc>
        <w:tc>
          <w:tcPr>
            <w:tcW w:w="1076" w:type="dxa"/>
            <w:tcBorders>
              <w:left w:val="single" w:sz="12" w:space="0" w:color="000000"/>
              <w:bottom w:val="single" w:sz="12" w:space="0" w:color="000000"/>
              <w:right w:val="single" w:sz="12" w:space="0" w:color="000000"/>
            </w:tcBorders>
          </w:tcPr>
          <w:p w14:paraId="3803EA37" w14:textId="77777777" w:rsidR="00ED3225" w:rsidRPr="00ED3225" w:rsidRDefault="00ED3225" w:rsidP="00ED3225">
            <w:pPr>
              <w:spacing w:before="58"/>
              <w:ind w:left="468" w:right="436"/>
              <w:jc w:val="center"/>
              <w:rPr>
                <w:rFonts w:ascii="Arial" w:eastAsia="Arial" w:hAnsi="Arial" w:cs="Arial"/>
                <w:sz w:val="9"/>
                <w:szCs w:val="22"/>
                <w:lang w:val="bs" w:eastAsia="bs" w:bidi="bs"/>
              </w:rPr>
            </w:pPr>
            <w:r w:rsidRPr="00ED3225">
              <w:rPr>
                <w:rFonts w:ascii="Arial" w:eastAsia="Arial" w:hAnsi="Arial" w:cs="Arial"/>
                <w:sz w:val="9"/>
                <w:szCs w:val="22"/>
                <w:lang w:val="bs" w:eastAsia="bs" w:bidi="bs"/>
              </w:rPr>
              <w:t>10</w:t>
            </w:r>
          </w:p>
        </w:tc>
        <w:tc>
          <w:tcPr>
            <w:tcW w:w="887" w:type="dxa"/>
            <w:tcBorders>
              <w:left w:val="single" w:sz="12" w:space="0" w:color="000000"/>
              <w:bottom w:val="single" w:sz="12" w:space="0" w:color="000000"/>
              <w:right w:val="single" w:sz="12" w:space="0" w:color="000000"/>
            </w:tcBorders>
          </w:tcPr>
          <w:p w14:paraId="093CFF73" w14:textId="77777777" w:rsidR="00ED3225" w:rsidRPr="00ED3225" w:rsidRDefault="00ED3225" w:rsidP="00ED3225">
            <w:pPr>
              <w:spacing w:before="58"/>
              <w:ind w:left="369" w:right="347"/>
              <w:jc w:val="center"/>
              <w:rPr>
                <w:rFonts w:ascii="Arial" w:eastAsia="Arial" w:hAnsi="Arial" w:cs="Arial"/>
                <w:sz w:val="9"/>
                <w:szCs w:val="22"/>
                <w:lang w:val="bs" w:eastAsia="bs" w:bidi="bs"/>
              </w:rPr>
            </w:pPr>
            <w:r w:rsidRPr="00ED3225">
              <w:rPr>
                <w:rFonts w:ascii="Arial" w:eastAsia="Arial" w:hAnsi="Arial" w:cs="Arial"/>
                <w:sz w:val="9"/>
                <w:szCs w:val="22"/>
                <w:lang w:val="bs" w:eastAsia="bs" w:bidi="bs"/>
              </w:rPr>
              <w:t>11</w:t>
            </w:r>
          </w:p>
        </w:tc>
        <w:tc>
          <w:tcPr>
            <w:tcW w:w="942" w:type="dxa"/>
            <w:tcBorders>
              <w:left w:val="single" w:sz="12" w:space="0" w:color="000000"/>
              <w:bottom w:val="single" w:sz="12" w:space="0" w:color="000000"/>
              <w:right w:val="single" w:sz="12" w:space="0" w:color="000000"/>
            </w:tcBorders>
          </w:tcPr>
          <w:p w14:paraId="04208C7D" w14:textId="77777777" w:rsidR="00ED3225" w:rsidRPr="00ED3225" w:rsidRDefault="00ED3225" w:rsidP="00ED3225">
            <w:pPr>
              <w:spacing w:before="58"/>
              <w:ind w:left="403" w:right="368"/>
              <w:jc w:val="center"/>
              <w:rPr>
                <w:rFonts w:ascii="Arial" w:eastAsia="Arial" w:hAnsi="Arial" w:cs="Arial"/>
                <w:sz w:val="9"/>
                <w:szCs w:val="22"/>
                <w:lang w:val="bs" w:eastAsia="bs" w:bidi="bs"/>
              </w:rPr>
            </w:pPr>
            <w:r w:rsidRPr="00ED3225">
              <w:rPr>
                <w:rFonts w:ascii="Arial" w:eastAsia="Arial" w:hAnsi="Arial" w:cs="Arial"/>
                <w:sz w:val="9"/>
                <w:szCs w:val="22"/>
                <w:lang w:val="bs" w:eastAsia="bs" w:bidi="bs"/>
              </w:rPr>
              <w:t>12</w:t>
            </w:r>
          </w:p>
        </w:tc>
      </w:tr>
      <w:tr w:rsidR="00ED3225" w:rsidRPr="00ED3225" w14:paraId="43041FEF" w14:textId="77777777" w:rsidTr="00ED3225">
        <w:trPr>
          <w:trHeight w:val="202"/>
        </w:trPr>
        <w:tc>
          <w:tcPr>
            <w:tcW w:w="439" w:type="dxa"/>
            <w:tcBorders>
              <w:top w:val="single" w:sz="12" w:space="0" w:color="000000"/>
              <w:bottom w:val="single" w:sz="12" w:space="0" w:color="000000"/>
              <w:right w:val="single" w:sz="12" w:space="0" w:color="000000"/>
            </w:tcBorders>
            <w:shd w:val="clear" w:color="auto" w:fill="D9D9D9"/>
          </w:tcPr>
          <w:p w14:paraId="57B28554" w14:textId="77777777" w:rsidR="00ED3225" w:rsidRPr="00ED3225" w:rsidRDefault="00ED3225" w:rsidP="00ED3225">
            <w:pPr>
              <w:spacing w:before="29"/>
              <w:ind w:left="20"/>
              <w:jc w:val="center"/>
              <w:rPr>
                <w:rFonts w:ascii="Arial" w:eastAsia="Arial" w:hAnsi="Arial" w:cs="Arial"/>
                <w:b/>
                <w:sz w:val="13"/>
                <w:szCs w:val="22"/>
                <w:lang w:val="bs" w:eastAsia="bs" w:bidi="bs"/>
              </w:rPr>
            </w:pPr>
            <w:r w:rsidRPr="00ED3225">
              <w:rPr>
                <w:rFonts w:ascii="Arial" w:eastAsia="Arial" w:hAnsi="Arial" w:cs="Arial"/>
                <w:b/>
                <w:w w:val="102"/>
                <w:sz w:val="13"/>
                <w:szCs w:val="22"/>
                <w:lang w:val="bs" w:eastAsia="bs" w:bidi="bs"/>
              </w:rPr>
              <w:t>A</w:t>
            </w:r>
          </w:p>
        </w:tc>
        <w:tc>
          <w:tcPr>
            <w:tcW w:w="2552" w:type="dxa"/>
            <w:tcBorders>
              <w:top w:val="single" w:sz="12" w:space="0" w:color="000000"/>
              <w:left w:val="single" w:sz="12" w:space="0" w:color="000000"/>
              <w:bottom w:val="single" w:sz="12" w:space="0" w:color="000000"/>
              <w:right w:val="single" w:sz="12" w:space="0" w:color="000000"/>
            </w:tcBorders>
            <w:shd w:val="clear" w:color="auto" w:fill="D9D9D9"/>
          </w:tcPr>
          <w:p w14:paraId="76B1BF41" w14:textId="77777777" w:rsidR="00ED3225" w:rsidRPr="00ED3225" w:rsidRDefault="00ED3225" w:rsidP="00ED3225">
            <w:pPr>
              <w:spacing w:before="29"/>
              <w:ind w:left="223"/>
              <w:rPr>
                <w:rFonts w:ascii="Arial" w:eastAsia="Arial" w:hAnsi="Arial" w:cs="Arial"/>
                <w:b/>
                <w:sz w:val="13"/>
                <w:szCs w:val="22"/>
                <w:lang w:val="bs" w:eastAsia="bs" w:bidi="bs"/>
              </w:rPr>
            </w:pPr>
            <w:r w:rsidRPr="00ED3225">
              <w:rPr>
                <w:rFonts w:ascii="Arial" w:eastAsia="Arial" w:hAnsi="Arial" w:cs="Arial"/>
                <w:b/>
                <w:w w:val="105"/>
                <w:sz w:val="13"/>
                <w:szCs w:val="22"/>
                <w:lang w:val="bs" w:eastAsia="bs" w:bidi="bs"/>
              </w:rPr>
              <w:t>UKUPNI PRIHODI I PRIMICI</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1C03155B"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2.167.892,31</w:t>
            </w:r>
          </w:p>
        </w:tc>
        <w:tc>
          <w:tcPr>
            <w:tcW w:w="846" w:type="dxa"/>
            <w:tcBorders>
              <w:top w:val="single" w:sz="12" w:space="0" w:color="000000"/>
              <w:left w:val="single" w:sz="12" w:space="0" w:color="000000"/>
              <w:bottom w:val="single" w:sz="12" w:space="0" w:color="000000"/>
              <w:right w:val="single" w:sz="12" w:space="0" w:color="000000"/>
            </w:tcBorders>
            <w:shd w:val="clear" w:color="auto" w:fill="D9D9D9"/>
          </w:tcPr>
          <w:p w14:paraId="3D56F789"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2.935.016,00</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4C631471"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3.072.128,81</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10140C72" w14:textId="77777777" w:rsidR="00ED3225" w:rsidRPr="00ED3225" w:rsidRDefault="00ED3225" w:rsidP="00ED3225">
            <w:pPr>
              <w:spacing w:before="29"/>
              <w:ind w:right="2"/>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4.967.742,44</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6C2E1946"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4.866.559,17</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3F8C848C"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18.408.950,00</w:t>
            </w:r>
          </w:p>
        </w:tc>
        <w:tc>
          <w:tcPr>
            <w:tcW w:w="1076" w:type="dxa"/>
            <w:tcBorders>
              <w:top w:val="single" w:sz="12" w:space="0" w:color="000000"/>
              <w:left w:val="single" w:sz="12" w:space="0" w:color="000000"/>
              <w:bottom w:val="single" w:sz="12" w:space="0" w:color="000000"/>
              <w:right w:val="single" w:sz="12" w:space="0" w:color="000000"/>
            </w:tcBorders>
            <w:shd w:val="clear" w:color="auto" w:fill="8DB4E1"/>
          </w:tcPr>
          <w:p w14:paraId="0CC5BAEA"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4.285.537,95</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18A0647F"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11.326.950,00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5C3C2C89"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12.590.450,00</w:t>
            </w:r>
          </w:p>
        </w:tc>
        <w:tc>
          <w:tcPr>
            <w:tcW w:w="887" w:type="dxa"/>
            <w:tcBorders>
              <w:top w:val="single" w:sz="12" w:space="0" w:color="000000"/>
              <w:left w:val="single" w:sz="12" w:space="0" w:color="000000"/>
              <w:bottom w:val="single" w:sz="12" w:space="0" w:color="000000"/>
              <w:right w:val="single" w:sz="12" w:space="0" w:color="000000"/>
            </w:tcBorders>
            <w:shd w:val="clear" w:color="auto" w:fill="D9D9D9"/>
          </w:tcPr>
          <w:p w14:paraId="0B8559CA" w14:textId="77777777" w:rsidR="00ED3225" w:rsidRPr="00ED3225" w:rsidRDefault="00ED3225" w:rsidP="00ED3225">
            <w:pPr>
              <w:spacing w:before="29"/>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9.260.750,00</w:t>
            </w:r>
          </w:p>
        </w:tc>
        <w:tc>
          <w:tcPr>
            <w:tcW w:w="942" w:type="dxa"/>
            <w:tcBorders>
              <w:top w:val="single" w:sz="12" w:space="0" w:color="000000"/>
              <w:left w:val="single" w:sz="12" w:space="0" w:color="000000"/>
              <w:bottom w:val="single" w:sz="12" w:space="0" w:color="000000"/>
              <w:right w:val="single" w:sz="12" w:space="0" w:color="000000"/>
            </w:tcBorders>
            <w:shd w:val="clear" w:color="auto" w:fill="D9D9D9"/>
          </w:tcPr>
          <w:p w14:paraId="15D261F1" w14:textId="77777777" w:rsidR="00ED3225" w:rsidRPr="00ED3225" w:rsidRDefault="00ED3225" w:rsidP="00ED3225">
            <w:pPr>
              <w:spacing w:before="29"/>
              <w:ind w:right="-15"/>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8.905.750,00</w:t>
            </w:r>
          </w:p>
        </w:tc>
      </w:tr>
      <w:tr w:rsidR="00ED3225" w:rsidRPr="00ED3225" w14:paraId="2D6D322B" w14:textId="77777777" w:rsidTr="00ED3225">
        <w:trPr>
          <w:trHeight w:val="202"/>
        </w:trPr>
        <w:tc>
          <w:tcPr>
            <w:tcW w:w="439" w:type="dxa"/>
            <w:tcBorders>
              <w:top w:val="single" w:sz="12" w:space="0" w:color="000000"/>
              <w:bottom w:val="single" w:sz="12" w:space="0" w:color="000000"/>
              <w:right w:val="single" w:sz="12" w:space="0" w:color="000000"/>
            </w:tcBorders>
          </w:tcPr>
          <w:p w14:paraId="1049F54F" w14:textId="77777777" w:rsidR="00ED3225" w:rsidRPr="00ED3225" w:rsidRDefault="00ED3225" w:rsidP="00ED3225">
            <w:pPr>
              <w:spacing w:before="29"/>
              <w:ind w:left="20"/>
              <w:jc w:val="center"/>
              <w:rPr>
                <w:rFonts w:ascii="Arial" w:eastAsia="Arial" w:hAnsi="Arial" w:cs="Arial"/>
                <w:b/>
                <w:sz w:val="13"/>
                <w:szCs w:val="22"/>
                <w:lang w:val="bs" w:eastAsia="bs" w:bidi="bs"/>
              </w:rPr>
            </w:pPr>
            <w:r w:rsidRPr="00ED3225">
              <w:rPr>
                <w:rFonts w:ascii="Arial" w:eastAsia="Arial" w:hAnsi="Arial" w:cs="Arial"/>
                <w:b/>
                <w:w w:val="102"/>
                <w:sz w:val="13"/>
                <w:szCs w:val="22"/>
                <w:lang w:val="bs" w:eastAsia="bs" w:bidi="bs"/>
              </w:rPr>
              <w:t>A1</w:t>
            </w:r>
          </w:p>
        </w:tc>
        <w:tc>
          <w:tcPr>
            <w:tcW w:w="2552" w:type="dxa"/>
            <w:tcBorders>
              <w:top w:val="single" w:sz="12" w:space="0" w:color="000000"/>
              <w:left w:val="single" w:sz="12" w:space="0" w:color="000000"/>
              <w:bottom w:val="single" w:sz="12" w:space="0" w:color="000000"/>
              <w:right w:val="single" w:sz="12" w:space="0" w:color="000000"/>
            </w:tcBorders>
          </w:tcPr>
          <w:p w14:paraId="0054973E" w14:textId="77777777" w:rsidR="00ED3225" w:rsidRPr="00ED3225" w:rsidRDefault="00ED3225" w:rsidP="00ED3225">
            <w:pPr>
              <w:spacing w:before="29"/>
              <w:ind w:left="223"/>
              <w:rPr>
                <w:rFonts w:ascii="Arial" w:eastAsia="Arial" w:hAnsi="Arial" w:cs="Arial"/>
                <w:b/>
                <w:sz w:val="13"/>
                <w:szCs w:val="22"/>
                <w:lang w:val="bs" w:eastAsia="bs" w:bidi="bs"/>
              </w:rPr>
            </w:pPr>
            <w:r w:rsidRPr="00ED3225">
              <w:rPr>
                <w:rFonts w:ascii="Arial" w:eastAsia="Arial" w:hAnsi="Arial" w:cs="Arial"/>
                <w:b/>
                <w:w w:val="105"/>
                <w:sz w:val="13"/>
                <w:szCs w:val="22"/>
                <w:lang w:val="bs" w:eastAsia="bs" w:bidi="bs"/>
              </w:rPr>
              <w:t>UKUPNI PRIHODI</w:t>
            </w:r>
          </w:p>
        </w:tc>
        <w:tc>
          <w:tcPr>
            <w:tcW w:w="850" w:type="dxa"/>
            <w:tcBorders>
              <w:top w:val="single" w:sz="12" w:space="0" w:color="000000"/>
              <w:left w:val="single" w:sz="12" w:space="0" w:color="000000"/>
              <w:bottom w:val="single" w:sz="12" w:space="0" w:color="000000"/>
              <w:right w:val="single" w:sz="12" w:space="0" w:color="000000"/>
            </w:tcBorders>
          </w:tcPr>
          <w:p w14:paraId="483ADA33"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2.167.892,31</w:t>
            </w:r>
          </w:p>
        </w:tc>
        <w:tc>
          <w:tcPr>
            <w:tcW w:w="846" w:type="dxa"/>
            <w:tcBorders>
              <w:top w:val="single" w:sz="12" w:space="0" w:color="000000"/>
              <w:left w:val="single" w:sz="12" w:space="0" w:color="000000"/>
              <w:bottom w:val="single" w:sz="12" w:space="0" w:color="000000"/>
              <w:right w:val="single" w:sz="12" w:space="0" w:color="000000"/>
            </w:tcBorders>
          </w:tcPr>
          <w:p w14:paraId="14D1A49B"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2.935.016,00</w:t>
            </w:r>
          </w:p>
        </w:tc>
        <w:tc>
          <w:tcPr>
            <w:tcW w:w="954" w:type="dxa"/>
            <w:tcBorders>
              <w:top w:val="single" w:sz="12" w:space="0" w:color="000000"/>
              <w:left w:val="single" w:sz="12" w:space="0" w:color="000000"/>
              <w:bottom w:val="single" w:sz="12" w:space="0" w:color="000000"/>
              <w:right w:val="single" w:sz="12" w:space="0" w:color="000000"/>
            </w:tcBorders>
          </w:tcPr>
          <w:p w14:paraId="49A49A83"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3.072.128,81</w:t>
            </w:r>
          </w:p>
        </w:tc>
        <w:tc>
          <w:tcPr>
            <w:tcW w:w="954" w:type="dxa"/>
            <w:tcBorders>
              <w:top w:val="single" w:sz="12" w:space="0" w:color="000000"/>
              <w:left w:val="single" w:sz="12" w:space="0" w:color="000000"/>
              <w:bottom w:val="single" w:sz="12" w:space="0" w:color="000000"/>
              <w:right w:val="single" w:sz="12" w:space="0" w:color="000000"/>
            </w:tcBorders>
          </w:tcPr>
          <w:p w14:paraId="4AC86303" w14:textId="77777777" w:rsidR="00ED3225" w:rsidRPr="00ED3225" w:rsidRDefault="00ED3225" w:rsidP="00ED3225">
            <w:pPr>
              <w:spacing w:before="29"/>
              <w:ind w:right="2"/>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4.967.742,44</w:t>
            </w:r>
          </w:p>
        </w:tc>
        <w:tc>
          <w:tcPr>
            <w:tcW w:w="954" w:type="dxa"/>
            <w:tcBorders>
              <w:top w:val="single" w:sz="12" w:space="0" w:color="000000"/>
              <w:left w:val="single" w:sz="12" w:space="0" w:color="000000"/>
              <w:bottom w:val="single" w:sz="12" w:space="0" w:color="000000"/>
              <w:right w:val="single" w:sz="12" w:space="0" w:color="000000"/>
            </w:tcBorders>
          </w:tcPr>
          <w:p w14:paraId="048B589D"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4.866.559,17</w:t>
            </w:r>
          </w:p>
        </w:tc>
        <w:tc>
          <w:tcPr>
            <w:tcW w:w="1009" w:type="dxa"/>
            <w:tcBorders>
              <w:top w:val="single" w:sz="12" w:space="0" w:color="000000"/>
              <w:left w:val="single" w:sz="12" w:space="0" w:color="000000"/>
              <w:bottom w:val="single" w:sz="12" w:space="0" w:color="000000"/>
              <w:right w:val="single" w:sz="12" w:space="0" w:color="000000"/>
            </w:tcBorders>
          </w:tcPr>
          <w:p w14:paraId="70D32F70"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18.408.950,00</w:t>
            </w:r>
          </w:p>
        </w:tc>
        <w:tc>
          <w:tcPr>
            <w:tcW w:w="1076" w:type="dxa"/>
            <w:tcBorders>
              <w:top w:val="single" w:sz="12" w:space="0" w:color="000000"/>
              <w:left w:val="single" w:sz="12" w:space="0" w:color="000000"/>
              <w:bottom w:val="single" w:sz="12" w:space="0" w:color="000000"/>
              <w:right w:val="single" w:sz="12" w:space="0" w:color="000000"/>
            </w:tcBorders>
          </w:tcPr>
          <w:p w14:paraId="70CFC290"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4.285.537,95</w:t>
            </w:r>
          </w:p>
        </w:tc>
        <w:tc>
          <w:tcPr>
            <w:tcW w:w="1009" w:type="dxa"/>
            <w:tcBorders>
              <w:top w:val="single" w:sz="12" w:space="0" w:color="000000"/>
              <w:left w:val="single" w:sz="12" w:space="0" w:color="000000"/>
              <w:bottom w:val="single" w:sz="12" w:space="0" w:color="000000"/>
              <w:right w:val="single" w:sz="12" w:space="0" w:color="000000"/>
            </w:tcBorders>
          </w:tcPr>
          <w:p w14:paraId="6D67F749"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11.326.950,00</w:t>
            </w:r>
          </w:p>
        </w:tc>
        <w:tc>
          <w:tcPr>
            <w:tcW w:w="1076" w:type="dxa"/>
            <w:tcBorders>
              <w:top w:val="single" w:sz="12" w:space="0" w:color="000000"/>
              <w:left w:val="single" w:sz="12" w:space="0" w:color="000000"/>
              <w:bottom w:val="single" w:sz="12" w:space="0" w:color="000000"/>
              <w:right w:val="single" w:sz="12" w:space="0" w:color="000000"/>
            </w:tcBorders>
          </w:tcPr>
          <w:p w14:paraId="488697CA"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12.590.450,00</w:t>
            </w:r>
          </w:p>
        </w:tc>
        <w:tc>
          <w:tcPr>
            <w:tcW w:w="887" w:type="dxa"/>
            <w:tcBorders>
              <w:top w:val="single" w:sz="12" w:space="0" w:color="000000"/>
              <w:left w:val="single" w:sz="12" w:space="0" w:color="000000"/>
              <w:bottom w:val="single" w:sz="12" w:space="0" w:color="000000"/>
              <w:right w:val="single" w:sz="12" w:space="0" w:color="000000"/>
            </w:tcBorders>
          </w:tcPr>
          <w:p w14:paraId="6E7A0C5A" w14:textId="77777777" w:rsidR="00ED3225" w:rsidRPr="00ED3225" w:rsidRDefault="00ED3225" w:rsidP="00ED3225">
            <w:pPr>
              <w:spacing w:before="29"/>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9260.750,00</w:t>
            </w:r>
          </w:p>
        </w:tc>
        <w:tc>
          <w:tcPr>
            <w:tcW w:w="942" w:type="dxa"/>
            <w:tcBorders>
              <w:top w:val="single" w:sz="12" w:space="0" w:color="000000"/>
              <w:left w:val="single" w:sz="12" w:space="0" w:color="000000"/>
              <w:bottom w:val="single" w:sz="12" w:space="0" w:color="000000"/>
              <w:right w:val="single" w:sz="12" w:space="0" w:color="000000"/>
            </w:tcBorders>
          </w:tcPr>
          <w:p w14:paraId="5B38CF15" w14:textId="77777777" w:rsidR="00ED3225" w:rsidRPr="00ED3225" w:rsidRDefault="00ED3225" w:rsidP="00ED3225">
            <w:pPr>
              <w:spacing w:before="29"/>
              <w:ind w:right="-15"/>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8.905.750,00</w:t>
            </w:r>
          </w:p>
        </w:tc>
      </w:tr>
      <w:tr w:rsidR="00ED3225" w:rsidRPr="00ED3225" w14:paraId="01DA96F0" w14:textId="77777777" w:rsidTr="00ED3225">
        <w:trPr>
          <w:trHeight w:val="203"/>
        </w:trPr>
        <w:tc>
          <w:tcPr>
            <w:tcW w:w="439" w:type="dxa"/>
            <w:vMerge w:val="restart"/>
            <w:tcBorders>
              <w:top w:val="single" w:sz="12" w:space="0" w:color="000000"/>
              <w:bottom w:val="single" w:sz="12" w:space="0" w:color="000000"/>
              <w:right w:val="single" w:sz="12" w:space="0" w:color="000000"/>
            </w:tcBorders>
          </w:tcPr>
          <w:p w14:paraId="512A77C8" w14:textId="77777777" w:rsidR="00ED3225" w:rsidRPr="00ED3225" w:rsidRDefault="00ED3225" w:rsidP="00ED3225">
            <w:pPr>
              <w:rPr>
                <w:rFonts w:eastAsia="Arial" w:hAnsi="Arial" w:cs="Arial"/>
                <w:sz w:val="12"/>
                <w:szCs w:val="22"/>
                <w:lang w:val="bs" w:eastAsia="bs" w:bidi="bs"/>
              </w:rPr>
            </w:pPr>
          </w:p>
        </w:tc>
        <w:tc>
          <w:tcPr>
            <w:tcW w:w="2552" w:type="dxa"/>
            <w:tcBorders>
              <w:top w:val="single" w:sz="12" w:space="0" w:color="000000"/>
              <w:left w:val="single" w:sz="12" w:space="0" w:color="000000"/>
              <w:bottom w:val="single" w:sz="12" w:space="0" w:color="000000"/>
              <w:right w:val="single" w:sz="12" w:space="0" w:color="000000"/>
            </w:tcBorders>
          </w:tcPr>
          <w:p w14:paraId="65421D87" w14:textId="77777777" w:rsidR="00ED3225" w:rsidRPr="00ED3225" w:rsidRDefault="00ED3225" w:rsidP="00ED3225">
            <w:pPr>
              <w:spacing w:before="29"/>
              <w:ind w:left="24"/>
              <w:rPr>
                <w:rFonts w:ascii="Arial" w:eastAsia="Arial" w:hAnsi="Arial" w:cs="Arial"/>
                <w:sz w:val="13"/>
                <w:szCs w:val="22"/>
                <w:lang w:val="bs" w:eastAsia="bs" w:bidi="bs"/>
              </w:rPr>
            </w:pPr>
            <w:r w:rsidRPr="00ED3225">
              <w:rPr>
                <w:rFonts w:ascii="Arial" w:eastAsia="Arial" w:hAnsi="Arial" w:cs="Arial"/>
                <w:w w:val="105"/>
                <w:sz w:val="13"/>
                <w:szCs w:val="22"/>
                <w:lang w:val="bs" w:eastAsia="bs" w:bidi="bs"/>
              </w:rPr>
              <w:t>Prihodi poslovanja</w:t>
            </w:r>
          </w:p>
        </w:tc>
        <w:tc>
          <w:tcPr>
            <w:tcW w:w="850" w:type="dxa"/>
            <w:tcBorders>
              <w:top w:val="single" w:sz="12" w:space="0" w:color="000000"/>
              <w:left w:val="single" w:sz="12" w:space="0" w:color="000000"/>
              <w:bottom w:val="single" w:sz="12" w:space="0" w:color="000000"/>
              <w:right w:val="single" w:sz="12" w:space="0" w:color="000000"/>
            </w:tcBorders>
          </w:tcPr>
          <w:p w14:paraId="3473B722" w14:textId="77777777" w:rsidR="00ED3225" w:rsidRPr="00ED3225" w:rsidRDefault="00ED3225" w:rsidP="00ED3225">
            <w:pPr>
              <w:spacing w:before="29"/>
              <w:ind w:right="3"/>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2.167.892,31</w:t>
            </w:r>
          </w:p>
        </w:tc>
        <w:tc>
          <w:tcPr>
            <w:tcW w:w="846" w:type="dxa"/>
            <w:tcBorders>
              <w:top w:val="single" w:sz="12" w:space="0" w:color="000000"/>
              <w:left w:val="single" w:sz="12" w:space="0" w:color="000000"/>
              <w:bottom w:val="single" w:sz="12" w:space="0" w:color="000000"/>
              <w:right w:val="single" w:sz="12" w:space="0" w:color="000000"/>
            </w:tcBorders>
          </w:tcPr>
          <w:p w14:paraId="56456D31" w14:textId="77777777" w:rsidR="00ED3225" w:rsidRPr="00ED3225" w:rsidRDefault="00ED3225" w:rsidP="00ED3225">
            <w:pPr>
              <w:spacing w:before="29"/>
              <w:ind w:right="3"/>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2.935.016,00</w:t>
            </w:r>
          </w:p>
        </w:tc>
        <w:tc>
          <w:tcPr>
            <w:tcW w:w="954" w:type="dxa"/>
            <w:tcBorders>
              <w:top w:val="single" w:sz="12" w:space="0" w:color="000000"/>
              <w:left w:val="single" w:sz="12" w:space="0" w:color="000000"/>
              <w:bottom w:val="single" w:sz="12" w:space="0" w:color="000000"/>
              <w:right w:val="single" w:sz="12" w:space="0" w:color="000000"/>
            </w:tcBorders>
          </w:tcPr>
          <w:p w14:paraId="407AC279" w14:textId="77777777" w:rsidR="00ED3225" w:rsidRPr="00ED3225" w:rsidRDefault="00ED3225" w:rsidP="00ED3225">
            <w:pPr>
              <w:spacing w:before="29"/>
              <w:ind w:right="3"/>
              <w:jc w:val="right"/>
              <w:rPr>
                <w:rFonts w:ascii="Arial" w:eastAsia="Arial" w:hAnsi="Arial" w:cs="Arial"/>
                <w:sz w:val="13"/>
                <w:szCs w:val="22"/>
                <w:lang w:val="bs" w:eastAsia="bs" w:bidi="bs"/>
              </w:rPr>
            </w:pPr>
            <w:r w:rsidRPr="00ED3225">
              <w:rPr>
                <w:rFonts w:ascii="Arial" w:eastAsia="Arial" w:hAnsi="Arial" w:cs="Arial"/>
                <w:b/>
                <w:sz w:val="13"/>
                <w:szCs w:val="22"/>
                <w:lang w:val="bs" w:eastAsia="bs" w:bidi="bs"/>
              </w:rPr>
              <w:t>3.072.128,81</w:t>
            </w:r>
          </w:p>
        </w:tc>
        <w:tc>
          <w:tcPr>
            <w:tcW w:w="954" w:type="dxa"/>
            <w:tcBorders>
              <w:top w:val="single" w:sz="12" w:space="0" w:color="000000"/>
              <w:left w:val="single" w:sz="12" w:space="0" w:color="000000"/>
              <w:bottom w:val="single" w:sz="12" w:space="0" w:color="000000"/>
              <w:right w:val="single" w:sz="12" w:space="0" w:color="000000"/>
            </w:tcBorders>
          </w:tcPr>
          <w:p w14:paraId="40837559"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4.967.742,44</w:t>
            </w:r>
          </w:p>
        </w:tc>
        <w:tc>
          <w:tcPr>
            <w:tcW w:w="954" w:type="dxa"/>
            <w:tcBorders>
              <w:top w:val="single" w:sz="12" w:space="0" w:color="000000"/>
              <w:left w:val="single" w:sz="12" w:space="0" w:color="000000"/>
              <w:bottom w:val="single" w:sz="12" w:space="0" w:color="000000"/>
              <w:right w:val="single" w:sz="12" w:space="0" w:color="000000"/>
            </w:tcBorders>
          </w:tcPr>
          <w:p w14:paraId="0E39A58F"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4.886.559,17</w:t>
            </w:r>
          </w:p>
        </w:tc>
        <w:tc>
          <w:tcPr>
            <w:tcW w:w="1009" w:type="dxa"/>
            <w:tcBorders>
              <w:top w:val="single" w:sz="12" w:space="0" w:color="000000"/>
              <w:left w:val="single" w:sz="12" w:space="0" w:color="000000"/>
              <w:bottom w:val="single" w:sz="12" w:space="0" w:color="000000"/>
              <w:right w:val="single" w:sz="12" w:space="0" w:color="000000"/>
            </w:tcBorders>
          </w:tcPr>
          <w:p w14:paraId="54912AB3"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18.363.950,00</w:t>
            </w:r>
          </w:p>
        </w:tc>
        <w:tc>
          <w:tcPr>
            <w:tcW w:w="1076" w:type="dxa"/>
            <w:tcBorders>
              <w:top w:val="single" w:sz="12" w:space="0" w:color="000000"/>
              <w:left w:val="single" w:sz="12" w:space="0" w:color="000000"/>
              <w:bottom w:val="single" w:sz="12" w:space="0" w:color="000000"/>
              <w:right w:val="single" w:sz="12" w:space="0" w:color="000000"/>
            </w:tcBorders>
          </w:tcPr>
          <w:p w14:paraId="6020075E"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4.285.537,95</w:t>
            </w:r>
          </w:p>
        </w:tc>
        <w:tc>
          <w:tcPr>
            <w:tcW w:w="1009" w:type="dxa"/>
            <w:tcBorders>
              <w:top w:val="single" w:sz="12" w:space="0" w:color="000000"/>
              <w:left w:val="single" w:sz="12" w:space="0" w:color="000000"/>
              <w:bottom w:val="single" w:sz="12" w:space="0" w:color="000000"/>
              <w:right w:val="single" w:sz="12" w:space="0" w:color="000000"/>
            </w:tcBorders>
          </w:tcPr>
          <w:p w14:paraId="47C78208"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11.326.950,00</w:t>
            </w:r>
          </w:p>
        </w:tc>
        <w:tc>
          <w:tcPr>
            <w:tcW w:w="1076" w:type="dxa"/>
            <w:tcBorders>
              <w:top w:val="single" w:sz="12" w:space="0" w:color="000000"/>
              <w:left w:val="single" w:sz="12" w:space="0" w:color="000000"/>
              <w:bottom w:val="single" w:sz="12" w:space="0" w:color="000000"/>
              <w:right w:val="single" w:sz="12" w:space="0" w:color="000000"/>
            </w:tcBorders>
          </w:tcPr>
          <w:p w14:paraId="4BD4416D"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12.565.450,00</w:t>
            </w:r>
          </w:p>
        </w:tc>
        <w:tc>
          <w:tcPr>
            <w:tcW w:w="887" w:type="dxa"/>
            <w:tcBorders>
              <w:top w:val="single" w:sz="12" w:space="0" w:color="000000"/>
              <w:left w:val="single" w:sz="12" w:space="0" w:color="000000"/>
              <w:bottom w:val="single" w:sz="12" w:space="0" w:color="000000"/>
              <w:right w:val="single" w:sz="12" w:space="0" w:color="000000"/>
            </w:tcBorders>
          </w:tcPr>
          <w:p w14:paraId="28DEC83E" w14:textId="77777777" w:rsidR="00ED3225" w:rsidRPr="00ED3225" w:rsidRDefault="00ED3225" w:rsidP="00ED3225">
            <w:pPr>
              <w:spacing w:before="29"/>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9.240.750,00</w:t>
            </w:r>
          </w:p>
        </w:tc>
        <w:tc>
          <w:tcPr>
            <w:tcW w:w="942" w:type="dxa"/>
            <w:tcBorders>
              <w:top w:val="single" w:sz="12" w:space="0" w:color="000000"/>
              <w:left w:val="single" w:sz="12" w:space="0" w:color="000000"/>
              <w:bottom w:val="single" w:sz="12" w:space="0" w:color="000000"/>
              <w:right w:val="single" w:sz="12" w:space="0" w:color="000000"/>
            </w:tcBorders>
          </w:tcPr>
          <w:p w14:paraId="05B4BD9B" w14:textId="77777777" w:rsidR="00ED3225" w:rsidRPr="00ED3225" w:rsidRDefault="00ED3225" w:rsidP="00ED3225">
            <w:pPr>
              <w:spacing w:before="29"/>
              <w:ind w:right="-15"/>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8.885.750,00</w:t>
            </w:r>
          </w:p>
        </w:tc>
      </w:tr>
      <w:tr w:rsidR="00ED3225" w:rsidRPr="00ED3225" w14:paraId="2258B02A" w14:textId="77777777" w:rsidTr="00ED3225">
        <w:trPr>
          <w:trHeight w:val="202"/>
        </w:trPr>
        <w:tc>
          <w:tcPr>
            <w:tcW w:w="439" w:type="dxa"/>
            <w:vMerge/>
            <w:tcBorders>
              <w:top w:val="nil"/>
              <w:bottom w:val="single" w:sz="12" w:space="0" w:color="000000"/>
              <w:right w:val="single" w:sz="12" w:space="0" w:color="000000"/>
            </w:tcBorders>
          </w:tcPr>
          <w:p w14:paraId="39DD2E6F" w14:textId="77777777" w:rsidR="00ED3225" w:rsidRPr="00ED3225" w:rsidRDefault="00ED3225" w:rsidP="00ED3225">
            <w:pPr>
              <w:rPr>
                <w:rFonts w:ascii="Arial" w:eastAsia="Arial" w:hAnsi="Arial" w:cs="Arial"/>
                <w:sz w:val="2"/>
                <w:szCs w:val="2"/>
                <w:lang w:val="bs" w:eastAsia="bs" w:bidi="bs"/>
              </w:rPr>
            </w:pPr>
          </w:p>
        </w:tc>
        <w:tc>
          <w:tcPr>
            <w:tcW w:w="2552" w:type="dxa"/>
            <w:tcBorders>
              <w:top w:val="single" w:sz="12" w:space="0" w:color="000000"/>
              <w:left w:val="single" w:sz="12" w:space="0" w:color="000000"/>
              <w:bottom w:val="single" w:sz="12" w:space="0" w:color="000000"/>
              <w:right w:val="single" w:sz="12" w:space="0" w:color="000000"/>
            </w:tcBorders>
          </w:tcPr>
          <w:p w14:paraId="754B2979" w14:textId="77777777" w:rsidR="00ED3225" w:rsidRPr="00ED3225" w:rsidRDefault="00ED3225" w:rsidP="00ED3225">
            <w:pPr>
              <w:spacing w:before="29"/>
              <w:ind w:left="24"/>
              <w:rPr>
                <w:rFonts w:ascii="Arial" w:eastAsia="Arial" w:hAnsi="Arial" w:cs="Arial"/>
                <w:sz w:val="13"/>
                <w:szCs w:val="22"/>
                <w:lang w:val="bs" w:eastAsia="bs" w:bidi="bs"/>
              </w:rPr>
            </w:pPr>
            <w:r w:rsidRPr="00ED3225">
              <w:rPr>
                <w:rFonts w:ascii="Arial" w:eastAsia="Arial" w:hAnsi="Arial" w:cs="Arial"/>
                <w:w w:val="105"/>
                <w:sz w:val="13"/>
                <w:szCs w:val="22"/>
                <w:lang w:val="bs" w:eastAsia="bs" w:bidi="bs"/>
              </w:rPr>
              <w:t>Prihodi od prodaje nefinancijske imovine</w:t>
            </w:r>
          </w:p>
        </w:tc>
        <w:tc>
          <w:tcPr>
            <w:tcW w:w="850" w:type="dxa"/>
            <w:tcBorders>
              <w:top w:val="single" w:sz="12" w:space="0" w:color="000000"/>
              <w:left w:val="single" w:sz="12" w:space="0" w:color="000000"/>
              <w:bottom w:val="single" w:sz="12" w:space="0" w:color="000000"/>
              <w:right w:val="single" w:sz="12" w:space="0" w:color="000000"/>
            </w:tcBorders>
          </w:tcPr>
          <w:p w14:paraId="5F82ECEF"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0,00</w:t>
            </w:r>
          </w:p>
        </w:tc>
        <w:tc>
          <w:tcPr>
            <w:tcW w:w="846" w:type="dxa"/>
            <w:tcBorders>
              <w:top w:val="single" w:sz="12" w:space="0" w:color="000000"/>
              <w:left w:val="single" w:sz="12" w:space="0" w:color="000000"/>
              <w:bottom w:val="single" w:sz="12" w:space="0" w:color="000000"/>
              <w:right w:val="single" w:sz="12" w:space="0" w:color="000000"/>
            </w:tcBorders>
          </w:tcPr>
          <w:p w14:paraId="3CC86EE8"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0,00</w:t>
            </w:r>
          </w:p>
        </w:tc>
        <w:tc>
          <w:tcPr>
            <w:tcW w:w="954" w:type="dxa"/>
            <w:tcBorders>
              <w:top w:val="single" w:sz="12" w:space="0" w:color="000000"/>
              <w:left w:val="single" w:sz="12" w:space="0" w:color="000000"/>
              <w:bottom w:val="single" w:sz="12" w:space="0" w:color="000000"/>
              <w:right w:val="single" w:sz="12" w:space="0" w:color="000000"/>
            </w:tcBorders>
          </w:tcPr>
          <w:p w14:paraId="70538B34"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0,00</w:t>
            </w:r>
          </w:p>
        </w:tc>
        <w:tc>
          <w:tcPr>
            <w:tcW w:w="954" w:type="dxa"/>
            <w:tcBorders>
              <w:top w:val="single" w:sz="12" w:space="0" w:color="000000"/>
              <w:left w:val="single" w:sz="12" w:space="0" w:color="000000"/>
              <w:bottom w:val="single" w:sz="12" w:space="0" w:color="000000"/>
              <w:right w:val="single" w:sz="12" w:space="0" w:color="000000"/>
            </w:tcBorders>
          </w:tcPr>
          <w:p w14:paraId="50102A53"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0,00</w:t>
            </w:r>
          </w:p>
        </w:tc>
        <w:tc>
          <w:tcPr>
            <w:tcW w:w="954" w:type="dxa"/>
            <w:tcBorders>
              <w:top w:val="single" w:sz="12" w:space="0" w:color="000000"/>
              <w:left w:val="single" w:sz="12" w:space="0" w:color="000000"/>
              <w:bottom w:val="single" w:sz="12" w:space="0" w:color="000000"/>
              <w:right w:val="single" w:sz="12" w:space="0" w:color="000000"/>
            </w:tcBorders>
          </w:tcPr>
          <w:p w14:paraId="1734834D"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0,00</w:t>
            </w:r>
          </w:p>
        </w:tc>
        <w:tc>
          <w:tcPr>
            <w:tcW w:w="1009" w:type="dxa"/>
            <w:tcBorders>
              <w:top w:val="single" w:sz="12" w:space="0" w:color="000000"/>
              <w:left w:val="single" w:sz="12" w:space="0" w:color="000000"/>
              <w:bottom w:val="single" w:sz="12" w:space="0" w:color="000000"/>
              <w:right w:val="single" w:sz="12" w:space="0" w:color="000000"/>
            </w:tcBorders>
          </w:tcPr>
          <w:p w14:paraId="549DEFF2" w14:textId="77777777" w:rsidR="00ED3225" w:rsidRPr="00ED3225" w:rsidRDefault="00ED3225" w:rsidP="00ED3225">
            <w:pPr>
              <w:spacing w:before="29"/>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45.000,00</w:t>
            </w:r>
          </w:p>
        </w:tc>
        <w:tc>
          <w:tcPr>
            <w:tcW w:w="1076" w:type="dxa"/>
            <w:tcBorders>
              <w:top w:val="single" w:sz="12" w:space="0" w:color="000000"/>
              <w:left w:val="single" w:sz="12" w:space="0" w:color="000000"/>
              <w:bottom w:val="single" w:sz="12" w:space="0" w:color="000000"/>
              <w:right w:val="single" w:sz="12" w:space="0" w:color="000000"/>
            </w:tcBorders>
          </w:tcPr>
          <w:p w14:paraId="4A0B01FC" w14:textId="77777777" w:rsidR="00ED3225" w:rsidRPr="00ED3225" w:rsidRDefault="00ED3225" w:rsidP="00ED3225">
            <w:pPr>
              <w:spacing w:before="29"/>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0,00</w:t>
            </w:r>
          </w:p>
        </w:tc>
        <w:tc>
          <w:tcPr>
            <w:tcW w:w="1009" w:type="dxa"/>
            <w:tcBorders>
              <w:top w:val="single" w:sz="12" w:space="0" w:color="000000"/>
              <w:left w:val="single" w:sz="12" w:space="0" w:color="000000"/>
              <w:bottom w:val="single" w:sz="12" w:space="0" w:color="000000"/>
              <w:right w:val="single" w:sz="12" w:space="0" w:color="000000"/>
            </w:tcBorders>
          </w:tcPr>
          <w:p w14:paraId="2358100B"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45.000,00</w:t>
            </w:r>
          </w:p>
        </w:tc>
        <w:tc>
          <w:tcPr>
            <w:tcW w:w="1076" w:type="dxa"/>
            <w:tcBorders>
              <w:top w:val="single" w:sz="12" w:space="0" w:color="000000"/>
              <w:left w:val="single" w:sz="12" w:space="0" w:color="000000"/>
              <w:bottom w:val="single" w:sz="12" w:space="0" w:color="000000"/>
              <w:right w:val="single" w:sz="12" w:space="0" w:color="000000"/>
            </w:tcBorders>
          </w:tcPr>
          <w:p w14:paraId="046C3444"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25.000,00</w:t>
            </w:r>
          </w:p>
        </w:tc>
        <w:tc>
          <w:tcPr>
            <w:tcW w:w="887" w:type="dxa"/>
            <w:tcBorders>
              <w:top w:val="single" w:sz="12" w:space="0" w:color="000000"/>
              <w:left w:val="single" w:sz="12" w:space="0" w:color="000000"/>
              <w:bottom w:val="single" w:sz="12" w:space="0" w:color="000000"/>
              <w:right w:val="single" w:sz="12" w:space="0" w:color="000000"/>
            </w:tcBorders>
          </w:tcPr>
          <w:p w14:paraId="461DC602" w14:textId="77777777" w:rsidR="00ED3225" w:rsidRPr="00ED3225" w:rsidRDefault="00ED3225" w:rsidP="00ED3225">
            <w:pPr>
              <w:spacing w:before="29"/>
              <w:ind w:right="-15"/>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20.000,00</w:t>
            </w:r>
          </w:p>
        </w:tc>
        <w:tc>
          <w:tcPr>
            <w:tcW w:w="942" w:type="dxa"/>
            <w:tcBorders>
              <w:top w:val="single" w:sz="12" w:space="0" w:color="000000"/>
              <w:left w:val="single" w:sz="12" w:space="0" w:color="000000"/>
              <w:bottom w:val="single" w:sz="12" w:space="0" w:color="000000"/>
              <w:right w:val="single" w:sz="12" w:space="0" w:color="000000"/>
            </w:tcBorders>
          </w:tcPr>
          <w:p w14:paraId="7F420221" w14:textId="77777777" w:rsidR="00ED3225" w:rsidRPr="00ED3225" w:rsidRDefault="00ED3225" w:rsidP="00ED3225">
            <w:pPr>
              <w:spacing w:before="29"/>
              <w:ind w:right="-15"/>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20.000,00</w:t>
            </w:r>
          </w:p>
        </w:tc>
      </w:tr>
      <w:tr w:rsidR="00ED3225" w:rsidRPr="00ED3225" w14:paraId="20B84B91" w14:textId="77777777" w:rsidTr="00ED3225">
        <w:trPr>
          <w:trHeight w:val="335"/>
        </w:trPr>
        <w:tc>
          <w:tcPr>
            <w:tcW w:w="439" w:type="dxa"/>
            <w:tcBorders>
              <w:top w:val="single" w:sz="12" w:space="0" w:color="000000"/>
              <w:bottom w:val="single" w:sz="12" w:space="0" w:color="000000"/>
              <w:right w:val="single" w:sz="12" w:space="0" w:color="000000"/>
            </w:tcBorders>
          </w:tcPr>
          <w:p w14:paraId="3F6AFE9E" w14:textId="77777777" w:rsidR="00ED3225" w:rsidRPr="00ED3225" w:rsidRDefault="00ED3225" w:rsidP="00ED3225">
            <w:pPr>
              <w:spacing w:before="96"/>
              <w:ind w:left="35" w:right="15"/>
              <w:jc w:val="center"/>
              <w:rPr>
                <w:rFonts w:ascii="Arial" w:eastAsia="Arial" w:hAnsi="Arial" w:cs="Arial"/>
                <w:b/>
                <w:sz w:val="13"/>
                <w:szCs w:val="22"/>
                <w:lang w:val="bs" w:eastAsia="bs" w:bidi="bs"/>
              </w:rPr>
            </w:pPr>
          </w:p>
        </w:tc>
        <w:tc>
          <w:tcPr>
            <w:tcW w:w="2552" w:type="dxa"/>
            <w:tcBorders>
              <w:top w:val="single" w:sz="12" w:space="0" w:color="000000"/>
              <w:left w:val="single" w:sz="12" w:space="0" w:color="000000"/>
              <w:bottom w:val="single" w:sz="12" w:space="0" w:color="000000"/>
              <w:right w:val="single" w:sz="12" w:space="0" w:color="000000"/>
            </w:tcBorders>
          </w:tcPr>
          <w:p w14:paraId="06B6D88E" w14:textId="77777777" w:rsidR="00ED3225" w:rsidRPr="00ED3225" w:rsidRDefault="00ED3225" w:rsidP="00ED3225">
            <w:pPr>
              <w:spacing w:before="28" w:line="131" w:lineRule="exact"/>
              <w:ind w:left="24"/>
              <w:rPr>
                <w:rFonts w:ascii="Arial" w:eastAsia="Arial" w:hAnsi="Arial" w:cs="Arial"/>
                <w:b/>
                <w:sz w:val="13"/>
                <w:szCs w:val="22"/>
                <w:lang w:val="bs" w:eastAsia="bs" w:bidi="bs"/>
              </w:rPr>
            </w:pPr>
          </w:p>
        </w:tc>
        <w:tc>
          <w:tcPr>
            <w:tcW w:w="850" w:type="dxa"/>
            <w:tcBorders>
              <w:top w:val="single" w:sz="12" w:space="0" w:color="000000"/>
              <w:left w:val="single" w:sz="12" w:space="0" w:color="000000"/>
              <w:bottom w:val="single" w:sz="12" w:space="0" w:color="000000"/>
              <w:right w:val="single" w:sz="12" w:space="0" w:color="000000"/>
            </w:tcBorders>
          </w:tcPr>
          <w:p w14:paraId="2F9E7B4E" w14:textId="77777777" w:rsidR="00ED3225" w:rsidRPr="00ED3225" w:rsidRDefault="00ED3225" w:rsidP="00ED3225">
            <w:pPr>
              <w:spacing w:before="96"/>
              <w:ind w:right="2"/>
              <w:jc w:val="right"/>
              <w:rPr>
                <w:rFonts w:ascii="Arial" w:eastAsia="Arial" w:hAnsi="Arial" w:cs="Arial"/>
                <w:sz w:val="13"/>
                <w:szCs w:val="22"/>
                <w:lang w:val="bs" w:eastAsia="bs" w:bidi="bs"/>
              </w:rPr>
            </w:pPr>
          </w:p>
        </w:tc>
        <w:tc>
          <w:tcPr>
            <w:tcW w:w="846" w:type="dxa"/>
            <w:tcBorders>
              <w:top w:val="single" w:sz="12" w:space="0" w:color="000000"/>
              <w:left w:val="single" w:sz="12" w:space="0" w:color="000000"/>
              <w:bottom w:val="single" w:sz="12" w:space="0" w:color="000000"/>
              <w:right w:val="single" w:sz="12" w:space="0" w:color="000000"/>
            </w:tcBorders>
          </w:tcPr>
          <w:p w14:paraId="6DED3042" w14:textId="77777777" w:rsidR="00ED3225" w:rsidRPr="00ED3225" w:rsidRDefault="00ED3225" w:rsidP="00ED3225">
            <w:pPr>
              <w:spacing w:before="96"/>
              <w:ind w:right="2"/>
              <w:jc w:val="right"/>
              <w:rPr>
                <w:rFonts w:ascii="Arial" w:eastAsia="Arial" w:hAnsi="Arial" w:cs="Arial"/>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tcPr>
          <w:p w14:paraId="3F613469" w14:textId="77777777" w:rsidR="00ED3225" w:rsidRPr="00ED3225" w:rsidRDefault="00ED3225" w:rsidP="00ED3225">
            <w:pPr>
              <w:spacing w:before="96"/>
              <w:ind w:right="1"/>
              <w:jc w:val="right"/>
              <w:rPr>
                <w:rFonts w:ascii="Arial" w:eastAsia="Arial" w:hAnsi="Arial" w:cs="Arial"/>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tcPr>
          <w:p w14:paraId="0F24714C" w14:textId="77777777" w:rsidR="00ED3225" w:rsidRPr="00ED3225" w:rsidRDefault="00ED3225" w:rsidP="00ED3225">
            <w:pPr>
              <w:spacing w:before="96"/>
              <w:ind w:right="1"/>
              <w:jc w:val="right"/>
              <w:rPr>
                <w:rFonts w:ascii="Arial" w:eastAsia="Arial" w:hAnsi="Arial" w:cs="Arial"/>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tcPr>
          <w:p w14:paraId="041B1939" w14:textId="77777777" w:rsidR="00ED3225" w:rsidRPr="00ED3225" w:rsidRDefault="00ED3225" w:rsidP="00ED3225">
            <w:pPr>
              <w:spacing w:before="96"/>
              <w:ind w:right="1"/>
              <w:jc w:val="right"/>
              <w:rPr>
                <w:rFonts w:ascii="Arial" w:eastAsia="Arial" w:hAnsi="Arial" w:cs="Arial"/>
                <w:sz w:val="13"/>
                <w:szCs w:val="22"/>
                <w:lang w:val="bs" w:eastAsia="bs" w:bidi="bs"/>
              </w:rPr>
            </w:pPr>
          </w:p>
        </w:tc>
        <w:tc>
          <w:tcPr>
            <w:tcW w:w="1009" w:type="dxa"/>
            <w:tcBorders>
              <w:top w:val="single" w:sz="12" w:space="0" w:color="000000"/>
              <w:left w:val="single" w:sz="12" w:space="0" w:color="000000"/>
              <w:bottom w:val="single" w:sz="12" w:space="0" w:color="000000"/>
              <w:right w:val="single" w:sz="12" w:space="0" w:color="000000"/>
            </w:tcBorders>
          </w:tcPr>
          <w:p w14:paraId="1EA3646B" w14:textId="77777777" w:rsidR="00ED3225" w:rsidRPr="00ED3225" w:rsidRDefault="00ED3225" w:rsidP="00ED3225">
            <w:pPr>
              <w:spacing w:before="96"/>
              <w:ind w:right="1"/>
              <w:jc w:val="right"/>
              <w:rPr>
                <w:rFonts w:ascii="Arial" w:eastAsia="Arial" w:hAnsi="Arial" w:cs="Arial"/>
                <w:sz w:val="13"/>
                <w:szCs w:val="22"/>
                <w:lang w:val="bs" w:eastAsia="bs" w:bidi="bs"/>
              </w:rPr>
            </w:pPr>
          </w:p>
        </w:tc>
        <w:tc>
          <w:tcPr>
            <w:tcW w:w="1076" w:type="dxa"/>
            <w:tcBorders>
              <w:top w:val="single" w:sz="12" w:space="0" w:color="000000"/>
              <w:left w:val="single" w:sz="12" w:space="0" w:color="000000"/>
              <w:bottom w:val="single" w:sz="12" w:space="0" w:color="000000"/>
              <w:right w:val="single" w:sz="12" w:space="0" w:color="000000"/>
            </w:tcBorders>
          </w:tcPr>
          <w:p w14:paraId="7D5025FF" w14:textId="77777777" w:rsidR="00ED3225" w:rsidRPr="00ED3225" w:rsidRDefault="00ED3225" w:rsidP="00ED3225">
            <w:pPr>
              <w:spacing w:before="96"/>
              <w:ind w:right="1"/>
              <w:jc w:val="right"/>
              <w:rPr>
                <w:rFonts w:ascii="Arial" w:eastAsia="Arial" w:hAnsi="Arial" w:cs="Arial"/>
                <w:sz w:val="13"/>
                <w:szCs w:val="22"/>
                <w:lang w:val="bs" w:eastAsia="bs" w:bidi="bs"/>
              </w:rPr>
            </w:pPr>
          </w:p>
        </w:tc>
        <w:tc>
          <w:tcPr>
            <w:tcW w:w="1009" w:type="dxa"/>
            <w:tcBorders>
              <w:top w:val="single" w:sz="12" w:space="0" w:color="000000"/>
              <w:left w:val="single" w:sz="12" w:space="0" w:color="000000"/>
              <w:bottom w:val="single" w:sz="12" w:space="0" w:color="000000"/>
              <w:right w:val="single" w:sz="12" w:space="0" w:color="000000"/>
            </w:tcBorders>
          </w:tcPr>
          <w:p w14:paraId="06CEB2A2" w14:textId="77777777" w:rsidR="00ED3225" w:rsidRPr="00ED3225" w:rsidRDefault="00ED3225" w:rsidP="00ED3225">
            <w:pPr>
              <w:spacing w:before="96"/>
              <w:ind w:right="1"/>
              <w:jc w:val="right"/>
              <w:rPr>
                <w:rFonts w:ascii="Arial" w:eastAsia="Arial" w:hAnsi="Arial" w:cs="Arial"/>
                <w:sz w:val="13"/>
                <w:szCs w:val="22"/>
                <w:lang w:val="bs" w:eastAsia="bs" w:bidi="bs"/>
              </w:rPr>
            </w:pPr>
          </w:p>
        </w:tc>
        <w:tc>
          <w:tcPr>
            <w:tcW w:w="1076" w:type="dxa"/>
            <w:tcBorders>
              <w:top w:val="single" w:sz="12" w:space="0" w:color="000000"/>
              <w:left w:val="single" w:sz="12" w:space="0" w:color="000000"/>
              <w:bottom w:val="single" w:sz="12" w:space="0" w:color="000000"/>
              <w:right w:val="single" w:sz="12" w:space="0" w:color="000000"/>
            </w:tcBorders>
          </w:tcPr>
          <w:p w14:paraId="42A7A23B" w14:textId="77777777" w:rsidR="00ED3225" w:rsidRPr="00ED3225" w:rsidRDefault="00ED3225" w:rsidP="00ED3225">
            <w:pPr>
              <w:spacing w:before="96"/>
              <w:ind w:right="1"/>
              <w:jc w:val="right"/>
              <w:rPr>
                <w:rFonts w:ascii="Arial" w:eastAsia="Arial" w:hAnsi="Arial" w:cs="Arial"/>
                <w:b/>
                <w:sz w:val="13"/>
                <w:szCs w:val="22"/>
                <w:lang w:val="bs" w:eastAsia="bs" w:bidi="bs"/>
              </w:rPr>
            </w:pPr>
          </w:p>
        </w:tc>
        <w:tc>
          <w:tcPr>
            <w:tcW w:w="887" w:type="dxa"/>
            <w:tcBorders>
              <w:top w:val="single" w:sz="12" w:space="0" w:color="000000"/>
              <w:left w:val="single" w:sz="12" w:space="0" w:color="000000"/>
              <w:bottom w:val="single" w:sz="12" w:space="0" w:color="000000"/>
              <w:right w:val="single" w:sz="12" w:space="0" w:color="000000"/>
            </w:tcBorders>
          </w:tcPr>
          <w:p w14:paraId="34077FCF" w14:textId="77777777" w:rsidR="00ED3225" w:rsidRPr="00ED3225" w:rsidRDefault="00ED3225" w:rsidP="00ED3225">
            <w:pPr>
              <w:spacing w:before="96"/>
              <w:jc w:val="right"/>
              <w:rPr>
                <w:rFonts w:ascii="Arial" w:eastAsia="Arial" w:hAnsi="Arial" w:cs="Arial"/>
                <w:b/>
                <w:sz w:val="13"/>
                <w:szCs w:val="22"/>
                <w:lang w:val="bs" w:eastAsia="bs" w:bidi="bs"/>
              </w:rPr>
            </w:pPr>
          </w:p>
        </w:tc>
        <w:tc>
          <w:tcPr>
            <w:tcW w:w="942" w:type="dxa"/>
            <w:tcBorders>
              <w:top w:val="single" w:sz="12" w:space="0" w:color="000000"/>
              <w:left w:val="single" w:sz="12" w:space="0" w:color="000000"/>
              <w:bottom w:val="single" w:sz="12" w:space="0" w:color="000000"/>
              <w:right w:val="single" w:sz="12" w:space="0" w:color="000000"/>
            </w:tcBorders>
          </w:tcPr>
          <w:p w14:paraId="1EBF01E4" w14:textId="77777777" w:rsidR="00ED3225" w:rsidRPr="00ED3225" w:rsidRDefault="00ED3225" w:rsidP="00ED3225">
            <w:pPr>
              <w:spacing w:before="96"/>
              <w:ind w:right="-15"/>
              <w:jc w:val="right"/>
              <w:rPr>
                <w:rFonts w:ascii="Arial" w:eastAsia="Arial" w:hAnsi="Arial" w:cs="Arial"/>
                <w:b/>
                <w:sz w:val="13"/>
                <w:szCs w:val="22"/>
                <w:lang w:val="bs" w:eastAsia="bs" w:bidi="bs"/>
              </w:rPr>
            </w:pPr>
          </w:p>
        </w:tc>
      </w:tr>
      <w:tr w:rsidR="00ED3225" w:rsidRPr="00ED3225" w14:paraId="1B8D248A" w14:textId="77777777" w:rsidTr="00ED3225">
        <w:trPr>
          <w:trHeight w:val="203"/>
        </w:trPr>
        <w:tc>
          <w:tcPr>
            <w:tcW w:w="439" w:type="dxa"/>
            <w:tcBorders>
              <w:top w:val="single" w:sz="12" w:space="0" w:color="000000"/>
              <w:bottom w:val="single" w:sz="12" w:space="0" w:color="000000"/>
              <w:right w:val="single" w:sz="12" w:space="0" w:color="000000"/>
            </w:tcBorders>
            <w:shd w:val="clear" w:color="auto" w:fill="D9D9D9"/>
          </w:tcPr>
          <w:p w14:paraId="5937B4F1" w14:textId="77777777" w:rsidR="00ED3225" w:rsidRPr="00ED3225" w:rsidRDefault="00ED3225" w:rsidP="00ED3225">
            <w:pPr>
              <w:spacing w:before="29"/>
              <w:ind w:left="20"/>
              <w:jc w:val="center"/>
              <w:rPr>
                <w:rFonts w:ascii="Arial" w:eastAsia="Arial" w:hAnsi="Arial" w:cs="Arial"/>
                <w:b/>
                <w:sz w:val="13"/>
                <w:szCs w:val="22"/>
                <w:lang w:val="bs" w:eastAsia="bs" w:bidi="bs"/>
              </w:rPr>
            </w:pPr>
            <w:r w:rsidRPr="00ED3225">
              <w:rPr>
                <w:rFonts w:ascii="Arial" w:eastAsia="Arial" w:hAnsi="Arial" w:cs="Arial"/>
                <w:b/>
                <w:w w:val="102"/>
                <w:sz w:val="13"/>
                <w:szCs w:val="22"/>
                <w:lang w:val="bs" w:eastAsia="bs" w:bidi="bs"/>
              </w:rPr>
              <w:t>B</w:t>
            </w:r>
          </w:p>
        </w:tc>
        <w:tc>
          <w:tcPr>
            <w:tcW w:w="2552" w:type="dxa"/>
            <w:tcBorders>
              <w:top w:val="single" w:sz="12" w:space="0" w:color="000000"/>
              <w:left w:val="single" w:sz="12" w:space="0" w:color="000000"/>
              <w:bottom w:val="single" w:sz="12" w:space="0" w:color="000000"/>
              <w:right w:val="single" w:sz="12" w:space="0" w:color="000000"/>
            </w:tcBorders>
            <w:shd w:val="clear" w:color="auto" w:fill="D9D9D9"/>
          </w:tcPr>
          <w:p w14:paraId="49257564" w14:textId="77777777" w:rsidR="00ED3225" w:rsidRPr="00ED3225" w:rsidRDefault="00ED3225" w:rsidP="00ED3225">
            <w:pPr>
              <w:spacing w:before="29"/>
              <w:ind w:left="24"/>
              <w:rPr>
                <w:rFonts w:ascii="Arial" w:eastAsia="Arial" w:hAnsi="Arial" w:cs="Arial"/>
                <w:b/>
                <w:sz w:val="13"/>
                <w:szCs w:val="22"/>
                <w:lang w:val="bs" w:eastAsia="bs" w:bidi="bs"/>
              </w:rPr>
            </w:pPr>
            <w:r w:rsidRPr="00ED3225">
              <w:rPr>
                <w:rFonts w:ascii="Arial" w:eastAsia="Arial" w:hAnsi="Arial" w:cs="Arial"/>
                <w:b/>
                <w:w w:val="105"/>
                <w:sz w:val="13"/>
                <w:szCs w:val="22"/>
                <w:lang w:val="bs" w:eastAsia="bs" w:bidi="bs"/>
              </w:rPr>
              <w:t>UKUPNI RASHODI I IZDACI</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3D155020"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2.305.943,37</w:t>
            </w:r>
          </w:p>
        </w:tc>
        <w:tc>
          <w:tcPr>
            <w:tcW w:w="846" w:type="dxa"/>
            <w:tcBorders>
              <w:top w:val="single" w:sz="12" w:space="0" w:color="000000"/>
              <w:left w:val="single" w:sz="12" w:space="0" w:color="000000"/>
              <w:bottom w:val="single" w:sz="12" w:space="0" w:color="000000"/>
              <w:right w:val="single" w:sz="12" w:space="0" w:color="000000"/>
            </w:tcBorders>
            <w:shd w:val="clear" w:color="auto" w:fill="D9D9D9"/>
          </w:tcPr>
          <w:p w14:paraId="75AFAA72"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2.435.535,31</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6F2ADAE9"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2.427.682,74</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5A1D1474" w14:textId="77777777" w:rsidR="00ED3225" w:rsidRPr="00ED3225" w:rsidRDefault="00ED3225" w:rsidP="00ED3225">
            <w:pPr>
              <w:spacing w:before="29"/>
              <w:ind w:right="2"/>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4.064.856,23</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28A69111"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5.314.215.91</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1917F45F"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20.346.750,00</w:t>
            </w:r>
          </w:p>
        </w:tc>
        <w:tc>
          <w:tcPr>
            <w:tcW w:w="1076" w:type="dxa"/>
            <w:tcBorders>
              <w:top w:val="single" w:sz="12" w:space="0" w:color="000000"/>
              <w:left w:val="single" w:sz="12" w:space="0" w:color="000000"/>
              <w:bottom w:val="single" w:sz="12" w:space="0" w:color="000000"/>
              <w:right w:val="single" w:sz="12" w:space="0" w:color="000000"/>
            </w:tcBorders>
            <w:shd w:val="clear" w:color="auto" w:fill="00AFEF"/>
          </w:tcPr>
          <w:p w14:paraId="4706A705"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2.694.506,35</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654241BB"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13.935.832.75</w:t>
            </w:r>
          </w:p>
        </w:tc>
        <w:tc>
          <w:tcPr>
            <w:tcW w:w="1076" w:type="dxa"/>
            <w:tcBorders>
              <w:top w:val="single" w:sz="12" w:space="0" w:color="000000"/>
              <w:left w:val="single" w:sz="12" w:space="0" w:color="000000"/>
              <w:bottom w:val="single" w:sz="12" w:space="0" w:color="000000"/>
              <w:right w:val="single" w:sz="12" w:space="0" w:color="000000"/>
            </w:tcBorders>
            <w:shd w:val="clear" w:color="auto" w:fill="C4D69B"/>
          </w:tcPr>
          <w:p w14:paraId="39E097BF"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14.420.000,00</w:t>
            </w:r>
          </w:p>
        </w:tc>
        <w:tc>
          <w:tcPr>
            <w:tcW w:w="887" w:type="dxa"/>
            <w:tcBorders>
              <w:top w:val="single" w:sz="12" w:space="0" w:color="000000"/>
              <w:left w:val="single" w:sz="12" w:space="0" w:color="000000"/>
              <w:bottom w:val="single" w:sz="12" w:space="0" w:color="000000"/>
              <w:right w:val="single" w:sz="12" w:space="0" w:color="000000"/>
            </w:tcBorders>
            <w:shd w:val="clear" w:color="auto" w:fill="C4D69B"/>
          </w:tcPr>
          <w:p w14:paraId="782A5B0B" w14:textId="77777777" w:rsidR="00ED3225" w:rsidRPr="00ED3225" w:rsidRDefault="00ED3225" w:rsidP="00ED3225">
            <w:pPr>
              <w:spacing w:before="29"/>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9.260.750,00</w:t>
            </w:r>
          </w:p>
        </w:tc>
        <w:tc>
          <w:tcPr>
            <w:tcW w:w="942" w:type="dxa"/>
            <w:tcBorders>
              <w:top w:val="single" w:sz="12" w:space="0" w:color="000000"/>
              <w:left w:val="single" w:sz="12" w:space="0" w:color="000000"/>
              <w:bottom w:val="single" w:sz="12" w:space="0" w:color="000000"/>
              <w:right w:val="single" w:sz="12" w:space="0" w:color="000000"/>
            </w:tcBorders>
            <w:shd w:val="clear" w:color="auto" w:fill="C4D69B"/>
          </w:tcPr>
          <w:p w14:paraId="0BF39AFA" w14:textId="77777777" w:rsidR="00ED3225" w:rsidRPr="00ED3225" w:rsidRDefault="00ED3225" w:rsidP="00ED3225">
            <w:pPr>
              <w:spacing w:before="29"/>
              <w:ind w:right="-15"/>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8.905.750,00</w:t>
            </w:r>
          </w:p>
        </w:tc>
      </w:tr>
      <w:tr w:rsidR="00ED3225" w:rsidRPr="00ED3225" w14:paraId="0051BB4F" w14:textId="77777777" w:rsidTr="00ED3225">
        <w:trPr>
          <w:trHeight w:val="202"/>
        </w:trPr>
        <w:tc>
          <w:tcPr>
            <w:tcW w:w="439" w:type="dxa"/>
            <w:tcBorders>
              <w:top w:val="single" w:sz="12" w:space="0" w:color="000000"/>
              <w:bottom w:val="single" w:sz="12" w:space="0" w:color="000000"/>
              <w:right w:val="single" w:sz="12" w:space="0" w:color="000000"/>
            </w:tcBorders>
          </w:tcPr>
          <w:p w14:paraId="10BF930F" w14:textId="77777777" w:rsidR="00ED3225" w:rsidRPr="00ED3225" w:rsidRDefault="00ED3225" w:rsidP="00ED3225">
            <w:pPr>
              <w:spacing w:before="29"/>
              <w:ind w:left="20"/>
              <w:jc w:val="center"/>
              <w:rPr>
                <w:rFonts w:ascii="Arial" w:eastAsia="Arial" w:hAnsi="Arial" w:cs="Arial"/>
                <w:b/>
                <w:sz w:val="13"/>
                <w:szCs w:val="22"/>
                <w:lang w:val="bs" w:eastAsia="bs" w:bidi="bs"/>
              </w:rPr>
            </w:pPr>
            <w:r w:rsidRPr="00ED3225">
              <w:rPr>
                <w:rFonts w:ascii="Arial" w:eastAsia="Arial" w:hAnsi="Arial" w:cs="Arial"/>
                <w:b/>
                <w:w w:val="102"/>
                <w:sz w:val="13"/>
                <w:szCs w:val="22"/>
                <w:lang w:val="bs" w:eastAsia="bs" w:bidi="bs"/>
              </w:rPr>
              <w:t>B1</w:t>
            </w:r>
          </w:p>
        </w:tc>
        <w:tc>
          <w:tcPr>
            <w:tcW w:w="2552" w:type="dxa"/>
            <w:tcBorders>
              <w:top w:val="single" w:sz="12" w:space="0" w:color="000000"/>
              <w:left w:val="single" w:sz="12" w:space="0" w:color="000000"/>
              <w:bottom w:val="single" w:sz="12" w:space="0" w:color="000000"/>
              <w:right w:val="single" w:sz="12" w:space="0" w:color="000000"/>
            </w:tcBorders>
          </w:tcPr>
          <w:p w14:paraId="20796085" w14:textId="77777777" w:rsidR="00ED3225" w:rsidRPr="00ED3225" w:rsidRDefault="00ED3225" w:rsidP="00ED3225">
            <w:pPr>
              <w:spacing w:before="29"/>
              <w:ind w:left="24"/>
              <w:rPr>
                <w:rFonts w:ascii="Arial" w:eastAsia="Arial" w:hAnsi="Arial" w:cs="Arial"/>
                <w:b/>
                <w:sz w:val="13"/>
                <w:szCs w:val="22"/>
                <w:lang w:val="bs" w:eastAsia="bs" w:bidi="bs"/>
              </w:rPr>
            </w:pPr>
            <w:r w:rsidRPr="00ED3225">
              <w:rPr>
                <w:rFonts w:ascii="Arial" w:eastAsia="Arial" w:hAnsi="Arial" w:cs="Arial"/>
                <w:b/>
                <w:w w:val="105"/>
                <w:sz w:val="13"/>
                <w:szCs w:val="22"/>
                <w:lang w:val="bs" w:eastAsia="bs" w:bidi="bs"/>
              </w:rPr>
              <w:t>UKUPNI RASHODI</w:t>
            </w:r>
          </w:p>
        </w:tc>
        <w:tc>
          <w:tcPr>
            <w:tcW w:w="850" w:type="dxa"/>
            <w:tcBorders>
              <w:top w:val="single" w:sz="12" w:space="0" w:color="000000"/>
              <w:left w:val="single" w:sz="12" w:space="0" w:color="000000"/>
              <w:bottom w:val="single" w:sz="12" w:space="0" w:color="000000"/>
              <w:right w:val="single" w:sz="12" w:space="0" w:color="000000"/>
            </w:tcBorders>
          </w:tcPr>
          <w:p w14:paraId="6B789F63"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2.235.943,37</w:t>
            </w:r>
          </w:p>
        </w:tc>
        <w:tc>
          <w:tcPr>
            <w:tcW w:w="846" w:type="dxa"/>
            <w:tcBorders>
              <w:top w:val="single" w:sz="12" w:space="0" w:color="000000"/>
              <w:left w:val="single" w:sz="12" w:space="0" w:color="000000"/>
              <w:bottom w:val="single" w:sz="12" w:space="0" w:color="000000"/>
              <w:right w:val="single" w:sz="12" w:space="0" w:color="000000"/>
            </w:tcBorders>
          </w:tcPr>
          <w:p w14:paraId="0D878756"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2.435.535,31</w:t>
            </w:r>
          </w:p>
        </w:tc>
        <w:tc>
          <w:tcPr>
            <w:tcW w:w="954" w:type="dxa"/>
            <w:tcBorders>
              <w:top w:val="single" w:sz="12" w:space="0" w:color="000000"/>
              <w:left w:val="single" w:sz="12" w:space="0" w:color="000000"/>
              <w:bottom w:val="single" w:sz="12" w:space="0" w:color="000000"/>
              <w:right w:val="single" w:sz="12" w:space="0" w:color="000000"/>
            </w:tcBorders>
          </w:tcPr>
          <w:p w14:paraId="235FB726"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2.427.682,74</w:t>
            </w:r>
          </w:p>
        </w:tc>
        <w:tc>
          <w:tcPr>
            <w:tcW w:w="954" w:type="dxa"/>
            <w:tcBorders>
              <w:top w:val="single" w:sz="12" w:space="0" w:color="000000"/>
              <w:left w:val="single" w:sz="12" w:space="0" w:color="000000"/>
              <w:bottom w:val="single" w:sz="12" w:space="0" w:color="000000"/>
              <w:right w:val="single" w:sz="12" w:space="0" w:color="000000"/>
            </w:tcBorders>
          </w:tcPr>
          <w:p w14:paraId="2A01FC88" w14:textId="77777777" w:rsidR="00ED3225" w:rsidRPr="00ED3225" w:rsidRDefault="00ED3225" w:rsidP="00ED3225">
            <w:pPr>
              <w:spacing w:before="29"/>
              <w:ind w:right="2"/>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4.064.856,32</w:t>
            </w:r>
          </w:p>
        </w:tc>
        <w:tc>
          <w:tcPr>
            <w:tcW w:w="954" w:type="dxa"/>
            <w:tcBorders>
              <w:top w:val="single" w:sz="12" w:space="0" w:color="000000"/>
              <w:left w:val="single" w:sz="12" w:space="0" w:color="000000"/>
              <w:bottom w:val="single" w:sz="12" w:space="0" w:color="000000"/>
              <w:right w:val="single" w:sz="12" w:space="0" w:color="000000"/>
            </w:tcBorders>
          </w:tcPr>
          <w:p w14:paraId="2941AB13"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5.314.215,91</w:t>
            </w:r>
          </w:p>
        </w:tc>
        <w:tc>
          <w:tcPr>
            <w:tcW w:w="1009" w:type="dxa"/>
            <w:tcBorders>
              <w:top w:val="single" w:sz="12" w:space="0" w:color="000000"/>
              <w:left w:val="single" w:sz="12" w:space="0" w:color="000000"/>
              <w:bottom w:val="single" w:sz="12" w:space="0" w:color="000000"/>
              <w:right w:val="single" w:sz="12" w:space="0" w:color="000000"/>
            </w:tcBorders>
          </w:tcPr>
          <w:p w14:paraId="574CBE2F"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20.346.750,00</w:t>
            </w:r>
          </w:p>
        </w:tc>
        <w:tc>
          <w:tcPr>
            <w:tcW w:w="1076" w:type="dxa"/>
            <w:tcBorders>
              <w:top w:val="single" w:sz="12" w:space="0" w:color="000000"/>
              <w:left w:val="single" w:sz="12" w:space="0" w:color="000000"/>
              <w:bottom w:val="single" w:sz="12" w:space="0" w:color="000000"/>
              <w:right w:val="single" w:sz="12" w:space="0" w:color="000000"/>
            </w:tcBorders>
          </w:tcPr>
          <w:p w14:paraId="3628F973"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2.694.506,35</w:t>
            </w:r>
          </w:p>
        </w:tc>
        <w:tc>
          <w:tcPr>
            <w:tcW w:w="1009" w:type="dxa"/>
            <w:tcBorders>
              <w:top w:val="single" w:sz="12" w:space="0" w:color="000000"/>
              <w:left w:val="single" w:sz="12" w:space="0" w:color="000000"/>
              <w:bottom w:val="single" w:sz="12" w:space="0" w:color="000000"/>
              <w:right w:val="single" w:sz="12" w:space="0" w:color="000000"/>
            </w:tcBorders>
          </w:tcPr>
          <w:p w14:paraId="5CF68B97"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13.935.832,75</w:t>
            </w:r>
          </w:p>
        </w:tc>
        <w:tc>
          <w:tcPr>
            <w:tcW w:w="1076" w:type="dxa"/>
            <w:tcBorders>
              <w:top w:val="single" w:sz="12" w:space="0" w:color="000000"/>
              <w:left w:val="single" w:sz="12" w:space="0" w:color="000000"/>
              <w:bottom w:val="single" w:sz="12" w:space="0" w:color="000000"/>
              <w:right w:val="single" w:sz="12" w:space="0" w:color="000000"/>
            </w:tcBorders>
          </w:tcPr>
          <w:p w14:paraId="7955FF63"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14.420.000,00</w:t>
            </w:r>
          </w:p>
        </w:tc>
        <w:tc>
          <w:tcPr>
            <w:tcW w:w="887" w:type="dxa"/>
            <w:tcBorders>
              <w:top w:val="single" w:sz="12" w:space="0" w:color="000000"/>
              <w:left w:val="single" w:sz="12" w:space="0" w:color="000000"/>
              <w:bottom w:val="single" w:sz="12" w:space="0" w:color="000000"/>
              <w:right w:val="single" w:sz="12" w:space="0" w:color="000000"/>
            </w:tcBorders>
          </w:tcPr>
          <w:p w14:paraId="73336981" w14:textId="77777777" w:rsidR="00ED3225" w:rsidRPr="00ED3225" w:rsidRDefault="00ED3225" w:rsidP="00ED3225">
            <w:pPr>
              <w:spacing w:before="29"/>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9.260.750,00</w:t>
            </w:r>
          </w:p>
        </w:tc>
        <w:tc>
          <w:tcPr>
            <w:tcW w:w="942" w:type="dxa"/>
            <w:tcBorders>
              <w:top w:val="single" w:sz="12" w:space="0" w:color="000000"/>
              <w:left w:val="single" w:sz="12" w:space="0" w:color="000000"/>
              <w:bottom w:val="single" w:sz="12" w:space="0" w:color="000000"/>
              <w:right w:val="single" w:sz="12" w:space="0" w:color="000000"/>
            </w:tcBorders>
          </w:tcPr>
          <w:p w14:paraId="1663737A" w14:textId="77777777" w:rsidR="00ED3225" w:rsidRPr="00ED3225" w:rsidRDefault="00ED3225" w:rsidP="00ED3225">
            <w:pPr>
              <w:spacing w:before="29"/>
              <w:ind w:right="-15"/>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8.905.750,00</w:t>
            </w:r>
          </w:p>
        </w:tc>
      </w:tr>
      <w:tr w:rsidR="00ED3225" w:rsidRPr="00ED3225" w14:paraId="132656C4" w14:textId="77777777" w:rsidTr="00ED3225">
        <w:trPr>
          <w:trHeight w:val="202"/>
        </w:trPr>
        <w:tc>
          <w:tcPr>
            <w:tcW w:w="439" w:type="dxa"/>
            <w:vMerge w:val="restart"/>
            <w:tcBorders>
              <w:top w:val="single" w:sz="12" w:space="0" w:color="000000"/>
              <w:bottom w:val="single" w:sz="12" w:space="0" w:color="000000"/>
              <w:right w:val="single" w:sz="12" w:space="0" w:color="000000"/>
            </w:tcBorders>
          </w:tcPr>
          <w:p w14:paraId="5A8B6AB6" w14:textId="77777777" w:rsidR="00ED3225" w:rsidRPr="00ED3225" w:rsidRDefault="00ED3225" w:rsidP="00ED3225">
            <w:pPr>
              <w:rPr>
                <w:rFonts w:eastAsia="Arial" w:hAnsi="Arial" w:cs="Arial"/>
                <w:sz w:val="12"/>
                <w:szCs w:val="22"/>
                <w:lang w:val="bs" w:eastAsia="bs" w:bidi="bs"/>
              </w:rPr>
            </w:pPr>
          </w:p>
        </w:tc>
        <w:tc>
          <w:tcPr>
            <w:tcW w:w="2552" w:type="dxa"/>
            <w:tcBorders>
              <w:top w:val="single" w:sz="12" w:space="0" w:color="000000"/>
              <w:left w:val="single" w:sz="12" w:space="0" w:color="000000"/>
              <w:bottom w:val="single" w:sz="12" w:space="0" w:color="000000"/>
              <w:right w:val="single" w:sz="12" w:space="0" w:color="000000"/>
            </w:tcBorders>
          </w:tcPr>
          <w:p w14:paraId="3189BDFB" w14:textId="77777777" w:rsidR="00ED3225" w:rsidRPr="00ED3225" w:rsidRDefault="00ED3225" w:rsidP="00ED3225">
            <w:pPr>
              <w:spacing w:before="29"/>
              <w:ind w:left="24"/>
              <w:rPr>
                <w:rFonts w:ascii="Arial" w:eastAsia="Arial" w:hAnsi="Arial" w:cs="Arial"/>
                <w:sz w:val="13"/>
                <w:szCs w:val="22"/>
                <w:lang w:val="bs" w:eastAsia="bs" w:bidi="bs"/>
              </w:rPr>
            </w:pPr>
            <w:r w:rsidRPr="00ED3225">
              <w:rPr>
                <w:rFonts w:ascii="Arial" w:eastAsia="Arial" w:hAnsi="Arial" w:cs="Arial"/>
                <w:w w:val="105"/>
                <w:sz w:val="13"/>
                <w:szCs w:val="22"/>
                <w:lang w:val="bs" w:eastAsia="bs" w:bidi="bs"/>
              </w:rPr>
              <w:t>Rashodi poslovanja</w:t>
            </w:r>
          </w:p>
        </w:tc>
        <w:tc>
          <w:tcPr>
            <w:tcW w:w="850" w:type="dxa"/>
            <w:tcBorders>
              <w:top w:val="single" w:sz="12" w:space="0" w:color="000000"/>
              <w:left w:val="single" w:sz="12" w:space="0" w:color="000000"/>
              <w:bottom w:val="single" w:sz="12" w:space="0" w:color="000000"/>
              <w:right w:val="single" w:sz="12" w:space="0" w:color="000000"/>
            </w:tcBorders>
          </w:tcPr>
          <w:p w14:paraId="0C4A23B3" w14:textId="77777777" w:rsidR="00ED3225" w:rsidRPr="00ED3225" w:rsidRDefault="00ED3225" w:rsidP="00ED3225">
            <w:pPr>
              <w:spacing w:before="29"/>
              <w:ind w:right="3"/>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2.245.320,48</w:t>
            </w:r>
          </w:p>
        </w:tc>
        <w:tc>
          <w:tcPr>
            <w:tcW w:w="846" w:type="dxa"/>
            <w:tcBorders>
              <w:top w:val="single" w:sz="12" w:space="0" w:color="000000"/>
              <w:left w:val="single" w:sz="12" w:space="0" w:color="000000"/>
              <w:bottom w:val="single" w:sz="12" w:space="0" w:color="000000"/>
              <w:right w:val="single" w:sz="12" w:space="0" w:color="000000"/>
            </w:tcBorders>
          </w:tcPr>
          <w:p w14:paraId="13483185" w14:textId="77777777" w:rsidR="00ED3225" w:rsidRPr="00ED3225" w:rsidRDefault="00ED3225" w:rsidP="00ED3225">
            <w:pPr>
              <w:spacing w:before="29"/>
              <w:ind w:right="3"/>
              <w:jc w:val="right"/>
              <w:rPr>
                <w:rFonts w:ascii="Arial" w:eastAsia="Arial" w:hAnsi="Arial" w:cs="Arial"/>
                <w:sz w:val="13"/>
                <w:szCs w:val="22"/>
                <w:lang w:val="bs" w:eastAsia="bs" w:bidi="bs"/>
              </w:rPr>
            </w:pPr>
            <w:r w:rsidRPr="00ED3225">
              <w:rPr>
                <w:rFonts w:ascii="Arial" w:eastAsia="Arial" w:hAnsi="Arial" w:cs="Arial"/>
                <w:b/>
                <w:sz w:val="13"/>
                <w:szCs w:val="22"/>
                <w:lang w:val="bs" w:eastAsia="bs" w:bidi="bs"/>
              </w:rPr>
              <w:t>2.123.091,03</w:t>
            </w:r>
          </w:p>
        </w:tc>
        <w:tc>
          <w:tcPr>
            <w:tcW w:w="954" w:type="dxa"/>
            <w:tcBorders>
              <w:top w:val="single" w:sz="12" w:space="0" w:color="000000"/>
              <w:left w:val="single" w:sz="12" w:space="0" w:color="000000"/>
              <w:bottom w:val="single" w:sz="12" w:space="0" w:color="000000"/>
              <w:right w:val="single" w:sz="12" w:space="0" w:color="000000"/>
            </w:tcBorders>
          </w:tcPr>
          <w:p w14:paraId="53A0643A" w14:textId="77777777" w:rsidR="00ED3225" w:rsidRPr="00ED3225" w:rsidRDefault="00ED3225" w:rsidP="00ED3225">
            <w:pPr>
              <w:spacing w:before="29"/>
              <w:ind w:right="3"/>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1.987.059,88</w:t>
            </w:r>
          </w:p>
        </w:tc>
        <w:tc>
          <w:tcPr>
            <w:tcW w:w="954" w:type="dxa"/>
            <w:tcBorders>
              <w:top w:val="single" w:sz="12" w:space="0" w:color="000000"/>
              <w:left w:val="single" w:sz="12" w:space="0" w:color="000000"/>
              <w:bottom w:val="single" w:sz="12" w:space="0" w:color="000000"/>
              <w:right w:val="single" w:sz="12" w:space="0" w:color="000000"/>
            </w:tcBorders>
          </w:tcPr>
          <w:p w14:paraId="4B31E5A7"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2.176.336,07</w:t>
            </w:r>
          </w:p>
        </w:tc>
        <w:tc>
          <w:tcPr>
            <w:tcW w:w="954" w:type="dxa"/>
            <w:tcBorders>
              <w:top w:val="single" w:sz="12" w:space="0" w:color="000000"/>
              <w:left w:val="single" w:sz="12" w:space="0" w:color="000000"/>
              <w:bottom w:val="single" w:sz="12" w:space="0" w:color="000000"/>
              <w:right w:val="single" w:sz="12" w:space="0" w:color="000000"/>
            </w:tcBorders>
          </w:tcPr>
          <w:p w14:paraId="544416AD"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2.942.670,94</w:t>
            </w:r>
          </w:p>
        </w:tc>
        <w:tc>
          <w:tcPr>
            <w:tcW w:w="1009" w:type="dxa"/>
            <w:tcBorders>
              <w:top w:val="single" w:sz="12" w:space="0" w:color="000000"/>
              <w:left w:val="single" w:sz="12" w:space="0" w:color="000000"/>
              <w:bottom w:val="single" w:sz="12" w:space="0" w:color="000000"/>
              <w:right w:val="single" w:sz="12" w:space="0" w:color="000000"/>
            </w:tcBorders>
          </w:tcPr>
          <w:p w14:paraId="5326D0F9"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4.103.750,00</w:t>
            </w:r>
          </w:p>
        </w:tc>
        <w:tc>
          <w:tcPr>
            <w:tcW w:w="1076" w:type="dxa"/>
            <w:tcBorders>
              <w:top w:val="single" w:sz="12" w:space="0" w:color="000000"/>
              <w:left w:val="single" w:sz="12" w:space="0" w:color="000000"/>
              <w:bottom w:val="single" w:sz="12" w:space="0" w:color="000000"/>
              <w:right w:val="single" w:sz="12" w:space="0" w:color="000000"/>
            </w:tcBorders>
          </w:tcPr>
          <w:p w14:paraId="132BD067"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959.254,70</w:t>
            </w:r>
          </w:p>
        </w:tc>
        <w:tc>
          <w:tcPr>
            <w:tcW w:w="1009" w:type="dxa"/>
            <w:tcBorders>
              <w:top w:val="single" w:sz="12" w:space="0" w:color="000000"/>
              <w:left w:val="single" w:sz="12" w:space="0" w:color="000000"/>
              <w:bottom w:val="single" w:sz="12" w:space="0" w:color="000000"/>
              <w:right w:val="single" w:sz="12" w:space="0" w:color="000000"/>
            </w:tcBorders>
          </w:tcPr>
          <w:p w14:paraId="12E6C122"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4.133.832,75</w:t>
            </w:r>
          </w:p>
        </w:tc>
        <w:tc>
          <w:tcPr>
            <w:tcW w:w="1076" w:type="dxa"/>
            <w:tcBorders>
              <w:top w:val="single" w:sz="12" w:space="0" w:color="000000"/>
              <w:left w:val="single" w:sz="12" w:space="0" w:color="000000"/>
              <w:bottom w:val="single" w:sz="12" w:space="0" w:color="000000"/>
              <w:right w:val="single" w:sz="12" w:space="0" w:color="000000"/>
            </w:tcBorders>
          </w:tcPr>
          <w:p w14:paraId="398BF44B"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4.577.500,00</w:t>
            </w:r>
          </w:p>
        </w:tc>
        <w:tc>
          <w:tcPr>
            <w:tcW w:w="887" w:type="dxa"/>
            <w:tcBorders>
              <w:top w:val="single" w:sz="12" w:space="0" w:color="000000"/>
              <w:left w:val="single" w:sz="12" w:space="0" w:color="000000"/>
              <w:bottom w:val="single" w:sz="12" w:space="0" w:color="000000"/>
              <w:right w:val="single" w:sz="12" w:space="0" w:color="000000"/>
            </w:tcBorders>
          </w:tcPr>
          <w:p w14:paraId="4927AAE6" w14:textId="77777777" w:rsidR="00ED3225" w:rsidRPr="00ED3225" w:rsidRDefault="00ED3225" w:rsidP="00ED3225">
            <w:pPr>
              <w:spacing w:before="29"/>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3.625.750,00</w:t>
            </w:r>
          </w:p>
        </w:tc>
        <w:tc>
          <w:tcPr>
            <w:tcW w:w="942" w:type="dxa"/>
            <w:tcBorders>
              <w:top w:val="single" w:sz="12" w:space="0" w:color="000000"/>
              <w:left w:val="single" w:sz="12" w:space="0" w:color="000000"/>
              <w:bottom w:val="single" w:sz="12" w:space="0" w:color="000000"/>
              <w:right w:val="single" w:sz="12" w:space="0" w:color="000000"/>
            </w:tcBorders>
          </w:tcPr>
          <w:p w14:paraId="11D4289A" w14:textId="77777777" w:rsidR="00ED3225" w:rsidRPr="00ED3225" w:rsidRDefault="00ED3225" w:rsidP="00ED3225">
            <w:pPr>
              <w:spacing w:before="29"/>
              <w:ind w:right="-15"/>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3.510.250,00</w:t>
            </w:r>
          </w:p>
        </w:tc>
      </w:tr>
      <w:tr w:rsidR="00ED3225" w:rsidRPr="00ED3225" w14:paraId="5B56A397" w14:textId="77777777" w:rsidTr="00ED3225">
        <w:trPr>
          <w:trHeight w:val="336"/>
        </w:trPr>
        <w:tc>
          <w:tcPr>
            <w:tcW w:w="439" w:type="dxa"/>
            <w:vMerge/>
            <w:tcBorders>
              <w:top w:val="nil"/>
              <w:bottom w:val="single" w:sz="12" w:space="0" w:color="000000"/>
              <w:right w:val="single" w:sz="12" w:space="0" w:color="000000"/>
            </w:tcBorders>
          </w:tcPr>
          <w:p w14:paraId="40DB673C" w14:textId="77777777" w:rsidR="00ED3225" w:rsidRPr="00ED3225" w:rsidRDefault="00ED3225" w:rsidP="00ED3225">
            <w:pPr>
              <w:rPr>
                <w:rFonts w:ascii="Arial" w:eastAsia="Arial" w:hAnsi="Arial" w:cs="Arial"/>
                <w:sz w:val="2"/>
                <w:szCs w:val="2"/>
                <w:lang w:val="bs" w:eastAsia="bs" w:bidi="bs"/>
              </w:rPr>
            </w:pPr>
          </w:p>
        </w:tc>
        <w:tc>
          <w:tcPr>
            <w:tcW w:w="2552" w:type="dxa"/>
            <w:tcBorders>
              <w:top w:val="single" w:sz="12" w:space="0" w:color="000000"/>
              <w:left w:val="single" w:sz="12" w:space="0" w:color="000000"/>
              <w:bottom w:val="single" w:sz="12" w:space="0" w:color="000000"/>
              <w:right w:val="single" w:sz="12" w:space="0" w:color="000000"/>
            </w:tcBorders>
          </w:tcPr>
          <w:p w14:paraId="3C142DF5" w14:textId="77777777" w:rsidR="00ED3225" w:rsidRPr="00ED3225" w:rsidRDefault="00ED3225" w:rsidP="00ED3225">
            <w:pPr>
              <w:spacing w:before="96"/>
              <w:ind w:left="24"/>
              <w:rPr>
                <w:rFonts w:ascii="Arial" w:eastAsia="Arial" w:hAnsi="Arial" w:cs="Arial"/>
                <w:sz w:val="13"/>
                <w:szCs w:val="22"/>
                <w:lang w:val="bs" w:eastAsia="bs" w:bidi="bs"/>
              </w:rPr>
            </w:pPr>
            <w:r w:rsidRPr="00ED3225">
              <w:rPr>
                <w:rFonts w:ascii="Arial" w:eastAsia="Arial" w:hAnsi="Arial" w:cs="Arial"/>
                <w:w w:val="105"/>
                <w:sz w:val="13"/>
                <w:szCs w:val="22"/>
                <w:lang w:val="bs" w:eastAsia="bs" w:bidi="bs"/>
              </w:rPr>
              <w:t>Rashodi za nabavu nefinancijske imovine</w:t>
            </w:r>
          </w:p>
        </w:tc>
        <w:tc>
          <w:tcPr>
            <w:tcW w:w="850" w:type="dxa"/>
            <w:tcBorders>
              <w:top w:val="single" w:sz="12" w:space="0" w:color="000000"/>
              <w:left w:val="single" w:sz="12" w:space="0" w:color="000000"/>
              <w:bottom w:val="single" w:sz="12" w:space="0" w:color="000000"/>
              <w:right w:val="single" w:sz="12" w:space="0" w:color="000000"/>
            </w:tcBorders>
          </w:tcPr>
          <w:p w14:paraId="6D33DC94" w14:textId="77777777" w:rsidR="00ED3225" w:rsidRPr="00ED3225" w:rsidRDefault="00ED3225" w:rsidP="00ED3225">
            <w:pPr>
              <w:spacing w:before="96"/>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60.622,89</w:t>
            </w:r>
          </w:p>
        </w:tc>
        <w:tc>
          <w:tcPr>
            <w:tcW w:w="846" w:type="dxa"/>
            <w:tcBorders>
              <w:top w:val="single" w:sz="12" w:space="0" w:color="000000"/>
              <w:left w:val="single" w:sz="12" w:space="0" w:color="000000"/>
              <w:bottom w:val="single" w:sz="12" w:space="0" w:color="000000"/>
              <w:right w:val="single" w:sz="12" w:space="0" w:color="000000"/>
            </w:tcBorders>
          </w:tcPr>
          <w:p w14:paraId="79A20C07" w14:textId="77777777" w:rsidR="00ED3225" w:rsidRPr="00ED3225" w:rsidRDefault="00ED3225" w:rsidP="00ED3225">
            <w:pPr>
              <w:spacing w:before="96"/>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312.444,03</w:t>
            </w:r>
          </w:p>
        </w:tc>
        <w:tc>
          <w:tcPr>
            <w:tcW w:w="954" w:type="dxa"/>
            <w:tcBorders>
              <w:top w:val="single" w:sz="12" w:space="0" w:color="000000"/>
              <w:left w:val="single" w:sz="12" w:space="0" w:color="000000"/>
              <w:bottom w:val="single" w:sz="12" w:space="0" w:color="000000"/>
              <w:right w:val="single" w:sz="12" w:space="0" w:color="000000"/>
            </w:tcBorders>
          </w:tcPr>
          <w:p w14:paraId="58B468E5" w14:textId="77777777" w:rsidR="00ED3225" w:rsidRPr="00ED3225" w:rsidRDefault="00ED3225" w:rsidP="00ED3225">
            <w:pPr>
              <w:spacing w:before="96"/>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440.622,86</w:t>
            </w:r>
          </w:p>
        </w:tc>
        <w:tc>
          <w:tcPr>
            <w:tcW w:w="954" w:type="dxa"/>
            <w:tcBorders>
              <w:top w:val="single" w:sz="12" w:space="0" w:color="000000"/>
              <w:left w:val="single" w:sz="12" w:space="0" w:color="000000"/>
              <w:bottom w:val="single" w:sz="12" w:space="0" w:color="000000"/>
              <w:right w:val="single" w:sz="12" w:space="0" w:color="000000"/>
            </w:tcBorders>
          </w:tcPr>
          <w:p w14:paraId="1C28F8E1" w14:textId="77777777" w:rsidR="00ED3225" w:rsidRPr="00ED3225" w:rsidRDefault="00ED3225" w:rsidP="00ED3225">
            <w:pPr>
              <w:spacing w:before="96"/>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1.888.520,25</w:t>
            </w:r>
          </w:p>
        </w:tc>
        <w:tc>
          <w:tcPr>
            <w:tcW w:w="954" w:type="dxa"/>
            <w:tcBorders>
              <w:top w:val="single" w:sz="12" w:space="0" w:color="000000"/>
              <w:left w:val="single" w:sz="12" w:space="0" w:color="000000"/>
              <w:bottom w:val="single" w:sz="12" w:space="0" w:color="000000"/>
              <w:right w:val="single" w:sz="12" w:space="0" w:color="000000"/>
            </w:tcBorders>
          </w:tcPr>
          <w:p w14:paraId="6AE0817D" w14:textId="77777777" w:rsidR="00ED3225" w:rsidRPr="00ED3225" w:rsidRDefault="00ED3225" w:rsidP="00ED3225">
            <w:pPr>
              <w:spacing w:before="96"/>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2.371.544,97</w:t>
            </w:r>
          </w:p>
        </w:tc>
        <w:tc>
          <w:tcPr>
            <w:tcW w:w="1009" w:type="dxa"/>
            <w:tcBorders>
              <w:top w:val="single" w:sz="12" w:space="0" w:color="000000"/>
              <w:left w:val="single" w:sz="12" w:space="0" w:color="000000"/>
              <w:bottom w:val="single" w:sz="12" w:space="0" w:color="000000"/>
              <w:right w:val="single" w:sz="12" w:space="0" w:color="000000"/>
            </w:tcBorders>
          </w:tcPr>
          <w:p w14:paraId="41D489A1" w14:textId="77777777" w:rsidR="00ED3225" w:rsidRPr="00ED3225" w:rsidRDefault="00ED3225" w:rsidP="00ED3225">
            <w:pPr>
              <w:spacing w:before="96"/>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16.243.000,00</w:t>
            </w:r>
          </w:p>
        </w:tc>
        <w:tc>
          <w:tcPr>
            <w:tcW w:w="1076" w:type="dxa"/>
            <w:tcBorders>
              <w:top w:val="single" w:sz="12" w:space="0" w:color="000000"/>
              <w:left w:val="single" w:sz="12" w:space="0" w:color="000000"/>
              <w:bottom w:val="single" w:sz="12" w:space="0" w:color="000000"/>
              <w:right w:val="single" w:sz="12" w:space="0" w:color="000000"/>
            </w:tcBorders>
          </w:tcPr>
          <w:p w14:paraId="11B0AAA6" w14:textId="77777777" w:rsidR="00ED3225" w:rsidRPr="00ED3225" w:rsidRDefault="00ED3225" w:rsidP="00ED3225">
            <w:pPr>
              <w:spacing w:before="96"/>
              <w:jc w:val="right"/>
              <w:rPr>
                <w:rFonts w:ascii="Arial" w:eastAsia="Arial" w:hAnsi="Arial" w:cs="Arial"/>
                <w:sz w:val="13"/>
                <w:szCs w:val="22"/>
                <w:lang w:val="bs" w:eastAsia="bs" w:bidi="bs"/>
              </w:rPr>
            </w:pPr>
            <w:r w:rsidRPr="00ED3225">
              <w:rPr>
                <w:rFonts w:ascii="Arial" w:eastAsia="Arial" w:hAnsi="Arial" w:cs="Arial"/>
                <w:b/>
                <w:sz w:val="13"/>
                <w:szCs w:val="22"/>
                <w:lang w:val="bs" w:eastAsia="bs" w:bidi="bs"/>
              </w:rPr>
              <w:t>1.735.251,65</w:t>
            </w:r>
          </w:p>
        </w:tc>
        <w:tc>
          <w:tcPr>
            <w:tcW w:w="1009" w:type="dxa"/>
            <w:tcBorders>
              <w:top w:val="single" w:sz="12" w:space="0" w:color="000000"/>
              <w:left w:val="single" w:sz="12" w:space="0" w:color="000000"/>
              <w:bottom w:val="single" w:sz="12" w:space="0" w:color="000000"/>
              <w:right w:val="single" w:sz="12" w:space="0" w:color="000000"/>
            </w:tcBorders>
          </w:tcPr>
          <w:p w14:paraId="418F6EE2" w14:textId="77777777" w:rsidR="00ED3225" w:rsidRPr="00ED3225" w:rsidRDefault="00ED3225" w:rsidP="00ED3225">
            <w:pPr>
              <w:spacing w:before="96"/>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9.802.000,00</w:t>
            </w:r>
          </w:p>
        </w:tc>
        <w:tc>
          <w:tcPr>
            <w:tcW w:w="1076" w:type="dxa"/>
            <w:tcBorders>
              <w:top w:val="single" w:sz="12" w:space="0" w:color="000000"/>
              <w:left w:val="single" w:sz="12" w:space="0" w:color="000000"/>
              <w:bottom w:val="single" w:sz="12" w:space="0" w:color="000000"/>
              <w:right w:val="single" w:sz="12" w:space="0" w:color="000000"/>
            </w:tcBorders>
          </w:tcPr>
          <w:p w14:paraId="369DA001" w14:textId="77777777" w:rsidR="00ED3225" w:rsidRPr="00ED3225" w:rsidRDefault="00ED3225" w:rsidP="00ED3225">
            <w:pPr>
              <w:spacing w:before="96"/>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9.842.500,00</w:t>
            </w:r>
          </w:p>
        </w:tc>
        <w:tc>
          <w:tcPr>
            <w:tcW w:w="887" w:type="dxa"/>
            <w:tcBorders>
              <w:top w:val="single" w:sz="12" w:space="0" w:color="000000"/>
              <w:left w:val="single" w:sz="12" w:space="0" w:color="000000"/>
              <w:bottom w:val="single" w:sz="12" w:space="0" w:color="000000"/>
              <w:right w:val="single" w:sz="12" w:space="0" w:color="000000"/>
            </w:tcBorders>
          </w:tcPr>
          <w:p w14:paraId="58102047" w14:textId="77777777" w:rsidR="00ED3225" w:rsidRPr="00ED3225" w:rsidRDefault="00ED3225" w:rsidP="00ED3225">
            <w:pPr>
              <w:spacing w:before="96"/>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5.635.000,00</w:t>
            </w:r>
          </w:p>
        </w:tc>
        <w:tc>
          <w:tcPr>
            <w:tcW w:w="942" w:type="dxa"/>
            <w:tcBorders>
              <w:top w:val="single" w:sz="12" w:space="0" w:color="000000"/>
              <w:left w:val="single" w:sz="12" w:space="0" w:color="000000"/>
              <w:bottom w:val="single" w:sz="12" w:space="0" w:color="000000"/>
              <w:right w:val="single" w:sz="12" w:space="0" w:color="000000"/>
            </w:tcBorders>
          </w:tcPr>
          <w:p w14:paraId="7DB31C6E" w14:textId="77777777" w:rsidR="00ED3225" w:rsidRPr="00ED3225" w:rsidRDefault="00ED3225" w:rsidP="00ED3225">
            <w:pPr>
              <w:spacing w:before="96"/>
              <w:ind w:right="-15"/>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5.395.500,00</w:t>
            </w:r>
          </w:p>
        </w:tc>
      </w:tr>
      <w:tr w:rsidR="00ED3225" w:rsidRPr="00ED3225" w14:paraId="1AFDC79A" w14:textId="77777777" w:rsidTr="00ED3225">
        <w:trPr>
          <w:trHeight w:val="335"/>
        </w:trPr>
        <w:tc>
          <w:tcPr>
            <w:tcW w:w="439" w:type="dxa"/>
            <w:tcBorders>
              <w:top w:val="single" w:sz="12" w:space="0" w:color="000000"/>
              <w:bottom w:val="single" w:sz="12" w:space="0" w:color="000000"/>
              <w:right w:val="single" w:sz="12" w:space="0" w:color="000000"/>
            </w:tcBorders>
          </w:tcPr>
          <w:p w14:paraId="25CECCF8" w14:textId="77777777" w:rsidR="00ED3225" w:rsidRPr="00ED3225" w:rsidRDefault="00ED3225" w:rsidP="00ED3225">
            <w:pPr>
              <w:spacing w:before="96"/>
              <w:ind w:left="20"/>
              <w:jc w:val="center"/>
              <w:rPr>
                <w:rFonts w:ascii="Arial" w:eastAsia="Arial" w:hAnsi="Arial" w:cs="Arial"/>
                <w:b/>
                <w:sz w:val="13"/>
                <w:szCs w:val="22"/>
                <w:lang w:val="bs" w:eastAsia="bs" w:bidi="bs"/>
              </w:rPr>
            </w:pPr>
          </w:p>
        </w:tc>
        <w:tc>
          <w:tcPr>
            <w:tcW w:w="2552" w:type="dxa"/>
            <w:tcBorders>
              <w:top w:val="single" w:sz="12" w:space="0" w:color="000000"/>
              <w:left w:val="single" w:sz="12" w:space="0" w:color="000000"/>
              <w:bottom w:val="single" w:sz="12" w:space="0" w:color="000000"/>
              <w:right w:val="single" w:sz="12" w:space="0" w:color="000000"/>
            </w:tcBorders>
          </w:tcPr>
          <w:p w14:paraId="099A1C44" w14:textId="77777777" w:rsidR="00ED3225" w:rsidRPr="00ED3225" w:rsidRDefault="00ED3225" w:rsidP="00ED3225">
            <w:pPr>
              <w:spacing w:before="28" w:line="131" w:lineRule="exact"/>
              <w:ind w:left="24"/>
              <w:rPr>
                <w:rFonts w:ascii="Arial" w:eastAsia="Arial" w:hAnsi="Arial" w:cs="Arial"/>
                <w:b/>
                <w:sz w:val="13"/>
                <w:szCs w:val="22"/>
                <w:lang w:val="bs" w:eastAsia="bs" w:bidi="bs"/>
              </w:rPr>
            </w:pPr>
          </w:p>
        </w:tc>
        <w:tc>
          <w:tcPr>
            <w:tcW w:w="850" w:type="dxa"/>
            <w:tcBorders>
              <w:top w:val="single" w:sz="12" w:space="0" w:color="000000"/>
              <w:left w:val="single" w:sz="12" w:space="0" w:color="000000"/>
              <w:bottom w:val="single" w:sz="12" w:space="0" w:color="000000"/>
              <w:right w:val="single" w:sz="12" w:space="0" w:color="000000"/>
            </w:tcBorders>
          </w:tcPr>
          <w:p w14:paraId="783B0BD4" w14:textId="77777777" w:rsidR="00ED3225" w:rsidRPr="00ED3225" w:rsidRDefault="00ED3225" w:rsidP="00ED3225">
            <w:pPr>
              <w:spacing w:before="96"/>
              <w:ind w:right="3"/>
              <w:jc w:val="right"/>
              <w:rPr>
                <w:rFonts w:ascii="Arial" w:eastAsia="Arial" w:hAnsi="Arial" w:cs="Arial"/>
                <w:sz w:val="13"/>
                <w:szCs w:val="22"/>
                <w:lang w:val="bs" w:eastAsia="bs" w:bidi="bs"/>
              </w:rPr>
            </w:pPr>
          </w:p>
        </w:tc>
        <w:tc>
          <w:tcPr>
            <w:tcW w:w="846" w:type="dxa"/>
            <w:tcBorders>
              <w:top w:val="single" w:sz="12" w:space="0" w:color="000000"/>
              <w:left w:val="single" w:sz="12" w:space="0" w:color="000000"/>
              <w:bottom w:val="single" w:sz="12" w:space="0" w:color="000000"/>
              <w:right w:val="single" w:sz="12" w:space="0" w:color="000000"/>
            </w:tcBorders>
          </w:tcPr>
          <w:p w14:paraId="0C41CDE3" w14:textId="77777777" w:rsidR="00ED3225" w:rsidRPr="00ED3225" w:rsidRDefault="00ED3225" w:rsidP="00ED3225">
            <w:pPr>
              <w:spacing w:before="96"/>
              <w:ind w:right="2"/>
              <w:jc w:val="right"/>
              <w:rPr>
                <w:rFonts w:ascii="Arial" w:eastAsia="Arial" w:hAnsi="Arial" w:cs="Arial"/>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tcPr>
          <w:p w14:paraId="53843955" w14:textId="77777777" w:rsidR="00ED3225" w:rsidRPr="00ED3225" w:rsidRDefault="00ED3225" w:rsidP="00ED3225">
            <w:pPr>
              <w:spacing w:before="96"/>
              <w:ind w:right="2"/>
              <w:jc w:val="right"/>
              <w:rPr>
                <w:rFonts w:ascii="Arial" w:eastAsia="Arial" w:hAnsi="Arial" w:cs="Arial"/>
                <w:b/>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tcPr>
          <w:p w14:paraId="129850BE" w14:textId="77777777" w:rsidR="00ED3225" w:rsidRPr="00ED3225" w:rsidRDefault="00ED3225" w:rsidP="00ED3225">
            <w:pPr>
              <w:spacing w:before="96"/>
              <w:ind w:right="2"/>
              <w:jc w:val="right"/>
              <w:rPr>
                <w:rFonts w:ascii="Arial" w:eastAsia="Arial" w:hAnsi="Arial" w:cs="Arial"/>
                <w:b/>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tcPr>
          <w:p w14:paraId="785E3AD9" w14:textId="77777777" w:rsidR="00ED3225" w:rsidRPr="00ED3225" w:rsidRDefault="00ED3225" w:rsidP="00ED3225">
            <w:pPr>
              <w:spacing w:before="96"/>
              <w:ind w:right="1"/>
              <w:jc w:val="right"/>
              <w:rPr>
                <w:rFonts w:ascii="Arial" w:eastAsia="Arial" w:hAnsi="Arial" w:cs="Arial"/>
                <w:b/>
                <w:sz w:val="13"/>
                <w:szCs w:val="22"/>
                <w:lang w:val="bs" w:eastAsia="bs" w:bidi="bs"/>
              </w:rPr>
            </w:pPr>
          </w:p>
        </w:tc>
        <w:tc>
          <w:tcPr>
            <w:tcW w:w="1009" w:type="dxa"/>
            <w:tcBorders>
              <w:top w:val="single" w:sz="12" w:space="0" w:color="000000"/>
              <w:left w:val="single" w:sz="12" w:space="0" w:color="000000"/>
              <w:bottom w:val="single" w:sz="12" w:space="0" w:color="000000"/>
              <w:right w:val="single" w:sz="12" w:space="0" w:color="000000"/>
            </w:tcBorders>
          </w:tcPr>
          <w:p w14:paraId="52048F04" w14:textId="77777777" w:rsidR="00ED3225" w:rsidRPr="00ED3225" w:rsidRDefault="00ED3225" w:rsidP="00ED3225">
            <w:pPr>
              <w:spacing w:before="96"/>
              <w:ind w:right="1"/>
              <w:jc w:val="right"/>
              <w:rPr>
                <w:rFonts w:ascii="Arial" w:eastAsia="Arial" w:hAnsi="Arial" w:cs="Arial"/>
                <w:sz w:val="13"/>
                <w:szCs w:val="22"/>
                <w:lang w:val="bs" w:eastAsia="bs" w:bidi="bs"/>
              </w:rPr>
            </w:pPr>
          </w:p>
        </w:tc>
        <w:tc>
          <w:tcPr>
            <w:tcW w:w="1076" w:type="dxa"/>
            <w:tcBorders>
              <w:top w:val="single" w:sz="12" w:space="0" w:color="000000"/>
              <w:left w:val="single" w:sz="12" w:space="0" w:color="000000"/>
              <w:bottom w:val="single" w:sz="12" w:space="0" w:color="000000"/>
              <w:right w:val="single" w:sz="12" w:space="0" w:color="000000"/>
            </w:tcBorders>
          </w:tcPr>
          <w:p w14:paraId="13EF73C8" w14:textId="77777777" w:rsidR="00ED3225" w:rsidRPr="00ED3225" w:rsidRDefault="00ED3225" w:rsidP="00ED3225">
            <w:pPr>
              <w:spacing w:before="96"/>
              <w:jc w:val="right"/>
              <w:rPr>
                <w:rFonts w:ascii="Arial" w:eastAsia="Arial" w:hAnsi="Arial" w:cs="Arial"/>
                <w:b/>
                <w:sz w:val="13"/>
                <w:szCs w:val="22"/>
                <w:lang w:val="bs" w:eastAsia="bs" w:bidi="bs"/>
              </w:rPr>
            </w:pPr>
          </w:p>
        </w:tc>
        <w:tc>
          <w:tcPr>
            <w:tcW w:w="1009" w:type="dxa"/>
            <w:tcBorders>
              <w:top w:val="single" w:sz="12" w:space="0" w:color="000000"/>
              <w:left w:val="single" w:sz="12" w:space="0" w:color="000000"/>
              <w:bottom w:val="single" w:sz="12" w:space="0" w:color="000000"/>
              <w:right w:val="single" w:sz="12" w:space="0" w:color="000000"/>
            </w:tcBorders>
          </w:tcPr>
          <w:p w14:paraId="643985A3" w14:textId="77777777" w:rsidR="00ED3225" w:rsidRPr="00ED3225" w:rsidRDefault="00ED3225" w:rsidP="00ED3225">
            <w:pPr>
              <w:spacing w:before="96"/>
              <w:ind w:right="1"/>
              <w:jc w:val="right"/>
              <w:rPr>
                <w:rFonts w:ascii="Arial" w:eastAsia="Arial" w:hAnsi="Arial" w:cs="Arial"/>
                <w:sz w:val="13"/>
                <w:szCs w:val="22"/>
                <w:lang w:val="bs" w:eastAsia="bs" w:bidi="bs"/>
              </w:rPr>
            </w:pPr>
          </w:p>
        </w:tc>
        <w:tc>
          <w:tcPr>
            <w:tcW w:w="1076" w:type="dxa"/>
            <w:tcBorders>
              <w:top w:val="single" w:sz="12" w:space="0" w:color="000000"/>
              <w:left w:val="single" w:sz="12" w:space="0" w:color="000000"/>
              <w:bottom w:val="single" w:sz="12" w:space="0" w:color="000000"/>
              <w:right w:val="single" w:sz="12" w:space="0" w:color="000000"/>
            </w:tcBorders>
          </w:tcPr>
          <w:p w14:paraId="0DC8B115" w14:textId="77777777" w:rsidR="00ED3225" w:rsidRPr="00ED3225" w:rsidRDefault="00ED3225" w:rsidP="00ED3225">
            <w:pPr>
              <w:spacing w:before="96"/>
              <w:ind w:right="1"/>
              <w:jc w:val="right"/>
              <w:rPr>
                <w:rFonts w:ascii="Arial" w:eastAsia="Arial" w:hAnsi="Arial" w:cs="Arial"/>
                <w:b/>
                <w:sz w:val="13"/>
                <w:szCs w:val="22"/>
                <w:lang w:val="bs" w:eastAsia="bs" w:bidi="bs"/>
              </w:rPr>
            </w:pPr>
          </w:p>
        </w:tc>
        <w:tc>
          <w:tcPr>
            <w:tcW w:w="887" w:type="dxa"/>
            <w:tcBorders>
              <w:top w:val="single" w:sz="12" w:space="0" w:color="000000"/>
              <w:left w:val="single" w:sz="12" w:space="0" w:color="000000"/>
              <w:bottom w:val="single" w:sz="12" w:space="0" w:color="000000"/>
              <w:right w:val="single" w:sz="12" w:space="0" w:color="000000"/>
            </w:tcBorders>
          </w:tcPr>
          <w:p w14:paraId="673E3790" w14:textId="77777777" w:rsidR="00ED3225" w:rsidRPr="00ED3225" w:rsidRDefault="00ED3225" w:rsidP="00ED3225">
            <w:pPr>
              <w:spacing w:before="96"/>
              <w:jc w:val="right"/>
              <w:rPr>
                <w:rFonts w:ascii="Arial" w:eastAsia="Arial" w:hAnsi="Arial" w:cs="Arial"/>
                <w:b/>
                <w:sz w:val="13"/>
                <w:szCs w:val="22"/>
                <w:lang w:val="bs" w:eastAsia="bs" w:bidi="bs"/>
              </w:rPr>
            </w:pPr>
          </w:p>
        </w:tc>
        <w:tc>
          <w:tcPr>
            <w:tcW w:w="942" w:type="dxa"/>
            <w:tcBorders>
              <w:top w:val="single" w:sz="12" w:space="0" w:color="000000"/>
              <w:left w:val="single" w:sz="12" w:space="0" w:color="000000"/>
              <w:bottom w:val="single" w:sz="12" w:space="0" w:color="000000"/>
              <w:right w:val="single" w:sz="12" w:space="0" w:color="000000"/>
            </w:tcBorders>
          </w:tcPr>
          <w:p w14:paraId="58E66D59" w14:textId="77777777" w:rsidR="00ED3225" w:rsidRPr="00ED3225" w:rsidRDefault="00ED3225" w:rsidP="00ED3225">
            <w:pPr>
              <w:spacing w:before="96"/>
              <w:ind w:right="-15"/>
              <w:jc w:val="right"/>
              <w:rPr>
                <w:rFonts w:ascii="Arial" w:eastAsia="Arial" w:hAnsi="Arial" w:cs="Arial"/>
                <w:b/>
                <w:sz w:val="13"/>
                <w:szCs w:val="22"/>
                <w:lang w:val="bs" w:eastAsia="bs" w:bidi="bs"/>
              </w:rPr>
            </w:pPr>
          </w:p>
        </w:tc>
      </w:tr>
      <w:tr w:rsidR="00ED3225" w:rsidRPr="00ED3225" w14:paraId="002A0568" w14:textId="77777777" w:rsidTr="00ED3225">
        <w:trPr>
          <w:trHeight w:val="203"/>
        </w:trPr>
        <w:tc>
          <w:tcPr>
            <w:tcW w:w="439" w:type="dxa"/>
            <w:tcBorders>
              <w:top w:val="single" w:sz="12" w:space="0" w:color="000000"/>
              <w:bottom w:val="single" w:sz="12" w:space="0" w:color="000000"/>
              <w:right w:val="single" w:sz="12" w:space="0" w:color="000000"/>
            </w:tcBorders>
            <w:shd w:val="clear" w:color="auto" w:fill="D9D9D9"/>
          </w:tcPr>
          <w:p w14:paraId="14DF1160" w14:textId="77777777" w:rsidR="00ED3225" w:rsidRPr="00ED3225" w:rsidRDefault="00ED3225" w:rsidP="00ED3225">
            <w:pPr>
              <w:spacing w:before="29"/>
              <w:ind w:left="20"/>
              <w:jc w:val="center"/>
              <w:rPr>
                <w:rFonts w:ascii="Arial" w:eastAsia="Arial" w:hAnsi="Arial" w:cs="Arial"/>
                <w:b/>
                <w:sz w:val="13"/>
                <w:szCs w:val="22"/>
                <w:lang w:val="bs" w:eastAsia="bs" w:bidi="bs"/>
              </w:rPr>
            </w:pPr>
            <w:r w:rsidRPr="00ED3225">
              <w:rPr>
                <w:rFonts w:ascii="Arial" w:eastAsia="Arial" w:hAnsi="Arial" w:cs="Arial"/>
                <w:b/>
                <w:w w:val="102"/>
                <w:sz w:val="13"/>
                <w:szCs w:val="22"/>
                <w:lang w:val="bs" w:eastAsia="bs" w:bidi="bs"/>
              </w:rPr>
              <w:t>C</w:t>
            </w:r>
          </w:p>
        </w:tc>
        <w:tc>
          <w:tcPr>
            <w:tcW w:w="2552" w:type="dxa"/>
            <w:tcBorders>
              <w:top w:val="single" w:sz="12" w:space="0" w:color="000000"/>
              <w:left w:val="single" w:sz="12" w:space="0" w:color="000000"/>
              <w:bottom w:val="single" w:sz="12" w:space="0" w:color="000000"/>
              <w:right w:val="single" w:sz="12" w:space="0" w:color="000000"/>
            </w:tcBorders>
            <w:shd w:val="clear" w:color="auto" w:fill="D9D9D9"/>
          </w:tcPr>
          <w:p w14:paraId="4CAA4CB7" w14:textId="77777777" w:rsidR="00ED3225" w:rsidRPr="00ED3225" w:rsidRDefault="00ED3225" w:rsidP="00ED3225">
            <w:pPr>
              <w:spacing w:before="29"/>
              <w:ind w:left="24"/>
              <w:rPr>
                <w:rFonts w:ascii="Arial" w:eastAsia="Arial" w:hAnsi="Arial" w:cs="Arial"/>
                <w:b/>
                <w:sz w:val="13"/>
                <w:szCs w:val="22"/>
                <w:lang w:val="bs" w:eastAsia="bs" w:bidi="bs"/>
              </w:rPr>
            </w:pPr>
            <w:r w:rsidRPr="00ED3225">
              <w:rPr>
                <w:rFonts w:ascii="Arial" w:eastAsia="Arial" w:hAnsi="Arial" w:cs="Arial"/>
                <w:b/>
                <w:spacing w:val="-3"/>
                <w:w w:val="105"/>
                <w:sz w:val="13"/>
                <w:szCs w:val="22"/>
                <w:lang w:val="bs" w:eastAsia="bs" w:bidi="bs"/>
              </w:rPr>
              <w:t xml:space="preserve">VIŠAK </w:t>
            </w:r>
            <w:r w:rsidRPr="00ED3225">
              <w:rPr>
                <w:rFonts w:ascii="Arial" w:eastAsia="Arial" w:hAnsi="Arial" w:cs="Arial"/>
                <w:b/>
                <w:w w:val="105"/>
                <w:sz w:val="13"/>
                <w:szCs w:val="22"/>
                <w:lang w:val="bs" w:eastAsia="bs" w:bidi="bs"/>
              </w:rPr>
              <w:t xml:space="preserve">/ </w:t>
            </w:r>
            <w:r w:rsidRPr="00ED3225">
              <w:rPr>
                <w:rFonts w:ascii="Arial" w:eastAsia="Arial" w:hAnsi="Arial" w:cs="Arial"/>
                <w:b/>
                <w:spacing w:val="-4"/>
                <w:w w:val="105"/>
                <w:sz w:val="13"/>
                <w:szCs w:val="22"/>
                <w:lang w:val="bs" w:eastAsia="bs" w:bidi="bs"/>
              </w:rPr>
              <w:t xml:space="preserve">MANJAK </w:t>
            </w:r>
            <w:r w:rsidRPr="00ED3225">
              <w:rPr>
                <w:rFonts w:ascii="Arial" w:eastAsia="Arial" w:hAnsi="Arial" w:cs="Arial"/>
                <w:b/>
                <w:spacing w:val="-5"/>
                <w:w w:val="105"/>
                <w:sz w:val="13"/>
                <w:szCs w:val="22"/>
                <w:lang w:val="bs" w:eastAsia="bs" w:bidi="bs"/>
              </w:rPr>
              <w:t xml:space="preserve">PRIHODA </w:t>
            </w:r>
            <w:r w:rsidRPr="00ED3225">
              <w:rPr>
                <w:rFonts w:ascii="Arial" w:eastAsia="Arial" w:hAnsi="Arial" w:cs="Arial"/>
                <w:b/>
                <w:w w:val="105"/>
                <w:sz w:val="13"/>
                <w:szCs w:val="22"/>
                <w:lang w:val="bs" w:eastAsia="bs" w:bidi="bs"/>
              </w:rPr>
              <w:t xml:space="preserve">– tekući </w:t>
            </w:r>
            <w:r w:rsidRPr="00ED3225">
              <w:rPr>
                <w:rFonts w:ascii="Arial" w:eastAsia="Arial" w:hAnsi="Arial" w:cs="Arial"/>
                <w:b/>
                <w:spacing w:val="-4"/>
                <w:w w:val="105"/>
                <w:sz w:val="13"/>
                <w:szCs w:val="22"/>
                <w:lang w:val="bs" w:eastAsia="bs" w:bidi="bs"/>
              </w:rPr>
              <w:t>(A-B)</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3C4DF534"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-138.051,06</w:t>
            </w:r>
          </w:p>
        </w:tc>
        <w:tc>
          <w:tcPr>
            <w:tcW w:w="846" w:type="dxa"/>
            <w:tcBorders>
              <w:top w:val="single" w:sz="12" w:space="0" w:color="000000"/>
              <w:left w:val="single" w:sz="12" w:space="0" w:color="000000"/>
              <w:bottom w:val="single" w:sz="12" w:space="0" w:color="000000"/>
              <w:right w:val="single" w:sz="12" w:space="0" w:color="000000"/>
            </w:tcBorders>
            <w:shd w:val="clear" w:color="auto" w:fill="D9D9D9"/>
          </w:tcPr>
          <w:p w14:paraId="15C494E0" w14:textId="77777777" w:rsidR="00ED3225" w:rsidRPr="00ED3225" w:rsidRDefault="00ED3225" w:rsidP="00ED3225">
            <w:pPr>
              <w:spacing w:before="29"/>
              <w:ind w:right="3"/>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499.480,69</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319005B4"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644.446,07</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7D37AA4C" w14:textId="77777777" w:rsidR="00ED3225" w:rsidRPr="00ED3225" w:rsidRDefault="00ED3225" w:rsidP="00ED3225">
            <w:pPr>
              <w:spacing w:before="29"/>
              <w:ind w:right="2"/>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902.886,12</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5B8D12A1"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-447.656,74</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4E108F6B"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-1.937.800,00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6C5AC90B" w14:textId="77777777" w:rsidR="00ED3225" w:rsidRPr="00ED3225" w:rsidRDefault="00ED3225" w:rsidP="00ED3225">
            <w:pPr>
              <w:spacing w:before="29"/>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1.591.031,60</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71DFAEA4"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-2.608.882,75</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2D3BCF54" w14:textId="77777777" w:rsidR="00ED3225" w:rsidRPr="00ED3225" w:rsidRDefault="00ED3225" w:rsidP="00ED3225">
            <w:pPr>
              <w:spacing w:before="29"/>
              <w:ind w:right="1"/>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-1.829.550,00</w:t>
            </w:r>
          </w:p>
        </w:tc>
        <w:tc>
          <w:tcPr>
            <w:tcW w:w="887" w:type="dxa"/>
            <w:tcBorders>
              <w:top w:val="single" w:sz="12" w:space="0" w:color="000000"/>
              <w:left w:val="single" w:sz="12" w:space="0" w:color="000000"/>
              <w:bottom w:val="single" w:sz="12" w:space="0" w:color="000000"/>
              <w:right w:val="single" w:sz="12" w:space="0" w:color="000000"/>
            </w:tcBorders>
            <w:shd w:val="clear" w:color="auto" w:fill="D9D9D9"/>
          </w:tcPr>
          <w:p w14:paraId="6A8D85D5" w14:textId="77777777" w:rsidR="00ED3225" w:rsidRPr="00ED3225" w:rsidRDefault="00ED3225" w:rsidP="00ED3225">
            <w:pPr>
              <w:spacing w:before="29"/>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0,00</w:t>
            </w:r>
          </w:p>
        </w:tc>
        <w:tc>
          <w:tcPr>
            <w:tcW w:w="942" w:type="dxa"/>
            <w:tcBorders>
              <w:top w:val="single" w:sz="12" w:space="0" w:color="000000"/>
              <w:left w:val="single" w:sz="12" w:space="0" w:color="000000"/>
              <w:bottom w:val="single" w:sz="12" w:space="0" w:color="000000"/>
              <w:right w:val="single" w:sz="12" w:space="0" w:color="000000"/>
            </w:tcBorders>
            <w:shd w:val="clear" w:color="auto" w:fill="D9D9D9"/>
          </w:tcPr>
          <w:p w14:paraId="52541EAF" w14:textId="77777777" w:rsidR="00ED3225" w:rsidRPr="00ED3225" w:rsidRDefault="00ED3225" w:rsidP="00ED3225">
            <w:pPr>
              <w:spacing w:before="29"/>
              <w:ind w:right="-15"/>
              <w:jc w:val="right"/>
              <w:rPr>
                <w:rFonts w:ascii="Arial" w:eastAsia="Arial" w:hAnsi="Arial" w:cs="Arial"/>
                <w:sz w:val="13"/>
                <w:szCs w:val="22"/>
                <w:lang w:val="bs" w:eastAsia="bs" w:bidi="bs"/>
              </w:rPr>
            </w:pPr>
            <w:r w:rsidRPr="00ED3225">
              <w:rPr>
                <w:rFonts w:ascii="Arial" w:eastAsia="Arial" w:hAnsi="Arial" w:cs="Arial"/>
                <w:sz w:val="13"/>
                <w:szCs w:val="22"/>
                <w:lang w:val="bs" w:eastAsia="bs" w:bidi="bs"/>
              </w:rPr>
              <w:t>0,00</w:t>
            </w:r>
          </w:p>
        </w:tc>
      </w:tr>
      <w:tr w:rsidR="00ED3225" w:rsidRPr="00ED3225" w14:paraId="3C08CBD4" w14:textId="77777777" w:rsidTr="00ED3225">
        <w:trPr>
          <w:trHeight w:val="202"/>
        </w:trPr>
        <w:tc>
          <w:tcPr>
            <w:tcW w:w="439" w:type="dxa"/>
            <w:tcBorders>
              <w:top w:val="single" w:sz="12" w:space="0" w:color="000000"/>
              <w:bottom w:val="single" w:sz="12" w:space="0" w:color="000000"/>
              <w:right w:val="single" w:sz="12" w:space="0" w:color="000000"/>
            </w:tcBorders>
            <w:shd w:val="clear" w:color="auto" w:fill="D9D9D9"/>
          </w:tcPr>
          <w:p w14:paraId="671E147C" w14:textId="77777777" w:rsidR="00ED3225" w:rsidRPr="00ED3225" w:rsidRDefault="00ED3225" w:rsidP="00ED3225">
            <w:pPr>
              <w:jc w:val="center"/>
              <w:rPr>
                <w:rFonts w:eastAsia="Arial" w:hAnsi="Arial" w:cs="Arial"/>
                <w:b/>
                <w:bCs/>
                <w:sz w:val="12"/>
                <w:szCs w:val="22"/>
                <w:lang w:val="bs" w:eastAsia="bs" w:bidi="bs"/>
              </w:rPr>
            </w:pPr>
            <w:r w:rsidRPr="00ED3225">
              <w:rPr>
                <w:rFonts w:eastAsia="Arial" w:hAnsi="Arial" w:cs="Arial"/>
                <w:b/>
                <w:bCs/>
                <w:sz w:val="12"/>
                <w:szCs w:val="22"/>
                <w:lang w:val="bs" w:eastAsia="bs" w:bidi="bs"/>
              </w:rPr>
              <w:t>C1</w:t>
            </w:r>
          </w:p>
        </w:tc>
        <w:tc>
          <w:tcPr>
            <w:tcW w:w="2552" w:type="dxa"/>
            <w:tcBorders>
              <w:top w:val="single" w:sz="12" w:space="0" w:color="000000"/>
              <w:left w:val="single" w:sz="12" w:space="0" w:color="000000"/>
              <w:bottom w:val="single" w:sz="12" w:space="0" w:color="000000"/>
              <w:right w:val="single" w:sz="12" w:space="0" w:color="000000"/>
            </w:tcBorders>
            <w:shd w:val="clear" w:color="auto" w:fill="D9D9D9"/>
          </w:tcPr>
          <w:p w14:paraId="0804D19D" w14:textId="77777777" w:rsidR="00ED3225" w:rsidRPr="00ED3225" w:rsidRDefault="00ED3225" w:rsidP="00ED3225">
            <w:pPr>
              <w:spacing w:before="29"/>
              <w:ind w:left="24"/>
              <w:rPr>
                <w:rFonts w:ascii="Arial" w:eastAsia="Arial" w:hAnsi="Arial" w:cs="Arial"/>
                <w:b/>
                <w:sz w:val="13"/>
                <w:szCs w:val="22"/>
                <w:lang w:val="bs" w:eastAsia="bs" w:bidi="bs"/>
              </w:rPr>
            </w:pPr>
            <w:r w:rsidRPr="00ED3225">
              <w:rPr>
                <w:rFonts w:ascii="Arial" w:eastAsia="Arial" w:hAnsi="Arial" w:cs="Arial"/>
                <w:b/>
                <w:w w:val="105"/>
                <w:sz w:val="13"/>
                <w:szCs w:val="22"/>
                <w:lang w:val="bs" w:eastAsia="bs" w:bidi="bs"/>
              </w:rPr>
              <w:t>Višak / manjak iz prethodne godine</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3BEA1980"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1.146.787,53</w:t>
            </w:r>
          </w:p>
        </w:tc>
        <w:tc>
          <w:tcPr>
            <w:tcW w:w="846" w:type="dxa"/>
            <w:tcBorders>
              <w:top w:val="single" w:sz="12" w:space="0" w:color="000000"/>
              <w:left w:val="single" w:sz="12" w:space="0" w:color="000000"/>
              <w:bottom w:val="single" w:sz="12" w:space="0" w:color="000000"/>
              <w:right w:val="single" w:sz="12" w:space="0" w:color="000000"/>
            </w:tcBorders>
            <w:shd w:val="clear" w:color="auto" w:fill="D9D9D9"/>
          </w:tcPr>
          <w:p w14:paraId="1EE11673" w14:textId="77777777" w:rsidR="00ED3225" w:rsidRPr="00ED3225" w:rsidRDefault="00ED3225" w:rsidP="00ED3225">
            <w:pPr>
              <w:spacing w:before="29"/>
              <w:ind w:right="2"/>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1.008.736,47</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3C26F02D" w14:textId="77777777" w:rsidR="00ED3225" w:rsidRPr="00ED3225" w:rsidRDefault="00ED3225" w:rsidP="00ED3225">
            <w:pPr>
              <w:spacing w:before="29"/>
              <w:ind w:right="3"/>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1.508.217,16</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3CD8C33E" w14:textId="77777777" w:rsidR="00ED3225" w:rsidRPr="00ED3225" w:rsidRDefault="00ED3225" w:rsidP="00ED3225">
            <w:pPr>
              <w:spacing w:before="29"/>
              <w:ind w:right="2"/>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2.153.653,37</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62C6F3A5"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3.056.539,49</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057DDDC8" w14:textId="77777777" w:rsidR="00ED3225" w:rsidRPr="00ED3225" w:rsidRDefault="00ED3225" w:rsidP="00ED3225">
            <w:pPr>
              <w:spacing w:before="29"/>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1.937.000,00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48B1F728" w14:textId="77777777" w:rsidR="00ED3225" w:rsidRPr="00ED3225" w:rsidRDefault="00ED3225" w:rsidP="00ED3225">
            <w:pPr>
              <w:spacing w:before="29"/>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2.608.882,75</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6E638787"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2.608.882,75</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7B53499D" w14:textId="77777777" w:rsidR="00ED3225" w:rsidRPr="00ED3225" w:rsidRDefault="00ED3225" w:rsidP="00ED3225">
            <w:pPr>
              <w:spacing w:before="29"/>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1.829.550,00</w:t>
            </w:r>
          </w:p>
        </w:tc>
        <w:tc>
          <w:tcPr>
            <w:tcW w:w="887" w:type="dxa"/>
            <w:tcBorders>
              <w:top w:val="single" w:sz="12" w:space="0" w:color="000000"/>
              <w:left w:val="single" w:sz="12" w:space="0" w:color="000000"/>
              <w:bottom w:val="single" w:sz="12" w:space="0" w:color="000000"/>
              <w:right w:val="single" w:sz="12" w:space="0" w:color="000000"/>
            </w:tcBorders>
            <w:shd w:val="clear" w:color="auto" w:fill="D9D9D9"/>
          </w:tcPr>
          <w:p w14:paraId="453C0ABD" w14:textId="77777777" w:rsidR="00ED3225" w:rsidRPr="00ED3225" w:rsidRDefault="00ED3225" w:rsidP="00ED3225">
            <w:pPr>
              <w:spacing w:before="29"/>
              <w:ind w:right="-15"/>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0,00</w:t>
            </w:r>
          </w:p>
        </w:tc>
        <w:tc>
          <w:tcPr>
            <w:tcW w:w="942" w:type="dxa"/>
            <w:tcBorders>
              <w:top w:val="single" w:sz="12" w:space="0" w:color="000000"/>
              <w:left w:val="single" w:sz="12" w:space="0" w:color="000000"/>
              <w:bottom w:val="single" w:sz="12" w:space="0" w:color="000000"/>
              <w:right w:val="single" w:sz="12" w:space="0" w:color="000000"/>
            </w:tcBorders>
            <w:shd w:val="clear" w:color="auto" w:fill="D9D9D9"/>
          </w:tcPr>
          <w:p w14:paraId="2B74D47F" w14:textId="77777777" w:rsidR="00ED3225" w:rsidRPr="00ED3225" w:rsidRDefault="00ED3225" w:rsidP="00ED3225">
            <w:pPr>
              <w:spacing w:before="29"/>
              <w:ind w:right="-15"/>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0,00</w:t>
            </w:r>
          </w:p>
        </w:tc>
      </w:tr>
      <w:tr w:rsidR="00ED3225" w:rsidRPr="00ED3225" w14:paraId="2DE0F394" w14:textId="77777777" w:rsidTr="00ED3225">
        <w:trPr>
          <w:trHeight w:val="202"/>
        </w:trPr>
        <w:tc>
          <w:tcPr>
            <w:tcW w:w="439" w:type="dxa"/>
            <w:tcBorders>
              <w:top w:val="single" w:sz="12" w:space="0" w:color="000000"/>
              <w:bottom w:val="single" w:sz="12" w:space="0" w:color="000000"/>
              <w:right w:val="single" w:sz="12" w:space="0" w:color="000000"/>
            </w:tcBorders>
            <w:shd w:val="clear" w:color="auto" w:fill="D9D9D9"/>
          </w:tcPr>
          <w:p w14:paraId="388046A1" w14:textId="77777777" w:rsidR="00ED3225" w:rsidRPr="00ED3225" w:rsidRDefault="00ED3225" w:rsidP="00ED3225">
            <w:pPr>
              <w:rPr>
                <w:rFonts w:eastAsia="Arial" w:hAnsi="Arial" w:cs="Arial"/>
                <w:sz w:val="12"/>
                <w:szCs w:val="22"/>
                <w:lang w:val="bs" w:eastAsia="bs" w:bidi="bs"/>
              </w:rPr>
            </w:pPr>
          </w:p>
        </w:tc>
        <w:tc>
          <w:tcPr>
            <w:tcW w:w="2552" w:type="dxa"/>
            <w:tcBorders>
              <w:top w:val="single" w:sz="12" w:space="0" w:color="000000"/>
              <w:left w:val="single" w:sz="12" w:space="0" w:color="000000"/>
              <w:bottom w:val="single" w:sz="12" w:space="0" w:color="000000"/>
              <w:right w:val="single" w:sz="12" w:space="0" w:color="000000"/>
            </w:tcBorders>
            <w:shd w:val="clear" w:color="auto" w:fill="D9D9D9"/>
          </w:tcPr>
          <w:p w14:paraId="2C225453" w14:textId="77777777" w:rsidR="00ED3225" w:rsidRPr="00ED3225" w:rsidRDefault="00ED3225" w:rsidP="00ED3225">
            <w:pPr>
              <w:spacing w:before="29"/>
              <w:ind w:left="24"/>
              <w:rPr>
                <w:rFonts w:ascii="Arial" w:eastAsia="Arial" w:hAnsi="Arial" w:cs="Arial"/>
                <w:b/>
                <w:sz w:val="13"/>
                <w:szCs w:val="22"/>
                <w:lang w:val="bs" w:eastAsia="bs" w:bidi="bs"/>
              </w:rPr>
            </w:pP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3C09B2B8" w14:textId="77777777" w:rsidR="00ED3225" w:rsidRPr="00ED3225" w:rsidRDefault="00ED3225" w:rsidP="00ED3225">
            <w:pPr>
              <w:rPr>
                <w:rFonts w:eastAsia="Arial" w:hAnsi="Arial" w:cs="Arial"/>
                <w:sz w:val="12"/>
                <w:szCs w:val="22"/>
                <w:lang w:val="bs" w:eastAsia="bs" w:bidi="bs"/>
              </w:rPr>
            </w:pPr>
          </w:p>
        </w:tc>
        <w:tc>
          <w:tcPr>
            <w:tcW w:w="846" w:type="dxa"/>
            <w:tcBorders>
              <w:top w:val="single" w:sz="12" w:space="0" w:color="000000"/>
              <w:left w:val="single" w:sz="12" w:space="0" w:color="000000"/>
              <w:bottom w:val="single" w:sz="12" w:space="0" w:color="000000"/>
              <w:right w:val="single" w:sz="12" w:space="0" w:color="000000"/>
            </w:tcBorders>
            <w:shd w:val="clear" w:color="auto" w:fill="D9D9D9"/>
          </w:tcPr>
          <w:p w14:paraId="5B1A0A05" w14:textId="77777777" w:rsidR="00ED3225" w:rsidRPr="00ED3225" w:rsidRDefault="00ED3225" w:rsidP="00ED3225">
            <w:pPr>
              <w:spacing w:before="29"/>
              <w:ind w:right="2"/>
              <w:jc w:val="right"/>
              <w:rPr>
                <w:rFonts w:ascii="Arial" w:eastAsia="Arial" w:hAnsi="Arial" w:cs="Arial"/>
                <w:b/>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10FF3F1B" w14:textId="77777777" w:rsidR="00ED3225" w:rsidRPr="00ED3225" w:rsidRDefault="00ED3225" w:rsidP="00ED3225">
            <w:pPr>
              <w:spacing w:before="29"/>
              <w:ind w:right="2"/>
              <w:jc w:val="right"/>
              <w:rPr>
                <w:rFonts w:ascii="Arial" w:eastAsia="Arial" w:hAnsi="Arial" w:cs="Arial"/>
                <w:b/>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2B24A7C1" w14:textId="77777777" w:rsidR="00ED3225" w:rsidRPr="00ED3225" w:rsidRDefault="00ED3225" w:rsidP="00ED3225">
            <w:pPr>
              <w:spacing w:before="29"/>
              <w:ind w:right="1"/>
              <w:jc w:val="right"/>
              <w:rPr>
                <w:rFonts w:ascii="Arial" w:eastAsia="Arial" w:hAnsi="Arial" w:cs="Arial"/>
                <w:b/>
                <w:sz w:val="13"/>
                <w:szCs w:val="22"/>
                <w:lang w:val="bs" w:eastAsia="bs" w:bidi="bs"/>
              </w:rPr>
            </w:pP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384472C0" w14:textId="77777777" w:rsidR="00ED3225" w:rsidRPr="00ED3225" w:rsidRDefault="00ED3225" w:rsidP="00ED3225">
            <w:pPr>
              <w:spacing w:before="29"/>
              <w:jc w:val="right"/>
              <w:rPr>
                <w:rFonts w:ascii="Arial" w:eastAsia="Arial" w:hAnsi="Arial" w:cs="Arial"/>
                <w:b/>
                <w:sz w:val="13"/>
                <w:szCs w:val="22"/>
                <w:lang w:val="bs" w:eastAsia="bs" w:bidi="bs"/>
              </w:rPr>
            </w:pP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34F30F36" w14:textId="77777777" w:rsidR="00ED3225" w:rsidRPr="00ED3225" w:rsidRDefault="00ED3225" w:rsidP="00ED3225">
            <w:pPr>
              <w:spacing w:before="29"/>
              <w:ind w:right="1"/>
              <w:jc w:val="right"/>
              <w:rPr>
                <w:rFonts w:ascii="Arial" w:eastAsia="Arial" w:hAnsi="Arial" w:cs="Arial"/>
                <w:b/>
                <w:sz w:val="13"/>
                <w:szCs w:val="22"/>
                <w:lang w:val="bs" w:eastAsia="bs" w:bidi="bs"/>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6B9B4DD3" w14:textId="77777777" w:rsidR="00ED3225" w:rsidRPr="00ED3225" w:rsidRDefault="00ED3225" w:rsidP="00ED3225">
            <w:pPr>
              <w:spacing w:before="29"/>
              <w:ind w:right="1"/>
              <w:jc w:val="right"/>
              <w:rPr>
                <w:rFonts w:ascii="Arial" w:eastAsia="Arial" w:hAnsi="Arial" w:cs="Arial"/>
                <w:b/>
                <w:sz w:val="13"/>
                <w:szCs w:val="22"/>
                <w:lang w:val="bs" w:eastAsia="bs" w:bidi="bs"/>
              </w:rPr>
            </w:pP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4005953C" w14:textId="77777777" w:rsidR="00ED3225" w:rsidRPr="00ED3225" w:rsidRDefault="00ED3225" w:rsidP="00ED3225">
            <w:pPr>
              <w:spacing w:before="29"/>
              <w:jc w:val="right"/>
              <w:rPr>
                <w:rFonts w:ascii="Arial" w:eastAsia="Arial" w:hAnsi="Arial" w:cs="Arial"/>
                <w:b/>
                <w:sz w:val="13"/>
                <w:szCs w:val="22"/>
                <w:lang w:val="bs" w:eastAsia="bs" w:bidi="bs"/>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313AE2C2" w14:textId="77777777" w:rsidR="00ED3225" w:rsidRPr="00ED3225" w:rsidRDefault="00ED3225" w:rsidP="00ED3225">
            <w:pPr>
              <w:rPr>
                <w:rFonts w:eastAsia="Arial" w:hAnsi="Arial" w:cs="Arial"/>
                <w:sz w:val="12"/>
                <w:szCs w:val="22"/>
                <w:lang w:val="bs" w:eastAsia="bs" w:bidi="bs"/>
              </w:rPr>
            </w:pPr>
          </w:p>
        </w:tc>
        <w:tc>
          <w:tcPr>
            <w:tcW w:w="887" w:type="dxa"/>
            <w:tcBorders>
              <w:top w:val="single" w:sz="12" w:space="0" w:color="000000"/>
              <w:left w:val="single" w:sz="12" w:space="0" w:color="000000"/>
              <w:bottom w:val="single" w:sz="12" w:space="0" w:color="000000"/>
              <w:right w:val="single" w:sz="12" w:space="0" w:color="000000"/>
            </w:tcBorders>
            <w:shd w:val="clear" w:color="auto" w:fill="D9D9D9"/>
          </w:tcPr>
          <w:p w14:paraId="3B19FCA7" w14:textId="77777777" w:rsidR="00ED3225" w:rsidRPr="00ED3225" w:rsidRDefault="00ED3225" w:rsidP="00ED3225">
            <w:pPr>
              <w:rPr>
                <w:rFonts w:eastAsia="Arial" w:hAnsi="Arial" w:cs="Arial"/>
                <w:sz w:val="12"/>
                <w:szCs w:val="22"/>
                <w:lang w:val="bs" w:eastAsia="bs" w:bidi="bs"/>
              </w:rPr>
            </w:pPr>
          </w:p>
        </w:tc>
        <w:tc>
          <w:tcPr>
            <w:tcW w:w="942" w:type="dxa"/>
            <w:tcBorders>
              <w:top w:val="single" w:sz="12" w:space="0" w:color="000000"/>
              <w:left w:val="single" w:sz="12" w:space="0" w:color="000000"/>
              <w:bottom w:val="single" w:sz="12" w:space="0" w:color="000000"/>
              <w:right w:val="single" w:sz="12" w:space="0" w:color="000000"/>
            </w:tcBorders>
            <w:shd w:val="clear" w:color="auto" w:fill="D9D9D9"/>
          </w:tcPr>
          <w:p w14:paraId="6EFE53C7" w14:textId="77777777" w:rsidR="00ED3225" w:rsidRPr="00ED3225" w:rsidRDefault="00ED3225" w:rsidP="00ED3225">
            <w:pPr>
              <w:rPr>
                <w:rFonts w:eastAsia="Arial" w:hAnsi="Arial" w:cs="Arial"/>
                <w:sz w:val="12"/>
                <w:szCs w:val="22"/>
                <w:lang w:val="bs" w:eastAsia="bs" w:bidi="bs"/>
              </w:rPr>
            </w:pPr>
          </w:p>
        </w:tc>
      </w:tr>
      <w:tr w:rsidR="00ED3225" w:rsidRPr="00ED3225" w14:paraId="4279D217" w14:textId="77777777" w:rsidTr="00ED3225">
        <w:trPr>
          <w:trHeight w:val="513"/>
        </w:trPr>
        <w:tc>
          <w:tcPr>
            <w:tcW w:w="439" w:type="dxa"/>
            <w:tcBorders>
              <w:top w:val="single" w:sz="12" w:space="0" w:color="000000"/>
              <w:bottom w:val="single" w:sz="12" w:space="0" w:color="000000"/>
              <w:right w:val="single" w:sz="12" w:space="0" w:color="000000"/>
            </w:tcBorders>
            <w:shd w:val="clear" w:color="auto" w:fill="D9D9D9"/>
          </w:tcPr>
          <w:p w14:paraId="29ED3907" w14:textId="77777777" w:rsidR="00ED3225" w:rsidRPr="00ED3225" w:rsidRDefault="00ED3225" w:rsidP="00ED3225">
            <w:pPr>
              <w:rPr>
                <w:rFonts w:ascii="Arial" w:eastAsia="Arial" w:hAnsi="Arial" w:cs="Arial"/>
                <w:b/>
                <w:sz w:val="16"/>
                <w:szCs w:val="22"/>
                <w:lang w:val="bs" w:eastAsia="bs" w:bidi="bs"/>
              </w:rPr>
            </w:pPr>
          </w:p>
          <w:p w14:paraId="0CB1873B" w14:textId="77777777" w:rsidR="00ED3225" w:rsidRPr="00ED3225" w:rsidRDefault="00ED3225" w:rsidP="00ED3225">
            <w:pPr>
              <w:ind w:left="20"/>
              <w:jc w:val="center"/>
              <w:rPr>
                <w:rFonts w:ascii="Arial" w:eastAsia="Arial" w:hAnsi="Arial" w:cs="Arial"/>
                <w:b/>
                <w:sz w:val="13"/>
                <w:szCs w:val="22"/>
                <w:lang w:val="bs" w:eastAsia="bs" w:bidi="bs"/>
              </w:rPr>
            </w:pPr>
            <w:r w:rsidRPr="00ED3225">
              <w:rPr>
                <w:rFonts w:ascii="Arial" w:eastAsia="Arial" w:hAnsi="Arial" w:cs="Arial"/>
                <w:b/>
                <w:w w:val="102"/>
                <w:sz w:val="13"/>
                <w:szCs w:val="22"/>
                <w:lang w:val="bs" w:eastAsia="bs" w:bidi="bs"/>
              </w:rPr>
              <w:t>D</w:t>
            </w:r>
          </w:p>
        </w:tc>
        <w:tc>
          <w:tcPr>
            <w:tcW w:w="2552" w:type="dxa"/>
            <w:tcBorders>
              <w:top w:val="single" w:sz="12" w:space="0" w:color="000000"/>
              <w:left w:val="single" w:sz="12" w:space="0" w:color="000000"/>
              <w:bottom w:val="single" w:sz="12" w:space="0" w:color="000000"/>
              <w:right w:val="single" w:sz="12" w:space="0" w:color="000000"/>
            </w:tcBorders>
            <w:shd w:val="clear" w:color="auto" w:fill="D9D9D9"/>
          </w:tcPr>
          <w:p w14:paraId="119D9311" w14:textId="77777777" w:rsidR="00ED3225" w:rsidRPr="00ED3225" w:rsidRDefault="00ED3225" w:rsidP="00ED3225">
            <w:pPr>
              <w:spacing w:before="7" w:line="285" w:lineRule="auto"/>
              <w:ind w:left="24" w:right="42"/>
              <w:rPr>
                <w:rFonts w:ascii="Arial" w:eastAsia="Arial" w:hAnsi="Arial" w:cs="Arial"/>
                <w:b/>
                <w:sz w:val="13"/>
                <w:szCs w:val="22"/>
                <w:lang w:val="bs" w:eastAsia="bs" w:bidi="bs"/>
              </w:rPr>
            </w:pPr>
            <w:r w:rsidRPr="00ED3225">
              <w:rPr>
                <w:rFonts w:ascii="Arial" w:eastAsia="Arial" w:hAnsi="Arial" w:cs="Arial"/>
                <w:b/>
                <w:spacing w:val="-6"/>
                <w:w w:val="105"/>
                <w:sz w:val="13"/>
                <w:szCs w:val="22"/>
                <w:lang w:val="bs" w:eastAsia="bs" w:bidi="bs"/>
              </w:rPr>
              <w:t xml:space="preserve">UKUPNO </w:t>
            </w:r>
            <w:r w:rsidRPr="00ED3225">
              <w:rPr>
                <w:rFonts w:ascii="Arial" w:eastAsia="Arial" w:hAnsi="Arial" w:cs="Arial"/>
                <w:b/>
                <w:spacing w:val="-3"/>
                <w:w w:val="105"/>
                <w:sz w:val="13"/>
                <w:szCs w:val="22"/>
                <w:lang w:val="bs" w:eastAsia="bs" w:bidi="bs"/>
              </w:rPr>
              <w:t xml:space="preserve">VIŠAK </w:t>
            </w:r>
            <w:r w:rsidRPr="00ED3225">
              <w:rPr>
                <w:rFonts w:ascii="Arial" w:eastAsia="Arial" w:hAnsi="Arial" w:cs="Arial"/>
                <w:b/>
                <w:w w:val="105"/>
                <w:sz w:val="13"/>
                <w:szCs w:val="22"/>
                <w:lang w:val="bs" w:eastAsia="bs" w:bidi="bs"/>
              </w:rPr>
              <w:t xml:space="preserve">/ </w:t>
            </w:r>
            <w:r w:rsidRPr="00ED3225">
              <w:rPr>
                <w:rFonts w:ascii="Arial" w:eastAsia="Arial" w:hAnsi="Arial" w:cs="Arial"/>
                <w:b/>
                <w:spacing w:val="-4"/>
                <w:w w:val="105"/>
                <w:sz w:val="13"/>
                <w:szCs w:val="22"/>
                <w:lang w:val="bs" w:eastAsia="bs" w:bidi="bs"/>
              </w:rPr>
              <w:t xml:space="preserve">MANJAK </w:t>
            </w:r>
            <w:r w:rsidRPr="00ED3225">
              <w:rPr>
                <w:rFonts w:ascii="Arial" w:eastAsia="Arial" w:hAnsi="Arial" w:cs="Arial"/>
                <w:b/>
                <w:spacing w:val="-5"/>
                <w:w w:val="105"/>
                <w:sz w:val="13"/>
                <w:szCs w:val="22"/>
                <w:lang w:val="bs" w:eastAsia="bs" w:bidi="bs"/>
              </w:rPr>
              <w:t xml:space="preserve">PRIHODA </w:t>
            </w:r>
            <w:r w:rsidRPr="00ED3225">
              <w:rPr>
                <w:rFonts w:ascii="Arial" w:eastAsia="Arial" w:hAnsi="Arial" w:cs="Arial"/>
                <w:b/>
                <w:spacing w:val="-7"/>
                <w:w w:val="105"/>
                <w:sz w:val="13"/>
                <w:szCs w:val="22"/>
                <w:lang w:val="bs" w:eastAsia="bs" w:bidi="bs"/>
              </w:rPr>
              <w:t xml:space="preserve">(C+ </w:t>
            </w:r>
            <w:r w:rsidRPr="00ED3225">
              <w:rPr>
                <w:rFonts w:ascii="Arial" w:eastAsia="Arial" w:hAnsi="Arial" w:cs="Arial"/>
                <w:b/>
                <w:spacing w:val="-5"/>
                <w:w w:val="105"/>
                <w:sz w:val="13"/>
                <w:szCs w:val="22"/>
                <w:lang w:val="bs" w:eastAsia="bs" w:bidi="bs"/>
              </w:rPr>
              <w:t xml:space="preserve">PRIJENOS </w:t>
            </w:r>
            <w:r w:rsidRPr="00ED3225">
              <w:rPr>
                <w:rFonts w:ascii="Arial" w:eastAsia="Arial" w:hAnsi="Arial" w:cs="Arial"/>
                <w:b/>
                <w:spacing w:val="-4"/>
                <w:w w:val="105"/>
                <w:sz w:val="13"/>
                <w:szCs w:val="22"/>
                <w:lang w:val="bs" w:eastAsia="bs" w:bidi="bs"/>
              </w:rPr>
              <w:t xml:space="preserve">VIŠKA/MANJKA </w:t>
            </w:r>
            <w:r w:rsidRPr="00ED3225">
              <w:rPr>
                <w:rFonts w:ascii="Arial" w:eastAsia="Arial" w:hAnsi="Arial" w:cs="Arial"/>
                <w:b/>
                <w:w w:val="105"/>
                <w:sz w:val="13"/>
                <w:szCs w:val="22"/>
                <w:lang w:val="bs" w:eastAsia="bs" w:bidi="bs"/>
              </w:rPr>
              <w:t>IZ</w:t>
            </w:r>
          </w:p>
          <w:p w14:paraId="651FA23B" w14:textId="77777777" w:rsidR="00ED3225" w:rsidRPr="00ED3225" w:rsidRDefault="00ED3225" w:rsidP="00ED3225">
            <w:pPr>
              <w:spacing w:line="130" w:lineRule="exact"/>
              <w:ind w:left="24"/>
              <w:rPr>
                <w:rFonts w:ascii="Arial" w:eastAsia="Arial" w:hAnsi="Arial" w:cs="Arial"/>
                <w:b/>
                <w:sz w:val="13"/>
                <w:szCs w:val="22"/>
                <w:lang w:val="bs" w:eastAsia="bs" w:bidi="bs"/>
              </w:rPr>
            </w:pPr>
            <w:r w:rsidRPr="00ED3225">
              <w:rPr>
                <w:rFonts w:ascii="Arial" w:eastAsia="Arial" w:hAnsi="Arial" w:cs="Arial"/>
                <w:b/>
                <w:w w:val="105"/>
                <w:sz w:val="13"/>
                <w:szCs w:val="22"/>
                <w:lang w:val="bs" w:eastAsia="bs" w:bidi="bs"/>
              </w:rPr>
              <w:t>PRETHODNE GODINE)</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099F8DF9" w14:textId="77777777" w:rsidR="00ED3225" w:rsidRPr="00ED3225" w:rsidRDefault="00ED3225" w:rsidP="00ED3225">
            <w:pPr>
              <w:ind w:right="2"/>
              <w:jc w:val="right"/>
              <w:rPr>
                <w:rFonts w:ascii="Arial" w:eastAsia="Arial" w:hAnsi="Arial" w:cs="Arial"/>
                <w:b/>
                <w:sz w:val="13"/>
                <w:szCs w:val="22"/>
                <w:lang w:val="bs" w:eastAsia="bs" w:bidi="bs"/>
              </w:rPr>
            </w:pPr>
          </w:p>
          <w:p w14:paraId="49164972" w14:textId="77777777" w:rsidR="00ED3225" w:rsidRPr="00ED3225" w:rsidRDefault="00ED3225" w:rsidP="00ED3225">
            <w:pPr>
              <w:ind w:right="2"/>
              <w:jc w:val="center"/>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1.008.388,40</w:t>
            </w:r>
          </w:p>
        </w:tc>
        <w:tc>
          <w:tcPr>
            <w:tcW w:w="846" w:type="dxa"/>
            <w:tcBorders>
              <w:top w:val="single" w:sz="12" w:space="0" w:color="000000"/>
              <w:left w:val="single" w:sz="12" w:space="0" w:color="000000"/>
              <w:bottom w:val="single" w:sz="12" w:space="0" w:color="000000"/>
              <w:right w:val="single" w:sz="12" w:space="0" w:color="000000"/>
            </w:tcBorders>
            <w:shd w:val="clear" w:color="auto" w:fill="D9D9D9"/>
          </w:tcPr>
          <w:p w14:paraId="770C78E5" w14:textId="77777777" w:rsidR="00ED3225" w:rsidRPr="00ED3225" w:rsidRDefault="00ED3225" w:rsidP="00ED3225">
            <w:pPr>
              <w:ind w:right="3"/>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 xml:space="preserve"> </w:t>
            </w:r>
          </w:p>
          <w:p w14:paraId="3486EB45" w14:textId="77777777" w:rsidR="00ED3225" w:rsidRPr="00ED3225" w:rsidRDefault="00ED3225" w:rsidP="00ED3225">
            <w:pPr>
              <w:ind w:right="3"/>
              <w:jc w:val="center"/>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1.508.217,16</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36FC7622" w14:textId="77777777" w:rsidR="00ED3225" w:rsidRPr="00ED3225" w:rsidRDefault="00ED3225" w:rsidP="00ED3225">
            <w:pPr>
              <w:ind w:right="2"/>
              <w:jc w:val="right"/>
              <w:rPr>
                <w:rFonts w:ascii="Arial" w:eastAsia="Arial" w:hAnsi="Arial" w:cs="Arial"/>
                <w:b/>
                <w:sz w:val="13"/>
                <w:szCs w:val="22"/>
                <w:lang w:val="bs" w:eastAsia="bs" w:bidi="bs"/>
              </w:rPr>
            </w:pPr>
          </w:p>
          <w:p w14:paraId="0E4CB572" w14:textId="77777777" w:rsidR="00ED3225" w:rsidRPr="00ED3225" w:rsidRDefault="00ED3225" w:rsidP="00ED3225">
            <w:pPr>
              <w:ind w:right="2"/>
              <w:jc w:val="center"/>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2.152.663,23</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2FD987A5" w14:textId="77777777" w:rsidR="00ED3225" w:rsidRPr="00ED3225" w:rsidRDefault="00ED3225" w:rsidP="00ED3225">
            <w:pPr>
              <w:ind w:right="2"/>
              <w:jc w:val="right"/>
              <w:rPr>
                <w:rFonts w:ascii="Arial" w:eastAsia="Arial" w:hAnsi="Arial" w:cs="Arial"/>
                <w:b/>
                <w:sz w:val="13"/>
                <w:szCs w:val="22"/>
                <w:lang w:val="bs" w:eastAsia="bs" w:bidi="bs"/>
              </w:rPr>
            </w:pPr>
          </w:p>
          <w:p w14:paraId="47358561" w14:textId="77777777" w:rsidR="00ED3225" w:rsidRPr="00ED3225" w:rsidRDefault="00ED3225" w:rsidP="00ED3225">
            <w:pPr>
              <w:ind w:right="2"/>
              <w:jc w:val="center"/>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3.056.539,49</w:t>
            </w:r>
          </w:p>
        </w:tc>
        <w:tc>
          <w:tcPr>
            <w:tcW w:w="954" w:type="dxa"/>
            <w:tcBorders>
              <w:top w:val="single" w:sz="12" w:space="0" w:color="000000"/>
              <w:left w:val="single" w:sz="12" w:space="0" w:color="000000"/>
              <w:bottom w:val="single" w:sz="12" w:space="0" w:color="000000"/>
              <w:right w:val="single" w:sz="12" w:space="0" w:color="000000"/>
            </w:tcBorders>
            <w:shd w:val="clear" w:color="auto" w:fill="D9D9D9"/>
          </w:tcPr>
          <w:p w14:paraId="6B4ABC2B" w14:textId="77777777" w:rsidR="00ED3225" w:rsidRPr="00ED3225" w:rsidRDefault="00ED3225" w:rsidP="00ED3225">
            <w:pPr>
              <w:ind w:right="1"/>
              <w:jc w:val="right"/>
              <w:rPr>
                <w:rFonts w:ascii="Arial" w:eastAsia="Arial" w:hAnsi="Arial" w:cs="Arial"/>
                <w:b/>
                <w:sz w:val="13"/>
                <w:szCs w:val="22"/>
                <w:lang w:val="bs" w:eastAsia="bs" w:bidi="bs"/>
              </w:rPr>
            </w:pPr>
          </w:p>
          <w:p w14:paraId="2D21A6F9" w14:textId="77777777" w:rsidR="00ED3225" w:rsidRPr="00ED3225" w:rsidRDefault="00ED3225" w:rsidP="00ED3225">
            <w:pPr>
              <w:ind w:right="1"/>
              <w:jc w:val="center"/>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2.608.882,75</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7F0F60EA" w14:textId="77777777" w:rsidR="00ED3225" w:rsidRPr="00ED3225" w:rsidRDefault="00ED3225" w:rsidP="00ED3225">
            <w:pPr>
              <w:ind w:right="1"/>
              <w:jc w:val="right"/>
              <w:rPr>
                <w:rFonts w:ascii="Arial" w:eastAsia="Arial" w:hAnsi="Arial" w:cs="Arial"/>
                <w:b/>
                <w:sz w:val="13"/>
                <w:szCs w:val="22"/>
                <w:lang w:val="bs" w:eastAsia="bs" w:bidi="bs"/>
              </w:rPr>
            </w:pPr>
          </w:p>
          <w:p w14:paraId="0C05F5A2" w14:textId="77777777" w:rsidR="00ED3225" w:rsidRPr="00ED3225" w:rsidRDefault="00ED3225" w:rsidP="00ED3225">
            <w:pPr>
              <w:ind w:right="1"/>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FFFF00"/>
          </w:tcPr>
          <w:p w14:paraId="5BAD0ECF" w14:textId="77777777" w:rsidR="00ED3225" w:rsidRPr="00ED3225" w:rsidRDefault="00ED3225" w:rsidP="00ED3225">
            <w:pPr>
              <w:jc w:val="right"/>
              <w:rPr>
                <w:rFonts w:ascii="Arial" w:eastAsia="Arial" w:hAnsi="Arial" w:cs="Arial"/>
                <w:b/>
                <w:sz w:val="13"/>
                <w:szCs w:val="22"/>
                <w:lang w:val="bs" w:eastAsia="bs" w:bidi="bs"/>
              </w:rPr>
            </w:pPr>
          </w:p>
          <w:p w14:paraId="191DF591" w14:textId="77777777" w:rsidR="00ED3225" w:rsidRPr="00ED3225" w:rsidRDefault="00ED3225" w:rsidP="00ED3225">
            <w:pPr>
              <w:jc w:val="center"/>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4.199.914,35</w:t>
            </w:r>
          </w:p>
        </w:tc>
        <w:tc>
          <w:tcPr>
            <w:tcW w:w="1009" w:type="dxa"/>
            <w:tcBorders>
              <w:top w:val="single" w:sz="12" w:space="0" w:color="000000"/>
              <w:left w:val="single" w:sz="12" w:space="0" w:color="000000"/>
              <w:bottom w:val="single" w:sz="12" w:space="0" w:color="000000"/>
              <w:right w:val="single" w:sz="12" w:space="0" w:color="000000"/>
            </w:tcBorders>
            <w:shd w:val="clear" w:color="auto" w:fill="D9D9D9"/>
          </w:tcPr>
          <w:p w14:paraId="2D627167" w14:textId="77777777" w:rsidR="00ED3225" w:rsidRPr="00ED3225" w:rsidRDefault="00ED3225" w:rsidP="00ED3225">
            <w:pPr>
              <w:jc w:val="right"/>
              <w:rPr>
                <w:rFonts w:ascii="Arial" w:eastAsia="Arial" w:hAnsi="Arial" w:cs="Arial"/>
                <w:b/>
                <w:sz w:val="13"/>
                <w:szCs w:val="22"/>
                <w:lang w:val="bs" w:eastAsia="bs" w:bidi="bs"/>
              </w:rPr>
            </w:pPr>
          </w:p>
          <w:p w14:paraId="34A538F6" w14:textId="77777777" w:rsidR="00ED3225" w:rsidRPr="00ED3225" w:rsidRDefault="00ED3225" w:rsidP="00ED3225">
            <w:pPr>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41870637" w14:textId="77777777" w:rsidR="00ED3225" w:rsidRPr="00ED3225" w:rsidRDefault="00ED3225" w:rsidP="00ED3225">
            <w:pPr>
              <w:jc w:val="right"/>
              <w:rPr>
                <w:rFonts w:ascii="Arial" w:eastAsia="Arial" w:hAnsi="Arial" w:cs="Arial"/>
                <w:b/>
                <w:sz w:val="13"/>
                <w:szCs w:val="22"/>
                <w:lang w:val="bs" w:eastAsia="bs" w:bidi="bs"/>
              </w:rPr>
            </w:pPr>
          </w:p>
          <w:p w14:paraId="74064571" w14:textId="77777777" w:rsidR="00ED3225" w:rsidRPr="00ED3225" w:rsidRDefault="00ED3225" w:rsidP="00ED3225">
            <w:pPr>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0,00</w:t>
            </w:r>
          </w:p>
        </w:tc>
        <w:tc>
          <w:tcPr>
            <w:tcW w:w="887" w:type="dxa"/>
            <w:tcBorders>
              <w:top w:val="single" w:sz="12" w:space="0" w:color="000000"/>
              <w:left w:val="single" w:sz="12" w:space="0" w:color="000000"/>
              <w:bottom w:val="single" w:sz="12" w:space="0" w:color="000000"/>
              <w:right w:val="single" w:sz="12" w:space="0" w:color="000000"/>
            </w:tcBorders>
            <w:shd w:val="clear" w:color="auto" w:fill="D9D9D9"/>
          </w:tcPr>
          <w:p w14:paraId="2FA2FB9C" w14:textId="77777777" w:rsidR="00ED3225" w:rsidRPr="00ED3225" w:rsidRDefault="00ED3225" w:rsidP="00ED3225">
            <w:pPr>
              <w:ind w:right="-15"/>
              <w:jc w:val="right"/>
              <w:rPr>
                <w:rFonts w:ascii="Arial" w:eastAsia="Arial" w:hAnsi="Arial" w:cs="Arial"/>
                <w:b/>
                <w:sz w:val="13"/>
                <w:szCs w:val="22"/>
                <w:lang w:val="bs" w:eastAsia="bs" w:bidi="bs"/>
              </w:rPr>
            </w:pPr>
          </w:p>
          <w:p w14:paraId="1A9B5762" w14:textId="77777777" w:rsidR="00ED3225" w:rsidRPr="00ED3225" w:rsidRDefault="00ED3225" w:rsidP="00ED3225">
            <w:pPr>
              <w:ind w:right="-15"/>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0,00</w:t>
            </w:r>
          </w:p>
        </w:tc>
        <w:tc>
          <w:tcPr>
            <w:tcW w:w="942" w:type="dxa"/>
            <w:tcBorders>
              <w:top w:val="single" w:sz="12" w:space="0" w:color="000000"/>
              <w:left w:val="single" w:sz="12" w:space="0" w:color="000000"/>
              <w:bottom w:val="single" w:sz="12" w:space="0" w:color="000000"/>
              <w:right w:val="single" w:sz="12" w:space="0" w:color="000000"/>
            </w:tcBorders>
            <w:shd w:val="clear" w:color="auto" w:fill="D9D9D9"/>
          </w:tcPr>
          <w:p w14:paraId="5473F78F" w14:textId="77777777" w:rsidR="00ED3225" w:rsidRPr="00ED3225" w:rsidRDefault="00ED3225" w:rsidP="00ED3225">
            <w:pPr>
              <w:ind w:right="-15"/>
              <w:jc w:val="right"/>
              <w:rPr>
                <w:rFonts w:ascii="Arial" w:eastAsia="Arial" w:hAnsi="Arial" w:cs="Arial"/>
                <w:b/>
                <w:sz w:val="13"/>
                <w:szCs w:val="22"/>
                <w:lang w:val="bs" w:eastAsia="bs" w:bidi="bs"/>
              </w:rPr>
            </w:pPr>
          </w:p>
          <w:p w14:paraId="7FED022F" w14:textId="77777777" w:rsidR="00ED3225" w:rsidRPr="00ED3225" w:rsidRDefault="00ED3225" w:rsidP="00ED3225">
            <w:pPr>
              <w:ind w:right="-15"/>
              <w:jc w:val="right"/>
              <w:rPr>
                <w:rFonts w:ascii="Arial" w:eastAsia="Arial" w:hAnsi="Arial" w:cs="Arial"/>
                <w:b/>
                <w:sz w:val="13"/>
                <w:szCs w:val="22"/>
                <w:lang w:val="bs" w:eastAsia="bs" w:bidi="bs"/>
              </w:rPr>
            </w:pPr>
            <w:r w:rsidRPr="00ED3225">
              <w:rPr>
                <w:rFonts w:ascii="Arial" w:eastAsia="Arial" w:hAnsi="Arial" w:cs="Arial"/>
                <w:b/>
                <w:sz w:val="13"/>
                <w:szCs w:val="22"/>
                <w:lang w:val="bs" w:eastAsia="bs" w:bidi="bs"/>
              </w:rPr>
              <w:t>0,00</w:t>
            </w:r>
          </w:p>
        </w:tc>
      </w:tr>
    </w:tbl>
    <w:p w14:paraId="567D9080" w14:textId="77777777" w:rsidR="00ED3225" w:rsidRPr="00ED3225" w:rsidRDefault="00ED3225" w:rsidP="00ED3225">
      <w:pPr>
        <w:widowControl w:val="0"/>
        <w:autoSpaceDE w:val="0"/>
        <w:autoSpaceDN w:val="0"/>
        <w:jc w:val="right"/>
        <w:rPr>
          <w:rFonts w:ascii="Calibri" w:eastAsia="Arial" w:hAnsi="Arial" w:cs="Arial"/>
          <w:szCs w:val="22"/>
          <w:lang w:val="bs" w:eastAsia="bs" w:bidi="bs"/>
        </w:rPr>
      </w:pPr>
      <w:bookmarkStart w:id="0" w:name="_bookmark10"/>
      <w:bookmarkEnd w:id="0"/>
    </w:p>
    <w:p w14:paraId="7DF04763" w14:textId="77777777" w:rsidR="00ED3225" w:rsidRPr="00ED3225" w:rsidRDefault="00ED3225" w:rsidP="00ED3225">
      <w:pPr>
        <w:widowControl w:val="0"/>
        <w:autoSpaceDE w:val="0"/>
        <w:autoSpaceDN w:val="0"/>
        <w:spacing w:before="73"/>
        <w:ind w:left="812"/>
        <w:rPr>
          <w:rFonts w:asciiTheme="minorHAnsi" w:eastAsia="Arial" w:hAnsiTheme="minorHAnsi" w:cstheme="minorHAnsi"/>
          <w:b/>
          <w:lang w:val="bs" w:eastAsia="bs" w:bidi="bs"/>
        </w:rPr>
      </w:pPr>
      <w:r w:rsidRPr="00ED3225">
        <w:rPr>
          <w:rFonts w:asciiTheme="minorHAnsi" w:eastAsia="Arial" w:hAnsiTheme="minorHAnsi" w:cstheme="minorHAnsi"/>
          <w:noProof/>
          <w:lang w:val="bs" w:eastAsia="bs" w:bidi="bs"/>
        </w:rPr>
        <w:lastRenderedPageBreak/>
        <mc:AlternateContent>
          <mc:Choice Requires="wps">
            <w:drawing>
              <wp:anchor distT="0" distB="0" distL="114300" distR="114300" simplePos="0" relativeHeight="251666432" behindDoc="1" locked="0" layoutInCell="1" allowOverlap="1" wp14:anchorId="559EBC2C" wp14:editId="45A5C850">
                <wp:simplePos x="0" y="0"/>
                <wp:positionH relativeFrom="page">
                  <wp:posOffset>2196465</wp:posOffset>
                </wp:positionH>
                <wp:positionV relativeFrom="page">
                  <wp:posOffset>4318635</wp:posOffset>
                </wp:positionV>
                <wp:extent cx="959485" cy="0"/>
                <wp:effectExtent l="5715" t="13335" r="6350" b="5715"/>
                <wp:wrapNone/>
                <wp:docPr id="185" name="Ravni poveznik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line">
                          <a:avLst/>
                        </a:prstGeom>
                        <a:noFill/>
                        <a:ln w="7812">
                          <a:solidFill>
                            <a:srgbClr val="365F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E233" id="Ravni poveznik 18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95pt,340.05pt" to="248.5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" strokecolor="#365f92" strokeweight=".217mm">
                <w10:wrap anchorx="page" anchory="page"/>
              </v:line>
            </w:pict>
          </mc:Fallback>
        </mc:AlternateContent>
      </w:r>
      <w:bookmarkStart w:id="1" w:name="_bookmark12"/>
      <w:bookmarkStart w:id="2" w:name="_Hlk61879750"/>
      <w:bookmarkEnd w:id="1"/>
      <w:r w:rsidRPr="00ED3225">
        <w:rPr>
          <w:rFonts w:asciiTheme="minorHAnsi" w:eastAsia="Arial" w:hAnsiTheme="minorHAnsi" w:cstheme="minorHAnsi"/>
          <w:b/>
          <w:color w:val="4F81BC"/>
          <w:lang w:val="bs" w:eastAsia="bs" w:bidi="bs"/>
        </w:rPr>
        <w:t>Tablica broj 2 –</w:t>
      </w:r>
      <w:r w:rsidRPr="00ED3225">
        <w:rPr>
          <w:rFonts w:asciiTheme="minorHAnsi" w:eastAsia="Arial" w:hAnsiTheme="minorHAnsi" w:cstheme="minorHAnsi"/>
          <w:b/>
          <w:color w:val="FF0000"/>
          <w:lang w:val="bs" w:eastAsia="bs" w:bidi="bs"/>
        </w:rPr>
        <w:t xml:space="preserve"> </w:t>
      </w:r>
      <w:r w:rsidRPr="00ED3225">
        <w:rPr>
          <w:rFonts w:asciiTheme="minorHAnsi" w:eastAsia="Arial" w:hAnsiTheme="minorHAnsi" w:cstheme="minorHAnsi"/>
          <w:b/>
          <w:lang w:val="bs" w:eastAsia="bs" w:bidi="bs"/>
        </w:rPr>
        <w:t>Pregled ostvarenih prihoda i primitaka, te rashoda i izdataka za 2019., izmjene plana za 2020., te plan za 2021. s projekcijom za 2022. i 2023</w:t>
      </w:r>
      <w:bookmarkEnd w:id="2"/>
      <w:r w:rsidRPr="00ED3225">
        <w:rPr>
          <w:rFonts w:asciiTheme="minorHAnsi" w:eastAsia="Arial" w:hAnsiTheme="minorHAnsi" w:cstheme="minorHAnsi"/>
          <w:b/>
          <w:lang w:val="bs" w:eastAsia="bs" w:bidi="bs"/>
        </w:rPr>
        <w:t>.</w:t>
      </w:r>
    </w:p>
    <w:p w14:paraId="05EF976E" w14:textId="77777777" w:rsidR="00ED3225" w:rsidRPr="00ED3225" w:rsidRDefault="00ED3225" w:rsidP="00ED3225">
      <w:pPr>
        <w:widowControl w:val="0"/>
        <w:autoSpaceDE w:val="0"/>
        <w:autoSpaceDN w:val="0"/>
        <w:spacing w:before="73"/>
        <w:ind w:left="812"/>
        <w:rPr>
          <w:rFonts w:asciiTheme="minorHAnsi" w:eastAsia="Arial" w:hAnsiTheme="minorHAnsi" w:cstheme="minorHAnsi"/>
          <w:b/>
          <w:sz w:val="18"/>
          <w:szCs w:val="18"/>
          <w:lang w:val="bs" w:eastAsia="bs" w:bidi="bs"/>
        </w:rPr>
      </w:pPr>
    </w:p>
    <w:tbl>
      <w:tblPr>
        <w:tblW w:w="13573" w:type="dxa"/>
        <w:tblInd w:w="421" w:type="dxa"/>
        <w:tblLook w:val="04A0" w:firstRow="1" w:lastRow="0" w:firstColumn="1" w:lastColumn="0" w:noHBand="0" w:noVBand="1"/>
      </w:tblPr>
      <w:tblGrid>
        <w:gridCol w:w="813"/>
        <w:gridCol w:w="4614"/>
        <w:gridCol w:w="1287"/>
        <w:gridCol w:w="1417"/>
        <w:gridCol w:w="1701"/>
        <w:gridCol w:w="1418"/>
        <w:gridCol w:w="1036"/>
        <w:gridCol w:w="1287"/>
      </w:tblGrid>
      <w:tr w:rsidR="00ED3225" w:rsidRPr="00ED3225" w14:paraId="674D904D" w14:textId="77777777" w:rsidTr="00ED3225">
        <w:trPr>
          <w:trHeight w:val="477"/>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1112E"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BROJ</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KONTA</w:t>
            </w:r>
          </w:p>
        </w:tc>
        <w:tc>
          <w:tcPr>
            <w:tcW w:w="4614" w:type="dxa"/>
            <w:tcBorders>
              <w:top w:val="single" w:sz="4" w:space="0" w:color="000000"/>
              <w:left w:val="nil"/>
              <w:bottom w:val="single" w:sz="4" w:space="0" w:color="000000"/>
              <w:right w:val="nil"/>
            </w:tcBorders>
            <w:shd w:val="clear" w:color="auto" w:fill="auto"/>
            <w:hideMark/>
          </w:tcPr>
          <w:p w14:paraId="7F4CF0B7" w14:textId="77777777" w:rsidR="00ED3225" w:rsidRPr="00ED3225" w:rsidRDefault="00ED3225" w:rsidP="00ED3225">
            <w:pPr>
              <w:jc w:val="center"/>
              <w:rPr>
                <w:rFonts w:asciiTheme="minorHAnsi" w:hAnsiTheme="minorHAnsi" w:cstheme="minorHAnsi"/>
                <w:b/>
                <w:bCs/>
                <w:sz w:val="18"/>
                <w:szCs w:val="18"/>
                <w:lang w:val="hr-HR" w:eastAsia="hr-HR"/>
              </w:rPr>
            </w:pPr>
          </w:p>
          <w:p w14:paraId="45BBA8F9" w14:textId="77777777" w:rsidR="00ED3225" w:rsidRPr="00ED3225" w:rsidRDefault="00ED3225" w:rsidP="00ED3225">
            <w:pPr>
              <w:jc w:val="cente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VRSTA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PRIHODA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RASHODA</w:t>
            </w:r>
          </w:p>
        </w:tc>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4B4E221C" w14:textId="77777777" w:rsidR="00ED3225" w:rsidRPr="00ED3225" w:rsidRDefault="00ED3225" w:rsidP="00ED3225">
            <w:pPr>
              <w:ind w:firstLineChars="100" w:firstLine="181"/>
              <w:jc w:val="center"/>
              <w:rPr>
                <w:rFonts w:asciiTheme="minorHAnsi" w:hAnsiTheme="minorHAnsi" w:cstheme="minorHAnsi"/>
                <w:sz w:val="18"/>
                <w:szCs w:val="18"/>
                <w:lang w:val="hr-HR" w:eastAsia="hr-HR"/>
              </w:rPr>
            </w:pPr>
            <w:r w:rsidRPr="00ED3225">
              <w:rPr>
                <w:rFonts w:asciiTheme="minorHAnsi" w:hAnsiTheme="minorHAnsi" w:cstheme="minorHAnsi"/>
                <w:b/>
                <w:bCs/>
                <w:sz w:val="18"/>
                <w:szCs w:val="18"/>
                <w:lang w:val="hr-HR" w:eastAsia="hr-HR"/>
              </w:rPr>
              <w:t>Izvršenje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2019.</w:t>
            </w:r>
          </w:p>
        </w:tc>
        <w:tc>
          <w:tcPr>
            <w:tcW w:w="1417" w:type="dxa"/>
            <w:tcBorders>
              <w:top w:val="single" w:sz="4" w:space="0" w:color="000000"/>
              <w:left w:val="nil"/>
              <w:bottom w:val="single" w:sz="4" w:space="0" w:color="000000"/>
              <w:right w:val="single" w:sz="4" w:space="0" w:color="000000"/>
            </w:tcBorders>
            <w:shd w:val="clear" w:color="auto" w:fill="auto"/>
            <w:hideMark/>
          </w:tcPr>
          <w:p w14:paraId="0F7F7B38" w14:textId="77777777" w:rsidR="00ED3225" w:rsidRPr="00ED3225" w:rsidRDefault="00ED3225" w:rsidP="00ED3225">
            <w:pPr>
              <w:ind w:firstLineChars="100" w:firstLine="181"/>
              <w:jc w:val="center"/>
              <w:rPr>
                <w:rFonts w:asciiTheme="minorHAnsi" w:hAnsiTheme="minorHAnsi" w:cstheme="minorHAnsi"/>
                <w:sz w:val="18"/>
                <w:szCs w:val="18"/>
                <w:lang w:val="hr-HR" w:eastAsia="hr-HR"/>
              </w:rPr>
            </w:pPr>
            <w:r w:rsidRPr="00ED3225">
              <w:rPr>
                <w:rFonts w:asciiTheme="minorHAnsi" w:hAnsiTheme="minorHAnsi" w:cstheme="minorHAnsi"/>
                <w:b/>
                <w:bCs/>
                <w:sz w:val="18"/>
                <w:szCs w:val="18"/>
                <w:lang w:val="hr-HR" w:eastAsia="hr-HR"/>
              </w:rPr>
              <w:t>Plan</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2020.</w:t>
            </w:r>
          </w:p>
        </w:tc>
        <w:tc>
          <w:tcPr>
            <w:tcW w:w="1701" w:type="dxa"/>
            <w:tcBorders>
              <w:top w:val="single" w:sz="4" w:space="0" w:color="000000"/>
              <w:left w:val="nil"/>
              <w:bottom w:val="single" w:sz="4" w:space="0" w:color="000000"/>
              <w:right w:val="single" w:sz="4" w:space="0" w:color="000000"/>
            </w:tcBorders>
            <w:shd w:val="clear" w:color="auto" w:fill="auto"/>
            <w:hideMark/>
          </w:tcPr>
          <w:p w14:paraId="28A6CE2A" w14:textId="77777777" w:rsidR="00ED3225" w:rsidRPr="00ED3225" w:rsidRDefault="00ED3225" w:rsidP="00ED3225">
            <w:pPr>
              <w:ind w:firstLineChars="100" w:firstLine="181"/>
              <w:jc w:val="center"/>
              <w:rPr>
                <w:rFonts w:asciiTheme="minorHAnsi" w:hAnsiTheme="minorHAnsi" w:cstheme="minorHAnsi"/>
                <w:sz w:val="18"/>
                <w:szCs w:val="18"/>
                <w:lang w:val="hr-HR" w:eastAsia="hr-HR"/>
              </w:rPr>
            </w:pPr>
            <w:r w:rsidRPr="00ED3225">
              <w:rPr>
                <w:rFonts w:asciiTheme="minorHAnsi" w:hAnsiTheme="minorHAnsi" w:cstheme="minorHAnsi"/>
                <w:b/>
                <w:bCs/>
                <w:sz w:val="18"/>
                <w:szCs w:val="18"/>
                <w:lang w:val="hr-HR" w:eastAsia="hr-HR"/>
              </w:rPr>
              <w:t>Plan</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2021.</w:t>
            </w:r>
          </w:p>
        </w:tc>
        <w:tc>
          <w:tcPr>
            <w:tcW w:w="1418" w:type="dxa"/>
            <w:tcBorders>
              <w:top w:val="single" w:sz="4" w:space="0" w:color="000000"/>
              <w:left w:val="nil"/>
              <w:bottom w:val="single" w:sz="4" w:space="0" w:color="000000"/>
              <w:right w:val="single" w:sz="4" w:space="0" w:color="000000"/>
            </w:tcBorders>
            <w:shd w:val="clear" w:color="auto" w:fill="auto"/>
            <w:hideMark/>
          </w:tcPr>
          <w:p w14:paraId="223FEB4A" w14:textId="77777777" w:rsidR="00ED3225" w:rsidRPr="00ED3225" w:rsidRDefault="00ED3225" w:rsidP="00ED3225">
            <w:pPr>
              <w:ind w:firstLineChars="100" w:firstLine="181"/>
              <w:jc w:val="center"/>
              <w:rPr>
                <w:rFonts w:asciiTheme="minorHAnsi" w:hAnsiTheme="minorHAnsi" w:cstheme="minorHAnsi"/>
                <w:sz w:val="18"/>
                <w:szCs w:val="18"/>
                <w:lang w:val="hr-HR" w:eastAsia="hr-HR"/>
              </w:rPr>
            </w:pPr>
            <w:r w:rsidRPr="00ED3225">
              <w:rPr>
                <w:rFonts w:asciiTheme="minorHAnsi" w:hAnsiTheme="minorHAnsi" w:cstheme="minorHAnsi"/>
                <w:b/>
                <w:bCs/>
                <w:sz w:val="18"/>
                <w:szCs w:val="18"/>
                <w:lang w:val="hr-HR" w:eastAsia="hr-HR"/>
              </w:rPr>
              <w:t>Projekcija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2022.</w:t>
            </w:r>
          </w:p>
        </w:tc>
        <w:tc>
          <w:tcPr>
            <w:tcW w:w="1036" w:type="dxa"/>
            <w:tcBorders>
              <w:top w:val="single" w:sz="4" w:space="0" w:color="000000"/>
              <w:left w:val="nil"/>
              <w:bottom w:val="single" w:sz="4" w:space="0" w:color="000000"/>
              <w:right w:val="nil"/>
            </w:tcBorders>
          </w:tcPr>
          <w:p w14:paraId="09323B0C" w14:textId="77777777" w:rsidR="00ED3225" w:rsidRPr="00ED3225" w:rsidRDefault="00ED3225" w:rsidP="00ED3225">
            <w:pPr>
              <w:ind w:firstLineChars="100" w:firstLine="181"/>
              <w:jc w:val="center"/>
              <w:rPr>
                <w:rFonts w:asciiTheme="minorHAnsi" w:hAnsiTheme="minorHAnsi" w:cstheme="minorHAnsi"/>
                <w:b/>
                <w:bCs/>
                <w:sz w:val="18"/>
                <w:szCs w:val="18"/>
                <w:lang w:val="hr-HR" w:eastAsia="hr-HR"/>
              </w:rPr>
            </w:pPr>
          </w:p>
        </w:tc>
        <w:tc>
          <w:tcPr>
            <w:tcW w:w="1287" w:type="dxa"/>
            <w:tcBorders>
              <w:top w:val="single" w:sz="4" w:space="0" w:color="000000"/>
              <w:left w:val="nil"/>
              <w:bottom w:val="single" w:sz="4" w:space="0" w:color="000000"/>
              <w:right w:val="single" w:sz="4" w:space="0" w:color="000000"/>
            </w:tcBorders>
            <w:shd w:val="clear" w:color="auto" w:fill="auto"/>
            <w:hideMark/>
          </w:tcPr>
          <w:p w14:paraId="670FE192" w14:textId="77777777" w:rsidR="00ED3225" w:rsidRPr="00ED3225" w:rsidRDefault="00ED3225" w:rsidP="00ED3225">
            <w:pPr>
              <w:ind w:firstLineChars="100" w:firstLine="181"/>
              <w:jc w:val="center"/>
              <w:rPr>
                <w:rFonts w:asciiTheme="minorHAnsi" w:hAnsiTheme="minorHAnsi" w:cstheme="minorHAnsi"/>
                <w:sz w:val="18"/>
                <w:szCs w:val="18"/>
                <w:lang w:val="hr-HR" w:eastAsia="hr-HR"/>
              </w:rPr>
            </w:pPr>
            <w:r w:rsidRPr="00ED3225">
              <w:rPr>
                <w:rFonts w:asciiTheme="minorHAnsi" w:hAnsiTheme="minorHAnsi" w:cstheme="minorHAnsi"/>
                <w:b/>
                <w:bCs/>
                <w:sz w:val="18"/>
                <w:szCs w:val="18"/>
                <w:lang w:val="hr-HR" w:eastAsia="hr-HR"/>
              </w:rPr>
              <w:t>Projekcija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2023.</w:t>
            </w:r>
          </w:p>
        </w:tc>
      </w:tr>
      <w:tr w:rsidR="00ED3225" w:rsidRPr="00ED3225" w14:paraId="7711AFE4"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25A5DA40"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 </w:t>
            </w:r>
          </w:p>
        </w:tc>
        <w:tc>
          <w:tcPr>
            <w:tcW w:w="4614" w:type="dxa"/>
            <w:tcBorders>
              <w:top w:val="single" w:sz="4" w:space="0" w:color="000000"/>
              <w:left w:val="nil"/>
              <w:bottom w:val="single" w:sz="4" w:space="0" w:color="000000"/>
              <w:right w:val="nil"/>
            </w:tcBorders>
            <w:shd w:val="clear" w:color="auto" w:fill="auto"/>
            <w:vAlign w:val="bottom"/>
            <w:hideMark/>
          </w:tcPr>
          <w:p w14:paraId="66B2A1E3"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 </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6DF97D18" w14:textId="77777777" w:rsidR="00ED3225" w:rsidRPr="00ED3225" w:rsidRDefault="00ED3225" w:rsidP="00ED3225">
            <w:pPr>
              <w:jc w:val="cente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w:t>
            </w:r>
          </w:p>
        </w:tc>
        <w:tc>
          <w:tcPr>
            <w:tcW w:w="1417" w:type="dxa"/>
            <w:tcBorders>
              <w:top w:val="nil"/>
              <w:left w:val="nil"/>
              <w:bottom w:val="single" w:sz="4" w:space="0" w:color="000000"/>
              <w:right w:val="single" w:sz="4" w:space="0" w:color="000000"/>
            </w:tcBorders>
            <w:shd w:val="clear" w:color="auto" w:fill="auto"/>
            <w:noWrap/>
            <w:hideMark/>
          </w:tcPr>
          <w:p w14:paraId="1740F6AF" w14:textId="77777777" w:rsidR="00ED3225" w:rsidRPr="00ED3225" w:rsidRDefault="00ED3225" w:rsidP="00ED3225">
            <w:pPr>
              <w:jc w:val="cente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w:t>
            </w:r>
          </w:p>
        </w:tc>
        <w:tc>
          <w:tcPr>
            <w:tcW w:w="1701" w:type="dxa"/>
            <w:tcBorders>
              <w:top w:val="nil"/>
              <w:left w:val="nil"/>
              <w:bottom w:val="single" w:sz="4" w:space="0" w:color="000000"/>
              <w:right w:val="single" w:sz="4" w:space="0" w:color="000000"/>
            </w:tcBorders>
            <w:shd w:val="clear" w:color="auto" w:fill="auto"/>
            <w:noWrap/>
            <w:hideMark/>
          </w:tcPr>
          <w:p w14:paraId="32445FE2" w14:textId="77777777" w:rsidR="00ED3225" w:rsidRPr="00ED3225" w:rsidRDefault="00ED3225" w:rsidP="00ED3225">
            <w:pPr>
              <w:jc w:val="cente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w:t>
            </w:r>
          </w:p>
        </w:tc>
        <w:tc>
          <w:tcPr>
            <w:tcW w:w="1418" w:type="dxa"/>
            <w:tcBorders>
              <w:top w:val="nil"/>
              <w:left w:val="nil"/>
              <w:bottom w:val="single" w:sz="4" w:space="0" w:color="000000"/>
              <w:right w:val="single" w:sz="4" w:space="0" w:color="000000"/>
            </w:tcBorders>
            <w:shd w:val="clear" w:color="auto" w:fill="auto"/>
            <w:noWrap/>
            <w:hideMark/>
          </w:tcPr>
          <w:p w14:paraId="041F1F72" w14:textId="77777777" w:rsidR="00ED3225" w:rsidRPr="00ED3225" w:rsidRDefault="00ED3225" w:rsidP="00ED3225">
            <w:pPr>
              <w:jc w:val="cente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w:t>
            </w:r>
          </w:p>
        </w:tc>
        <w:tc>
          <w:tcPr>
            <w:tcW w:w="1036" w:type="dxa"/>
            <w:tcBorders>
              <w:top w:val="nil"/>
              <w:left w:val="nil"/>
              <w:bottom w:val="single" w:sz="4" w:space="0" w:color="000000"/>
              <w:right w:val="nil"/>
            </w:tcBorders>
          </w:tcPr>
          <w:p w14:paraId="390610B0" w14:textId="77777777" w:rsidR="00ED3225" w:rsidRPr="00ED3225" w:rsidRDefault="00ED3225" w:rsidP="00ED3225">
            <w:pPr>
              <w:jc w:val="center"/>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38BAF339" w14:textId="77777777" w:rsidR="00ED3225" w:rsidRPr="00ED3225" w:rsidRDefault="00ED3225" w:rsidP="00ED3225">
            <w:pPr>
              <w:jc w:val="cente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5.</w:t>
            </w:r>
          </w:p>
        </w:tc>
      </w:tr>
      <w:tr w:rsidR="00ED3225" w:rsidRPr="00ED3225" w14:paraId="1E7F4BC4" w14:textId="77777777" w:rsidTr="00ED3225">
        <w:trPr>
          <w:trHeight w:val="244"/>
        </w:trPr>
        <w:tc>
          <w:tcPr>
            <w:tcW w:w="813" w:type="dxa"/>
            <w:tcBorders>
              <w:top w:val="nil"/>
              <w:left w:val="single" w:sz="4" w:space="0" w:color="000000"/>
              <w:bottom w:val="single" w:sz="4" w:space="0" w:color="000000"/>
              <w:right w:val="single" w:sz="4" w:space="0" w:color="000000"/>
            </w:tcBorders>
            <w:shd w:val="clear" w:color="000000" w:fill="FFFF00"/>
            <w:noWrap/>
            <w:hideMark/>
          </w:tcPr>
          <w:p w14:paraId="7C95A407"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w:t>
            </w:r>
          </w:p>
        </w:tc>
        <w:tc>
          <w:tcPr>
            <w:tcW w:w="4614" w:type="dxa"/>
            <w:tcBorders>
              <w:top w:val="single" w:sz="4" w:space="0" w:color="000000"/>
              <w:left w:val="nil"/>
              <w:bottom w:val="single" w:sz="4" w:space="0" w:color="000000"/>
              <w:right w:val="nil"/>
            </w:tcBorders>
            <w:shd w:val="clear" w:color="000000" w:fill="FFFF00"/>
            <w:hideMark/>
          </w:tcPr>
          <w:p w14:paraId="13C29775"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PRIHODI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POSLOVANJA</w:t>
            </w:r>
          </w:p>
        </w:tc>
        <w:tc>
          <w:tcPr>
            <w:tcW w:w="1287" w:type="dxa"/>
            <w:tcBorders>
              <w:top w:val="nil"/>
              <w:left w:val="single" w:sz="4" w:space="0" w:color="000000"/>
              <w:bottom w:val="single" w:sz="4" w:space="0" w:color="000000"/>
              <w:right w:val="single" w:sz="4" w:space="0" w:color="000000"/>
            </w:tcBorders>
            <w:shd w:val="clear" w:color="000000" w:fill="FFFF00"/>
            <w:noWrap/>
            <w:hideMark/>
          </w:tcPr>
          <w:p w14:paraId="2B39212C"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4.866.559,17</w:t>
            </w:r>
          </w:p>
        </w:tc>
        <w:tc>
          <w:tcPr>
            <w:tcW w:w="1417" w:type="dxa"/>
            <w:tcBorders>
              <w:top w:val="nil"/>
              <w:left w:val="nil"/>
              <w:bottom w:val="single" w:sz="4" w:space="0" w:color="000000"/>
              <w:right w:val="single" w:sz="4" w:space="0" w:color="000000"/>
            </w:tcBorders>
            <w:shd w:val="clear" w:color="000000" w:fill="FFFF00"/>
            <w:noWrap/>
            <w:hideMark/>
          </w:tcPr>
          <w:p w14:paraId="49BA5B44"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11.281.950,00</w:t>
            </w:r>
          </w:p>
        </w:tc>
        <w:tc>
          <w:tcPr>
            <w:tcW w:w="1701" w:type="dxa"/>
            <w:tcBorders>
              <w:top w:val="nil"/>
              <w:left w:val="nil"/>
              <w:bottom w:val="single" w:sz="4" w:space="0" w:color="000000"/>
              <w:right w:val="single" w:sz="4" w:space="0" w:color="000000"/>
            </w:tcBorders>
            <w:shd w:val="clear" w:color="000000" w:fill="FFFF00"/>
            <w:noWrap/>
            <w:hideMark/>
          </w:tcPr>
          <w:p w14:paraId="0D4C2815"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12.565.450,00</w:t>
            </w:r>
          </w:p>
        </w:tc>
        <w:tc>
          <w:tcPr>
            <w:tcW w:w="1418" w:type="dxa"/>
            <w:tcBorders>
              <w:top w:val="nil"/>
              <w:left w:val="nil"/>
              <w:bottom w:val="single" w:sz="4" w:space="0" w:color="000000"/>
              <w:right w:val="single" w:sz="4" w:space="0" w:color="000000"/>
            </w:tcBorders>
            <w:shd w:val="clear" w:color="000000" w:fill="FFFF00"/>
            <w:noWrap/>
            <w:hideMark/>
          </w:tcPr>
          <w:p w14:paraId="3DAA6214"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9.240.750,00</w:t>
            </w:r>
          </w:p>
        </w:tc>
        <w:tc>
          <w:tcPr>
            <w:tcW w:w="1036" w:type="dxa"/>
            <w:tcBorders>
              <w:top w:val="nil"/>
              <w:left w:val="nil"/>
              <w:bottom w:val="single" w:sz="4" w:space="0" w:color="000000"/>
              <w:right w:val="nil"/>
            </w:tcBorders>
            <w:shd w:val="clear" w:color="000000" w:fill="FFFF00"/>
          </w:tcPr>
          <w:p w14:paraId="4C8178CC"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000000" w:fill="FFFF00"/>
            <w:noWrap/>
            <w:hideMark/>
          </w:tcPr>
          <w:p w14:paraId="1E041AA7"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8.885.750,00</w:t>
            </w:r>
          </w:p>
        </w:tc>
      </w:tr>
      <w:tr w:rsidR="00ED3225" w:rsidRPr="00ED3225" w14:paraId="6F16EB5D"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48A628A"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61</w:t>
            </w:r>
          </w:p>
        </w:tc>
        <w:tc>
          <w:tcPr>
            <w:tcW w:w="4614" w:type="dxa"/>
            <w:tcBorders>
              <w:top w:val="single" w:sz="4" w:space="0" w:color="000000"/>
              <w:left w:val="nil"/>
              <w:bottom w:val="single" w:sz="4" w:space="0" w:color="000000"/>
              <w:right w:val="nil"/>
            </w:tcBorders>
            <w:shd w:val="clear" w:color="auto" w:fill="auto"/>
            <w:hideMark/>
          </w:tcPr>
          <w:p w14:paraId="1BF314C9"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Prihodi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od</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poreza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577135E4"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2.968.133,63</w:t>
            </w:r>
          </w:p>
        </w:tc>
        <w:tc>
          <w:tcPr>
            <w:tcW w:w="1417" w:type="dxa"/>
            <w:tcBorders>
              <w:top w:val="nil"/>
              <w:left w:val="nil"/>
              <w:bottom w:val="single" w:sz="4" w:space="0" w:color="000000"/>
              <w:right w:val="single" w:sz="4" w:space="0" w:color="000000"/>
            </w:tcBorders>
            <w:shd w:val="clear" w:color="auto" w:fill="auto"/>
            <w:noWrap/>
            <w:hideMark/>
          </w:tcPr>
          <w:p w14:paraId="2D2D419F"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3.102.000,00</w:t>
            </w:r>
          </w:p>
        </w:tc>
        <w:tc>
          <w:tcPr>
            <w:tcW w:w="1701" w:type="dxa"/>
            <w:tcBorders>
              <w:top w:val="nil"/>
              <w:left w:val="nil"/>
              <w:bottom w:val="single" w:sz="4" w:space="0" w:color="000000"/>
              <w:right w:val="single" w:sz="4" w:space="0" w:color="000000"/>
            </w:tcBorders>
            <w:shd w:val="clear" w:color="auto" w:fill="auto"/>
            <w:noWrap/>
            <w:hideMark/>
          </w:tcPr>
          <w:p w14:paraId="3C3B49C7"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1.202.000,00</w:t>
            </w:r>
          </w:p>
        </w:tc>
        <w:tc>
          <w:tcPr>
            <w:tcW w:w="1418" w:type="dxa"/>
            <w:tcBorders>
              <w:top w:val="nil"/>
              <w:left w:val="nil"/>
              <w:bottom w:val="single" w:sz="4" w:space="0" w:color="000000"/>
              <w:right w:val="single" w:sz="4" w:space="0" w:color="000000"/>
            </w:tcBorders>
            <w:shd w:val="clear" w:color="auto" w:fill="auto"/>
            <w:noWrap/>
            <w:hideMark/>
          </w:tcPr>
          <w:p w14:paraId="498A290A"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1.965.800,00</w:t>
            </w:r>
          </w:p>
        </w:tc>
        <w:tc>
          <w:tcPr>
            <w:tcW w:w="1036" w:type="dxa"/>
            <w:tcBorders>
              <w:top w:val="nil"/>
              <w:left w:val="nil"/>
              <w:bottom w:val="single" w:sz="4" w:space="0" w:color="000000"/>
              <w:right w:val="nil"/>
            </w:tcBorders>
          </w:tcPr>
          <w:p w14:paraId="545544FD"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66448E60"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1.860.800,00</w:t>
            </w:r>
          </w:p>
        </w:tc>
      </w:tr>
      <w:tr w:rsidR="00ED3225" w:rsidRPr="00ED3225" w14:paraId="30065571"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5D503D9A"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611</w:t>
            </w:r>
          </w:p>
        </w:tc>
        <w:tc>
          <w:tcPr>
            <w:tcW w:w="4614" w:type="dxa"/>
            <w:tcBorders>
              <w:top w:val="single" w:sz="4" w:space="0" w:color="000000"/>
              <w:left w:val="nil"/>
              <w:bottom w:val="single" w:sz="4" w:space="0" w:color="000000"/>
              <w:right w:val="nil"/>
            </w:tcBorders>
            <w:shd w:val="clear" w:color="auto" w:fill="auto"/>
            <w:hideMark/>
          </w:tcPr>
          <w:p w14:paraId="6A582FA9"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Porez i prirez na dohodak</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542943C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2.857.404,92</w:t>
            </w:r>
          </w:p>
        </w:tc>
        <w:tc>
          <w:tcPr>
            <w:tcW w:w="1417" w:type="dxa"/>
            <w:tcBorders>
              <w:top w:val="nil"/>
              <w:left w:val="nil"/>
              <w:bottom w:val="single" w:sz="4" w:space="0" w:color="000000"/>
              <w:right w:val="single" w:sz="4" w:space="0" w:color="000000"/>
            </w:tcBorders>
            <w:shd w:val="clear" w:color="auto" w:fill="auto"/>
            <w:noWrap/>
            <w:hideMark/>
          </w:tcPr>
          <w:p w14:paraId="4E19296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3.000.000,00</w:t>
            </w:r>
          </w:p>
        </w:tc>
        <w:tc>
          <w:tcPr>
            <w:tcW w:w="1701" w:type="dxa"/>
            <w:tcBorders>
              <w:top w:val="nil"/>
              <w:left w:val="nil"/>
              <w:bottom w:val="single" w:sz="4" w:space="0" w:color="000000"/>
              <w:right w:val="single" w:sz="4" w:space="0" w:color="000000"/>
            </w:tcBorders>
            <w:shd w:val="clear" w:color="auto" w:fill="auto"/>
            <w:noWrap/>
            <w:hideMark/>
          </w:tcPr>
          <w:p w14:paraId="3655B8D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1.100.000,00</w:t>
            </w:r>
          </w:p>
        </w:tc>
        <w:tc>
          <w:tcPr>
            <w:tcW w:w="1418" w:type="dxa"/>
            <w:tcBorders>
              <w:top w:val="nil"/>
              <w:left w:val="nil"/>
              <w:bottom w:val="single" w:sz="4" w:space="0" w:color="000000"/>
              <w:right w:val="single" w:sz="4" w:space="0" w:color="000000"/>
            </w:tcBorders>
            <w:shd w:val="clear" w:color="auto" w:fill="auto"/>
            <w:noWrap/>
            <w:hideMark/>
          </w:tcPr>
          <w:p w14:paraId="11A1164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1.823.800,00</w:t>
            </w:r>
          </w:p>
        </w:tc>
        <w:tc>
          <w:tcPr>
            <w:tcW w:w="1036" w:type="dxa"/>
            <w:tcBorders>
              <w:top w:val="nil"/>
              <w:left w:val="nil"/>
              <w:bottom w:val="single" w:sz="4" w:space="0" w:color="000000"/>
              <w:right w:val="nil"/>
            </w:tcBorders>
          </w:tcPr>
          <w:p w14:paraId="6BE16E06"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4246C52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1.718.800,00</w:t>
            </w:r>
          </w:p>
        </w:tc>
      </w:tr>
      <w:tr w:rsidR="00ED3225" w:rsidRPr="00ED3225" w14:paraId="5DD779C2"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7E089595"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613</w:t>
            </w:r>
          </w:p>
        </w:tc>
        <w:tc>
          <w:tcPr>
            <w:tcW w:w="4614" w:type="dxa"/>
            <w:tcBorders>
              <w:top w:val="single" w:sz="4" w:space="0" w:color="000000"/>
              <w:left w:val="nil"/>
              <w:bottom w:val="single" w:sz="4" w:space="0" w:color="000000"/>
              <w:right w:val="nil"/>
            </w:tcBorders>
            <w:shd w:val="clear" w:color="auto" w:fill="auto"/>
            <w:hideMark/>
          </w:tcPr>
          <w:p w14:paraId="2A5F648D"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Porezi na imovinu</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28A12C9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95.957,26</w:t>
            </w:r>
          </w:p>
        </w:tc>
        <w:tc>
          <w:tcPr>
            <w:tcW w:w="1417" w:type="dxa"/>
            <w:tcBorders>
              <w:top w:val="nil"/>
              <w:left w:val="nil"/>
              <w:bottom w:val="single" w:sz="4" w:space="0" w:color="000000"/>
              <w:right w:val="single" w:sz="4" w:space="0" w:color="000000"/>
            </w:tcBorders>
            <w:shd w:val="clear" w:color="auto" w:fill="auto"/>
            <w:noWrap/>
            <w:hideMark/>
          </w:tcPr>
          <w:p w14:paraId="4A38A5F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90.000,00</w:t>
            </w:r>
          </w:p>
        </w:tc>
        <w:tc>
          <w:tcPr>
            <w:tcW w:w="1701" w:type="dxa"/>
            <w:tcBorders>
              <w:top w:val="nil"/>
              <w:left w:val="nil"/>
              <w:bottom w:val="single" w:sz="4" w:space="0" w:color="000000"/>
              <w:right w:val="single" w:sz="4" w:space="0" w:color="000000"/>
            </w:tcBorders>
            <w:shd w:val="clear" w:color="auto" w:fill="auto"/>
            <w:noWrap/>
            <w:hideMark/>
          </w:tcPr>
          <w:p w14:paraId="7A442ABA"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90.000,00</w:t>
            </w:r>
          </w:p>
        </w:tc>
        <w:tc>
          <w:tcPr>
            <w:tcW w:w="1418" w:type="dxa"/>
            <w:tcBorders>
              <w:top w:val="nil"/>
              <w:left w:val="nil"/>
              <w:bottom w:val="single" w:sz="4" w:space="0" w:color="000000"/>
              <w:right w:val="single" w:sz="4" w:space="0" w:color="000000"/>
            </w:tcBorders>
            <w:shd w:val="clear" w:color="auto" w:fill="auto"/>
            <w:noWrap/>
            <w:hideMark/>
          </w:tcPr>
          <w:p w14:paraId="242829A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115.000,00</w:t>
            </w:r>
          </w:p>
        </w:tc>
        <w:tc>
          <w:tcPr>
            <w:tcW w:w="1036" w:type="dxa"/>
            <w:tcBorders>
              <w:top w:val="nil"/>
              <w:left w:val="nil"/>
              <w:bottom w:val="single" w:sz="4" w:space="0" w:color="000000"/>
              <w:right w:val="nil"/>
            </w:tcBorders>
          </w:tcPr>
          <w:p w14:paraId="33D24D06"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5E1ADD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115.000,00</w:t>
            </w:r>
          </w:p>
        </w:tc>
      </w:tr>
      <w:tr w:rsidR="00ED3225" w:rsidRPr="00ED3225" w14:paraId="45ED1F0C"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2E66E118"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614</w:t>
            </w:r>
          </w:p>
        </w:tc>
        <w:tc>
          <w:tcPr>
            <w:tcW w:w="4614" w:type="dxa"/>
            <w:tcBorders>
              <w:top w:val="single" w:sz="4" w:space="0" w:color="000000"/>
              <w:left w:val="nil"/>
              <w:bottom w:val="single" w:sz="4" w:space="0" w:color="000000"/>
              <w:right w:val="nil"/>
            </w:tcBorders>
            <w:shd w:val="clear" w:color="auto" w:fill="auto"/>
            <w:hideMark/>
          </w:tcPr>
          <w:p w14:paraId="3BD6127C"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Porezi na robu i usluge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E9004C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14.771,45</w:t>
            </w:r>
          </w:p>
        </w:tc>
        <w:tc>
          <w:tcPr>
            <w:tcW w:w="1417" w:type="dxa"/>
            <w:tcBorders>
              <w:top w:val="nil"/>
              <w:left w:val="nil"/>
              <w:bottom w:val="single" w:sz="4" w:space="0" w:color="000000"/>
              <w:right w:val="single" w:sz="4" w:space="0" w:color="000000"/>
            </w:tcBorders>
            <w:shd w:val="clear" w:color="auto" w:fill="auto"/>
            <w:noWrap/>
            <w:hideMark/>
          </w:tcPr>
          <w:p w14:paraId="1614F99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12.000,00</w:t>
            </w:r>
          </w:p>
        </w:tc>
        <w:tc>
          <w:tcPr>
            <w:tcW w:w="1701" w:type="dxa"/>
            <w:tcBorders>
              <w:top w:val="nil"/>
              <w:left w:val="nil"/>
              <w:bottom w:val="single" w:sz="4" w:space="0" w:color="000000"/>
              <w:right w:val="single" w:sz="4" w:space="0" w:color="000000"/>
            </w:tcBorders>
            <w:shd w:val="clear" w:color="auto" w:fill="auto"/>
            <w:noWrap/>
            <w:hideMark/>
          </w:tcPr>
          <w:p w14:paraId="3DB752B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12.000,00</w:t>
            </w:r>
          </w:p>
        </w:tc>
        <w:tc>
          <w:tcPr>
            <w:tcW w:w="1418" w:type="dxa"/>
            <w:tcBorders>
              <w:top w:val="nil"/>
              <w:left w:val="nil"/>
              <w:bottom w:val="single" w:sz="4" w:space="0" w:color="000000"/>
              <w:right w:val="single" w:sz="4" w:space="0" w:color="000000"/>
            </w:tcBorders>
            <w:shd w:val="clear" w:color="auto" w:fill="auto"/>
            <w:noWrap/>
            <w:hideMark/>
          </w:tcPr>
          <w:p w14:paraId="3CED404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27.000,00</w:t>
            </w:r>
          </w:p>
        </w:tc>
        <w:tc>
          <w:tcPr>
            <w:tcW w:w="1036" w:type="dxa"/>
            <w:tcBorders>
              <w:top w:val="nil"/>
              <w:left w:val="nil"/>
              <w:bottom w:val="single" w:sz="4" w:space="0" w:color="000000"/>
              <w:right w:val="nil"/>
            </w:tcBorders>
          </w:tcPr>
          <w:p w14:paraId="74C798B0"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839A14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27.000,00</w:t>
            </w:r>
          </w:p>
        </w:tc>
      </w:tr>
      <w:tr w:rsidR="00ED3225" w:rsidRPr="00ED3225" w14:paraId="6B612BD4"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34CCEBAC"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63</w:t>
            </w:r>
          </w:p>
        </w:tc>
        <w:tc>
          <w:tcPr>
            <w:tcW w:w="4614" w:type="dxa"/>
            <w:tcBorders>
              <w:top w:val="single" w:sz="4" w:space="0" w:color="000000"/>
              <w:left w:val="nil"/>
              <w:bottom w:val="single" w:sz="4" w:space="0" w:color="000000"/>
              <w:right w:val="nil"/>
            </w:tcBorders>
            <w:shd w:val="clear" w:color="auto" w:fill="auto"/>
            <w:hideMark/>
          </w:tcPr>
          <w:p w14:paraId="3479F6EF"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Pomoći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iz</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inozemstva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(darovnice)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od</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subjekata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unutar</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opće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države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4602F34F"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690.492,19</w:t>
            </w:r>
          </w:p>
        </w:tc>
        <w:tc>
          <w:tcPr>
            <w:tcW w:w="1417" w:type="dxa"/>
            <w:tcBorders>
              <w:top w:val="nil"/>
              <w:left w:val="nil"/>
              <w:bottom w:val="single" w:sz="4" w:space="0" w:color="000000"/>
              <w:right w:val="single" w:sz="4" w:space="0" w:color="000000"/>
            </w:tcBorders>
            <w:shd w:val="clear" w:color="auto" w:fill="auto"/>
            <w:noWrap/>
            <w:hideMark/>
          </w:tcPr>
          <w:p w14:paraId="7A3CF84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6.920.300,00</w:t>
            </w:r>
          </w:p>
        </w:tc>
        <w:tc>
          <w:tcPr>
            <w:tcW w:w="1701" w:type="dxa"/>
            <w:tcBorders>
              <w:top w:val="nil"/>
              <w:left w:val="nil"/>
              <w:bottom w:val="single" w:sz="4" w:space="0" w:color="000000"/>
              <w:right w:val="single" w:sz="4" w:space="0" w:color="000000"/>
            </w:tcBorders>
            <w:shd w:val="clear" w:color="auto" w:fill="auto"/>
            <w:noWrap/>
            <w:hideMark/>
          </w:tcPr>
          <w:p w14:paraId="100DF984"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10.102.300,00</w:t>
            </w:r>
          </w:p>
        </w:tc>
        <w:tc>
          <w:tcPr>
            <w:tcW w:w="1418" w:type="dxa"/>
            <w:tcBorders>
              <w:top w:val="nil"/>
              <w:left w:val="nil"/>
              <w:bottom w:val="single" w:sz="4" w:space="0" w:color="000000"/>
              <w:right w:val="single" w:sz="4" w:space="0" w:color="000000"/>
            </w:tcBorders>
            <w:shd w:val="clear" w:color="auto" w:fill="auto"/>
            <w:noWrap/>
            <w:hideMark/>
          </w:tcPr>
          <w:p w14:paraId="0329ED23"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6.052.300,00</w:t>
            </w:r>
          </w:p>
        </w:tc>
        <w:tc>
          <w:tcPr>
            <w:tcW w:w="1036" w:type="dxa"/>
            <w:tcBorders>
              <w:top w:val="nil"/>
              <w:left w:val="nil"/>
              <w:bottom w:val="single" w:sz="4" w:space="0" w:color="000000"/>
              <w:right w:val="nil"/>
            </w:tcBorders>
          </w:tcPr>
          <w:p w14:paraId="7A7B0352"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5C3B560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5.802.300,00</w:t>
            </w:r>
          </w:p>
        </w:tc>
      </w:tr>
      <w:tr w:rsidR="00ED3225" w:rsidRPr="00ED3225" w14:paraId="78ECD148"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09DB4E91"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633</w:t>
            </w:r>
          </w:p>
        </w:tc>
        <w:tc>
          <w:tcPr>
            <w:tcW w:w="4614" w:type="dxa"/>
            <w:tcBorders>
              <w:top w:val="single" w:sz="4" w:space="0" w:color="000000"/>
              <w:left w:val="nil"/>
              <w:bottom w:val="single" w:sz="4" w:space="0" w:color="000000"/>
              <w:right w:val="nil"/>
            </w:tcBorders>
            <w:shd w:val="clear" w:color="auto" w:fill="auto"/>
            <w:hideMark/>
          </w:tcPr>
          <w:p w14:paraId="3D61CF8B"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Pomoći iz proračuna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6C63CA2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563.000,00</w:t>
            </w:r>
          </w:p>
        </w:tc>
        <w:tc>
          <w:tcPr>
            <w:tcW w:w="1417" w:type="dxa"/>
            <w:tcBorders>
              <w:top w:val="nil"/>
              <w:left w:val="nil"/>
              <w:bottom w:val="single" w:sz="4" w:space="0" w:color="000000"/>
              <w:right w:val="single" w:sz="4" w:space="0" w:color="000000"/>
            </w:tcBorders>
            <w:shd w:val="clear" w:color="auto" w:fill="auto"/>
            <w:noWrap/>
            <w:hideMark/>
          </w:tcPr>
          <w:p w14:paraId="4B5039E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6.703.000,00</w:t>
            </w:r>
          </w:p>
        </w:tc>
        <w:tc>
          <w:tcPr>
            <w:tcW w:w="1701" w:type="dxa"/>
            <w:tcBorders>
              <w:top w:val="nil"/>
              <w:left w:val="nil"/>
              <w:bottom w:val="single" w:sz="4" w:space="0" w:color="000000"/>
              <w:right w:val="single" w:sz="4" w:space="0" w:color="000000"/>
            </w:tcBorders>
            <w:shd w:val="clear" w:color="auto" w:fill="auto"/>
            <w:noWrap/>
            <w:hideMark/>
          </w:tcPr>
          <w:p w14:paraId="5FC9274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9.885.000,00</w:t>
            </w:r>
          </w:p>
        </w:tc>
        <w:tc>
          <w:tcPr>
            <w:tcW w:w="1418" w:type="dxa"/>
            <w:tcBorders>
              <w:top w:val="nil"/>
              <w:left w:val="nil"/>
              <w:bottom w:val="single" w:sz="4" w:space="0" w:color="000000"/>
              <w:right w:val="single" w:sz="4" w:space="0" w:color="000000"/>
            </w:tcBorders>
            <w:shd w:val="clear" w:color="auto" w:fill="auto"/>
            <w:noWrap/>
            <w:hideMark/>
          </w:tcPr>
          <w:p w14:paraId="42F3E37F"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5.835.000,00</w:t>
            </w:r>
          </w:p>
        </w:tc>
        <w:tc>
          <w:tcPr>
            <w:tcW w:w="1036" w:type="dxa"/>
            <w:tcBorders>
              <w:top w:val="nil"/>
              <w:left w:val="nil"/>
              <w:bottom w:val="single" w:sz="4" w:space="0" w:color="000000"/>
              <w:right w:val="nil"/>
            </w:tcBorders>
          </w:tcPr>
          <w:p w14:paraId="216B54C8"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DA047B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5.585.000,00</w:t>
            </w:r>
          </w:p>
        </w:tc>
      </w:tr>
      <w:tr w:rsidR="00ED3225" w:rsidRPr="00ED3225" w14:paraId="3F65D3B8"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3025BD21"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634</w:t>
            </w:r>
          </w:p>
        </w:tc>
        <w:tc>
          <w:tcPr>
            <w:tcW w:w="4614" w:type="dxa"/>
            <w:tcBorders>
              <w:top w:val="single" w:sz="4" w:space="0" w:color="000000"/>
              <w:left w:val="nil"/>
              <w:bottom w:val="single" w:sz="4" w:space="0" w:color="000000"/>
              <w:right w:val="nil"/>
            </w:tcBorders>
            <w:shd w:val="clear" w:color="auto" w:fill="auto"/>
            <w:hideMark/>
          </w:tcPr>
          <w:p w14:paraId="32D56C23"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Pomoći od ostalih subjekata unutar opće države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40A249B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127492,19</w:t>
            </w:r>
          </w:p>
        </w:tc>
        <w:tc>
          <w:tcPr>
            <w:tcW w:w="1417" w:type="dxa"/>
            <w:tcBorders>
              <w:top w:val="nil"/>
              <w:left w:val="nil"/>
              <w:bottom w:val="single" w:sz="4" w:space="0" w:color="000000"/>
              <w:right w:val="single" w:sz="4" w:space="0" w:color="000000"/>
            </w:tcBorders>
            <w:shd w:val="clear" w:color="auto" w:fill="auto"/>
            <w:noWrap/>
            <w:hideMark/>
          </w:tcPr>
          <w:p w14:paraId="2CF1D00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217.300,00</w:t>
            </w:r>
          </w:p>
        </w:tc>
        <w:tc>
          <w:tcPr>
            <w:tcW w:w="1701" w:type="dxa"/>
            <w:tcBorders>
              <w:top w:val="nil"/>
              <w:left w:val="nil"/>
              <w:bottom w:val="single" w:sz="4" w:space="0" w:color="000000"/>
              <w:right w:val="single" w:sz="4" w:space="0" w:color="000000"/>
            </w:tcBorders>
            <w:shd w:val="clear" w:color="auto" w:fill="auto"/>
            <w:noWrap/>
            <w:hideMark/>
          </w:tcPr>
          <w:p w14:paraId="53C5CC3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217.300,00</w:t>
            </w:r>
          </w:p>
        </w:tc>
        <w:tc>
          <w:tcPr>
            <w:tcW w:w="1418" w:type="dxa"/>
            <w:tcBorders>
              <w:top w:val="nil"/>
              <w:left w:val="nil"/>
              <w:bottom w:val="single" w:sz="4" w:space="0" w:color="000000"/>
              <w:right w:val="single" w:sz="4" w:space="0" w:color="000000"/>
            </w:tcBorders>
            <w:shd w:val="clear" w:color="auto" w:fill="auto"/>
            <w:noWrap/>
            <w:hideMark/>
          </w:tcPr>
          <w:p w14:paraId="663864F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217.300,00</w:t>
            </w:r>
          </w:p>
        </w:tc>
        <w:tc>
          <w:tcPr>
            <w:tcW w:w="1036" w:type="dxa"/>
            <w:tcBorders>
              <w:top w:val="nil"/>
              <w:left w:val="nil"/>
              <w:bottom w:val="single" w:sz="4" w:space="0" w:color="000000"/>
              <w:right w:val="nil"/>
            </w:tcBorders>
          </w:tcPr>
          <w:p w14:paraId="1C867C20"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6E549F0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217.300,00</w:t>
            </w:r>
          </w:p>
        </w:tc>
      </w:tr>
      <w:tr w:rsidR="00ED3225" w:rsidRPr="00ED3225" w14:paraId="4CE34AA2"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077FD34"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64</w:t>
            </w:r>
          </w:p>
        </w:tc>
        <w:tc>
          <w:tcPr>
            <w:tcW w:w="4614" w:type="dxa"/>
            <w:tcBorders>
              <w:top w:val="single" w:sz="4" w:space="0" w:color="000000"/>
              <w:left w:val="nil"/>
              <w:bottom w:val="single" w:sz="4" w:space="0" w:color="000000"/>
              <w:right w:val="nil"/>
            </w:tcBorders>
            <w:shd w:val="clear" w:color="auto" w:fill="auto"/>
            <w:hideMark/>
          </w:tcPr>
          <w:p w14:paraId="5639990B"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Prihodi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od</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imovine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AB11D13"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864.919,46</w:t>
            </w:r>
          </w:p>
        </w:tc>
        <w:tc>
          <w:tcPr>
            <w:tcW w:w="1417" w:type="dxa"/>
            <w:tcBorders>
              <w:top w:val="nil"/>
              <w:left w:val="nil"/>
              <w:bottom w:val="single" w:sz="4" w:space="0" w:color="000000"/>
              <w:right w:val="single" w:sz="4" w:space="0" w:color="000000"/>
            </w:tcBorders>
            <w:shd w:val="clear" w:color="auto" w:fill="auto"/>
            <w:noWrap/>
            <w:hideMark/>
          </w:tcPr>
          <w:p w14:paraId="77B5592F"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880.500,00</w:t>
            </w:r>
          </w:p>
        </w:tc>
        <w:tc>
          <w:tcPr>
            <w:tcW w:w="1701" w:type="dxa"/>
            <w:tcBorders>
              <w:top w:val="nil"/>
              <w:left w:val="nil"/>
              <w:bottom w:val="single" w:sz="4" w:space="0" w:color="000000"/>
              <w:right w:val="single" w:sz="4" w:space="0" w:color="000000"/>
            </w:tcBorders>
            <w:shd w:val="clear" w:color="auto" w:fill="auto"/>
            <w:noWrap/>
            <w:hideMark/>
          </w:tcPr>
          <w:p w14:paraId="032B66E0"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882.000,00</w:t>
            </w:r>
          </w:p>
        </w:tc>
        <w:tc>
          <w:tcPr>
            <w:tcW w:w="1418" w:type="dxa"/>
            <w:tcBorders>
              <w:top w:val="nil"/>
              <w:left w:val="nil"/>
              <w:bottom w:val="single" w:sz="4" w:space="0" w:color="000000"/>
              <w:right w:val="single" w:sz="4" w:space="0" w:color="000000"/>
            </w:tcBorders>
            <w:shd w:val="clear" w:color="auto" w:fill="auto"/>
            <w:noWrap/>
            <w:hideMark/>
          </w:tcPr>
          <w:p w14:paraId="33164A2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843.500,00</w:t>
            </w:r>
          </w:p>
        </w:tc>
        <w:tc>
          <w:tcPr>
            <w:tcW w:w="1036" w:type="dxa"/>
            <w:tcBorders>
              <w:top w:val="nil"/>
              <w:left w:val="nil"/>
              <w:bottom w:val="single" w:sz="4" w:space="0" w:color="000000"/>
              <w:right w:val="nil"/>
            </w:tcBorders>
          </w:tcPr>
          <w:p w14:paraId="7927D5DE"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844A7BA"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843.500,00</w:t>
            </w:r>
          </w:p>
        </w:tc>
      </w:tr>
      <w:tr w:rsidR="00ED3225" w:rsidRPr="00ED3225" w14:paraId="0DACF07C"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6B30E4E"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641</w:t>
            </w:r>
          </w:p>
        </w:tc>
        <w:tc>
          <w:tcPr>
            <w:tcW w:w="4614" w:type="dxa"/>
            <w:tcBorders>
              <w:top w:val="single" w:sz="4" w:space="0" w:color="000000"/>
              <w:left w:val="nil"/>
              <w:bottom w:val="single" w:sz="4" w:space="0" w:color="000000"/>
              <w:right w:val="nil"/>
            </w:tcBorders>
            <w:shd w:val="clear" w:color="auto" w:fill="auto"/>
            <w:hideMark/>
          </w:tcPr>
          <w:p w14:paraId="5E389DED"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Prihodi od financijske imovine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3D0F73E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14.224,12</w:t>
            </w:r>
          </w:p>
        </w:tc>
        <w:tc>
          <w:tcPr>
            <w:tcW w:w="1417" w:type="dxa"/>
            <w:tcBorders>
              <w:top w:val="nil"/>
              <w:left w:val="nil"/>
              <w:bottom w:val="single" w:sz="4" w:space="0" w:color="000000"/>
              <w:right w:val="single" w:sz="4" w:space="0" w:color="000000"/>
            </w:tcBorders>
            <w:shd w:val="clear" w:color="auto" w:fill="auto"/>
            <w:noWrap/>
            <w:hideMark/>
          </w:tcPr>
          <w:p w14:paraId="14DE207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c>
          <w:tcPr>
            <w:tcW w:w="1701" w:type="dxa"/>
            <w:tcBorders>
              <w:top w:val="nil"/>
              <w:left w:val="nil"/>
              <w:bottom w:val="single" w:sz="4" w:space="0" w:color="000000"/>
              <w:right w:val="single" w:sz="4" w:space="0" w:color="000000"/>
            </w:tcBorders>
            <w:shd w:val="clear" w:color="auto" w:fill="auto"/>
            <w:noWrap/>
            <w:hideMark/>
          </w:tcPr>
          <w:p w14:paraId="28911E6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c>
          <w:tcPr>
            <w:tcW w:w="1418" w:type="dxa"/>
            <w:tcBorders>
              <w:top w:val="nil"/>
              <w:left w:val="nil"/>
              <w:bottom w:val="single" w:sz="4" w:space="0" w:color="000000"/>
              <w:right w:val="single" w:sz="4" w:space="0" w:color="000000"/>
            </w:tcBorders>
            <w:shd w:val="clear" w:color="auto" w:fill="auto"/>
            <w:noWrap/>
            <w:hideMark/>
          </w:tcPr>
          <w:p w14:paraId="6247F15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c>
          <w:tcPr>
            <w:tcW w:w="1036" w:type="dxa"/>
            <w:tcBorders>
              <w:top w:val="nil"/>
              <w:left w:val="nil"/>
              <w:bottom w:val="single" w:sz="4" w:space="0" w:color="000000"/>
              <w:right w:val="nil"/>
            </w:tcBorders>
          </w:tcPr>
          <w:p w14:paraId="7D037378"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871B80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r>
      <w:tr w:rsidR="00ED3225" w:rsidRPr="00ED3225" w14:paraId="69F14756"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3E926AA9"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642</w:t>
            </w:r>
          </w:p>
        </w:tc>
        <w:tc>
          <w:tcPr>
            <w:tcW w:w="4614" w:type="dxa"/>
            <w:tcBorders>
              <w:top w:val="single" w:sz="4" w:space="0" w:color="000000"/>
              <w:left w:val="nil"/>
              <w:bottom w:val="single" w:sz="4" w:space="0" w:color="000000"/>
              <w:right w:val="nil"/>
            </w:tcBorders>
            <w:shd w:val="clear" w:color="auto" w:fill="auto"/>
            <w:hideMark/>
          </w:tcPr>
          <w:p w14:paraId="1212B648"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Prihodi od nefinancijske imovine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2E7964F"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850.695,34</w:t>
            </w:r>
          </w:p>
        </w:tc>
        <w:tc>
          <w:tcPr>
            <w:tcW w:w="1417" w:type="dxa"/>
            <w:tcBorders>
              <w:top w:val="nil"/>
              <w:left w:val="nil"/>
              <w:bottom w:val="single" w:sz="4" w:space="0" w:color="000000"/>
              <w:right w:val="single" w:sz="4" w:space="0" w:color="000000"/>
            </w:tcBorders>
            <w:shd w:val="clear" w:color="auto" w:fill="auto"/>
            <w:noWrap/>
            <w:hideMark/>
          </w:tcPr>
          <w:p w14:paraId="397E50B5"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872.500,00</w:t>
            </w:r>
          </w:p>
        </w:tc>
        <w:tc>
          <w:tcPr>
            <w:tcW w:w="1701" w:type="dxa"/>
            <w:tcBorders>
              <w:top w:val="nil"/>
              <w:left w:val="nil"/>
              <w:bottom w:val="single" w:sz="4" w:space="0" w:color="000000"/>
              <w:right w:val="single" w:sz="4" w:space="0" w:color="000000"/>
            </w:tcBorders>
            <w:shd w:val="clear" w:color="auto" w:fill="auto"/>
            <w:noWrap/>
            <w:hideMark/>
          </w:tcPr>
          <w:p w14:paraId="3DEAFAE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874.000,00</w:t>
            </w:r>
          </w:p>
        </w:tc>
        <w:tc>
          <w:tcPr>
            <w:tcW w:w="1418" w:type="dxa"/>
            <w:tcBorders>
              <w:top w:val="nil"/>
              <w:left w:val="nil"/>
              <w:bottom w:val="single" w:sz="4" w:space="0" w:color="000000"/>
              <w:right w:val="single" w:sz="4" w:space="0" w:color="000000"/>
            </w:tcBorders>
            <w:shd w:val="clear" w:color="auto" w:fill="auto"/>
            <w:noWrap/>
            <w:hideMark/>
          </w:tcPr>
          <w:p w14:paraId="7AA8773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835.500,00</w:t>
            </w:r>
          </w:p>
        </w:tc>
        <w:tc>
          <w:tcPr>
            <w:tcW w:w="1036" w:type="dxa"/>
            <w:tcBorders>
              <w:top w:val="nil"/>
              <w:left w:val="nil"/>
              <w:bottom w:val="single" w:sz="4" w:space="0" w:color="000000"/>
              <w:right w:val="nil"/>
            </w:tcBorders>
          </w:tcPr>
          <w:p w14:paraId="2BF33AA6"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D1DC3E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835.500,00</w:t>
            </w:r>
          </w:p>
        </w:tc>
      </w:tr>
      <w:tr w:rsidR="00ED3225" w:rsidRPr="00ED3225" w14:paraId="541A9A10"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684AA6F3"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65</w:t>
            </w:r>
          </w:p>
        </w:tc>
        <w:tc>
          <w:tcPr>
            <w:tcW w:w="4614" w:type="dxa"/>
            <w:tcBorders>
              <w:top w:val="single" w:sz="4" w:space="0" w:color="000000"/>
              <w:left w:val="nil"/>
              <w:bottom w:val="single" w:sz="4" w:space="0" w:color="000000"/>
              <w:right w:val="nil"/>
            </w:tcBorders>
            <w:shd w:val="clear" w:color="auto" w:fill="auto"/>
            <w:hideMark/>
          </w:tcPr>
          <w:p w14:paraId="12F3AA06"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Prihodi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od</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administrativnih</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pristojbi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po</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posebnim</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propisima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28CE5151"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343.013,89</w:t>
            </w:r>
          </w:p>
        </w:tc>
        <w:tc>
          <w:tcPr>
            <w:tcW w:w="1417" w:type="dxa"/>
            <w:tcBorders>
              <w:top w:val="nil"/>
              <w:left w:val="nil"/>
              <w:bottom w:val="single" w:sz="4" w:space="0" w:color="000000"/>
              <w:right w:val="single" w:sz="4" w:space="0" w:color="000000"/>
            </w:tcBorders>
            <w:shd w:val="clear" w:color="auto" w:fill="auto"/>
            <w:noWrap/>
            <w:hideMark/>
          </w:tcPr>
          <w:p w14:paraId="0E125F8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379.150,00</w:t>
            </w:r>
          </w:p>
        </w:tc>
        <w:tc>
          <w:tcPr>
            <w:tcW w:w="1701" w:type="dxa"/>
            <w:tcBorders>
              <w:top w:val="nil"/>
              <w:left w:val="nil"/>
              <w:bottom w:val="single" w:sz="4" w:space="0" w:color="000000"/>
              <w:right w:val="single" w:sz="4" w:space="0" w:color="000000"/>
            </w:tcBorders>
            <w:shd w:val="clear" w:color="auto" w:fill="auto"/>
            <w:noWrap/>
            <w:hideMark/>
          </w:tcPr>
          <w:p w14:paraId="71E876D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379.150,00</w:t>
            </w:r>
          </w:p>
        </w:tc>
        <w:tc>
          <w:tcPr>
            <w:tcW w:w="1418" w:type="dxa"/>
            <w:tcBorders>
              <w:top w:val="nil"/>
              <w:left w:val="nil"/>
              <w:bottom w:val="single" w:sz="4" w:space="0" w:color="000000"/>
              <w:right w:val="single" w:sz="4" w:space="0" w:color="000000"/>
            </w:tcBorders>
            <w:shd w:val="clear" w:color="auto" w:fill="auto"/>
            <w:noWrap/>
            <w:hideMark/>
          </w:tcPr>
          <w:p w14:paraId="7E2509E5"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379.150,00</w:t>
            </w:r>
          </w:p>
        </w:tc>
        <w:tc>
          <w:tcPr>
            <w:tcW w:w="1036" w:type="dxa"/>
            <w:tcBorders>
              <w:top w:val="nil"/>
              <w:left w:val="nil"/>
              <w:bottom w:val="single" w:sz="4" w:space="0" w:color="000000"/>
              <w:right w:val="nil"/>
            </w:tcBorders>
          </w:tcPr>
          <w:p w14:paraId="6DF9A214"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CCBDE44"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379.150,00</w:t>
            </w:r>
          </w:p>
        </w:tc>
      </w:tr>
      <w:tr w:rsidR="00ED3225" w:rsidRPr="00ED3225" w14:paraId="0A3F494C"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B953CF8"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651</w:t>
            </w:r>
          </w:p>
        </w:tc>
        <w:tc>
          <w:tcPr>
            <w:tcW w:w="4614" w:type="dxa"/>
            <w:tcBorders>
              <w:top w:val="single" w:sz="4" w:space="0" w:color="000000"/>
              <w:left w:val="nil"/>
              <w:bottom w:val="single" w:sz="4" w:space="0" w:color="000000"/>
              <w:right w:val="nil"/>
            </w:tcBorders>
            <w:shd w:val="clear" w:color="auto" w:fill="auto"/>
            <w:hideMark/>
          </w:tcPr>
          <w:p w14:paraId="4750B1D0"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Administrativne (upravne) pristojbe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DC2497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4,92</w:t>
            </w:r>
          </w:p>
        </w:tc>
        <w:tc>
          <w:tcPr>
            <w:tcW w:w="1417" w:type="dxa"/>
            <w:tcBorders>
              <w:top w:val="nil"/>
              <w:left w:val="nil"/>
              <w:bottom w:val="single" w:sz="4" w:space="0" w:color="000000"/>
              <w:right w:val="single" w:sz="4" w:space="0" w:color="000000"/>
            </w:tcBorders>
            <w:shd w:val="clear" w:color="auto" w:fill="auto"/>
            <w:noWrap/>
            <w:hideMark/>
          </w:tcPr>
          <w:p w14:paraId="2189FA7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5.150,00</w:t>
            </w:r>
          </w:p>
        </w:tc>
        <w:tc>
          <w:tcPr>
            <w:tcW w:w="1701" w:type="dxa"/>
            <w:tcBorders>
              <w:top w:val="nil"/>
              <w:left w:val="nil"/>
              <w:bottom w:val="single" w:sz="4" w:space="0" w:color="000000"/>
              <w:right w:val="single" w:sz="4" w:space="0" w:color="000000"/>
            </w:tcBorders>
            <w:shd w:val="clear" w:color="auto" w:fill="auto"/>
            <w:noWrap/>
            <w:hideMark/>
          </w:tcPr>
          <w:p w14:paraId="455B11D5"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5.150,00</w:t>
            </w:r>
          </w:p>
        </w:tc>
        <w:tc>
          <w:tcPr>
            <w:tcW w:w="1418" w:type="dxa"/>
            <w:tcBorders>
              <w:top w:val="nil"/>
              <w:left w:val="nil"/>
              <w:bottom w:val="single" w:sz="4" w:space="0" w:color="000000"/>
              <w:right w:val="single" w:sz="4" w:space="0" w:color="000000"/>
            </w:tcBorders>
            <w:shd w:val="clear" w:color="auto" w:fill="auto"/>
            <w:noWrap/>
            <w:hideMark/>
          </w:tcPr>
          <w:p w14:paraId="51C7E75A"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5.150,00</w:t>
            </w:r>
          </w:p>
        </w:tc>
        <w:tc>
          <w:tcPr>
            <w:tcW w:w="1036" w:type="dxa"/>
            <w:tcBorders>
              <w:top w:val="nil"/>
              <w:left w:val="nil"/>
              <w:bottom w:val="single" w:sz="4" w:space="0" w:color="000000"/>
              <w:right w:val="nil"/>
            </w:tcBorders>
          </w:tcPr>
          <w:p w14:paraId="7D0352C4"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38B18B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5.150,00</w:t>
            </w:r>
          </w:p>
        </w:tc>
      </w:tr>
      <w:tr w:rsidR="00ED3225" w:rsidRPr="00ED3225" w14:paraId="310A7620"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38EB99EA"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652</w:t>
            </w:r>
          </w:p>
        </w:tc>
        <w:tc>
          <w:tcPr>
            <w:tcW w:w="4614" w:type="dxa"/>
            <w:tcBorders>
              <w:top w:val="single" w:sz="4" w:space="0" w:color="000000"/>
              <w:left w:val="nil"/>
              <w:bottom w:val="single" w:sz="4" w:space="0" w:color="000000"/>
              <w:right w:val="nil"/>
            </w:tcBorders>
            <w:shd w:val="clear" w:color="auto" w:fill="auto"/>
            <w:hideMark/>
          </w:tcPr>
          <w:p w14:paraId="417C6D6A"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Prihodi po posebnim propisima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5D7E595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227.432,44</w:t>
            </w:r>
          </w:p>
        </w:tc>
        <w:tc>
          <w:tcPr>
            <w:tcW w:w="1417" w:type="dxa"/>
            <w:tcBorders>
              <w:top w:val="nil"/>
              <w:left w:val="nil"/>
              <w:bottom w:val="single" w:sz="4" w:space="0" w:color="000000"/>
              <w:right w:val="single" w:sz="4" w:space="0" w:color="000000"/>
            </w:tcBorders>
            <w:shd w:val="clear" w:color="auto" w:fill="auto"/>
            <w:noWrap/>
            <w:hideMark/>
          </w:tcPr>
          <w:p w14:paraId="5335622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255.000,00</w:t>
            </w:r>
          </w:p>
        </w:tc>
        <w:tc>
          <w:tcPr>
            <w:tcW w:w="1701" w:type="dxa"/>
            <w:tcBorders>
              <w:top w:val="nil"/>
              <w:left w:val="nil"/>
              <w:bottom w:val="single" w:sz="4" w:space="0" w:color="000000"/>
              <w:right w:val="single" w:sz="4" w:space="0" w:color="000000"/>
            </w:tcBorders>
            <w:shd w:val="clear" w:color="auto" w:fill="auto"/>
            <w:noWrap/>
            <w:hideMark/>
          </w:tcPr>
          <w:p w14:paraId="420330F5"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255.000,00</w:t>
            </w:r>
          </w:p>
        </w:tc>
        <w:tc>
          <w:tcPr>
            <w:tcW w:w="1418" w:type="dxa"/>
            <w:tcBorders>
              <w:top w:val="nil"/>
              <w:left w:val="nil"/>
              <w:bottom w:val="single" w:sz="4" w:space="0" w:color="000000"/>
              <w:right w:val="single" w:sz="4" w:space="0" w:color="000000"/>
            </w:tcBorders>
            <w:shd w:val="clear" w:color="auto" w:fill="auto"/>
            <w:noWrap/>
            <w:hideMark/>
          </w:tcPr>
          <w:p w14:paraId="0F7A091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255.000,00</w:t>
            </w:r>
          </w:p>
        </w:tc>
        <w:tc>
          <w:tcPr>
            <w:tcW w:w="1036" w:type="dxa"/>
            <w:tcBorders>
              <w:top w:val="nil"/>
              <w:left w:val="nil"/>
              <w:bottom w:val="single" w:sz="4" w:space="0" w:color="000000"/>
              <w:right w:val="nil"/>
            </w:tcBorders>
          </w:tcPr>
          <w:p w14:paraId="57BB61EA"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4AA82E7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255.000,00</w:t>
            </w:r>
          </w:p>
        </w:tc>
      </w:tr>
      <w:tr w:rsidR="00ED3225" w:rsidRPr="00ED3225" w14:paraId="5AED3661"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796271A1"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653</w:t>
            </w:r>
          </w:p>
        </w:tc>
        <w:tc>
          <w:tcPr>
            <w:tcW w:w="4614" w:type="dxa"/>
            <w:tcBorders>
              <w:top w:val="single" w:sz="4" w:space="0" w:color="000000"/>
              <w:left w:val="nil"/>
              <w:bottom w:val="single" w:sz="4" w:space="0" w:color="000000"/>
              <w:right w:val="nil"/>
            </w:tcBorders>
            <w:shd w:val="clear" w:color="auto" w:fill="auto"/>
            <w:hideMark/>
          </w:tcPr>
          <w:p w14:paraId="50AE1CAE"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Komunalni doprinosi i naknade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428F2E5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115.576,53</w:t>
            </w:r>
          </w:p>
        </w:tc>
        <w:tc>
          <w:tcPr>
            <w:tcW w:w="1417" w:type="dxa"/>
            <w:tcBorders>
              <w:top w:val="nil"/>
              <w:left w:val="nil"/>
              <w:bottom w:val="single" w:sz="4" w:space="0" w:color="000000"/>
              <w:right w:val="single" w:sz="4" w:space="0" w:color="000000"/>
            </w:tcBorders>
            <w:shd w:val="clear" w:color="auto" w:fill="auto"/>
            <w:noWrap/>
            <w:hideMark/>
          </w:tcPr>
          <w:p w14:paraId="09F134A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119.000,00</w:t>
            </w:r>
          </w:p>
        </w:tc>
        <w:tc>
          <w:tcPr>
            <w:tcW w:w="1701" w:type="dxa"/>
            <w:tcBorders>
              <w:top w:val="nil"/>
              <w:left w:val="nil"/>
              <w:bottom w:val="single" w:sz="4" w:space="0" w:color="000000"/>
              <w:right w:val="single" w:sz="4" w:space="0" w:color="000000"/>
            </w:tcBorders>
            <w:shd w:val="clear" w:color="auto" w:fill="auto"/>
            <w:noWrap/>
            <w:hideMark/>
          </w:tcPr>
          <w:p w14:paraId="057E4A0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119.000,00</w:t>
            </w:r>
          </w:p>
        </w:tc>
        <w:tc>
          <w:tcPr>
            <w:tcW w:w="1418" w:type="dxa"/>
            <w:tcBorders>
              <w:top w:val="nil"/>
              <w:left w:val="nil"/>
              <w:bottom w:val="single" w:sz="4" w:space="0" w:color="000000"/>
              <w:right w:val="single" w:sz="4" w:space="0" w:color="000000"/>
            </w:tcBorders>
            <w:shd w:val="clear" w:color="auto" w:fill="auto"/>
            <w:noWrap/>
            <w:hideMark/>
          </w:tcPr>
          <w:p w14:paraId="58EADA7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119.000,00</w:t>
            </w:r>
          </w:p>
        </w:tc>
        <w:tc>
          <w:tcPr>
            <w:tcW w:w="1036" w:type="dxa"/>
            <w:tcBorders>
              <w:top w:val="nil"/>
              <w:left w:val="nil"/>
              <w:bottom w:val="single" w:sz="4" w:space="0" w:color="000000"/>
              <w:right w:val="nil"/>
            </w:tcBorders>
          </w:tcPr>
          <w:p w14:paraId="44CAEA1B"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3783EB7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119.000,00</w:t>
            </w:r>
          </w:p>
        </w:tc>
      </w:tr>
      <w:tr w:rsidR="00ED3225" w:rsidRPr="00ED3225" w14:paraId="5A705AFA" w14:textId="77777777" w:rsidTr="00ED3225">
        <w:trPr>
          <w:trHeight w:val="495"/>
        </w:trPr>
        <w:tc>
          <w:tcPr>
            <w:tcW w:w="813" w:type="dxa"/>
            <w:tcBorders>
              <w:top w:val="nil"/>
              <w:left w:val="single" w:sz="4" w:space="0" w:color="000000"/>
              <w:bottom w:val="single" w:sz="4" w:space="0" w:color="000000"/>
              <w:right w:val="single" w:sz="4" w:space="0" w:color="000000"/>
            </w:tcBorders>
            <w:shd w:val="clear" w:color="000000" w:fill="FFFF00"/>
            <w:noWrap/>
            <w:hideMark/>
          </w:tcPr>
          <w:p w14:paraId="594C14A2"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7</w:t>
            </w:r>
          </w:p>
        </w:tc>
        <w:tc>
          <w:tcPr>
            <w:tcW w:w="4614" w:type="dxa"/>
            <w:tcBorders>
              <w:top w:val="single" w:sz="4" w:space="0" w:color="000000"/>
              <w:left w:val="nil"/>
              <w:bottom w:val="single" w:sz="4" w:space="0" w:color="000000"/>
              <w:right w:val="nil"/>
            </w:tcBorders>
            <w:shd w:val="clear" w:color="000000" w:fill="FFFF00"/>
            <w:hideMark/>
          </w:tcPr>
          <w:p w14:paraId="56C06C2F"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PRIHODI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OD</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PRODAJE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NEFINANCIJSKE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IMOVINE</w:t>
            </w:r>
          </w:p>
        </w:tc>
        <w:tc>
          <w:tcPr>
            <w:tcW w:w="1287" w:type="dxa"/>
            <w:tcBorders>
              <w:top w:val="nil"/>
              <w:left w:val="single" w:sz="4" w:space="0" w:color="000000"/>
              <w:bottom w:val="single" w:sz="4" w:space="0" w:color="000000"/>
              <w:right w:val="single" w:sz="4" w:space="0" w:color="000000"/>
            </w:tcBorders>
            <w:shd w:val="clear" w:color="000000" w:fill="FFFF00"/>
            <w:noWrap/>
            <w:hideMark/>
          </w:tcPr>
          <w:p w14:paraId="2F031F0B"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000000" w:fill="FFFF00"/>
            <w:noWrap/>
            <w:hideMark/>
          </w:tcPr>
          <w:p w14:paraId="25CAA5EA"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45.000,00</w:t>
            </w:r>
          </w:p>
        </w:tc>
        <w:tc>
          <w:tcPr>
            <w:tcW w:w="1701" w:type="dxa"/>
            <w:tcBorders>
              <w:top w:val="nil"/>
              <w:left w:val="nil"/>
              <w:bottom w:val="single" w:sz="4" w:space="0" w:color="000000"/>
              <w:right w:val="single" w:sz="4" w:space="0" w:color="000000"/>
            </w:tcBorders>
            <w:shd w:val="clear" w:color="000000" w:fill="FFFF00"/>
            <w:noWrap/>
            <w:hideMark/>
          </w:tcPr>
          <w:p w14:paraId="6A4BCF55"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25.000,00</w:t>
            </w:r>
          </w:p>
        </w:tc>
        <w:tc>
          <w:tcPr>
            <w:tcW w:w="1418" w:type="dxa"/>
            <w:tcBorders>
              <w:top w:val="nil"/>
              <w:left w:val="nil"/>
              <w:bottom w:val="single" w:sz="4" w:space="0" w:color="000000"/>
              <w:right w:val="single" w:sz="4" w:space="0" w:color="000000"/>
            </w:tcBorders>
            <w:shd w:val="clear" w:color="000000" w:fill="FFFF00"/>
            <w:noWrap/>
            <w:hideMark/>
          </w:tcPr>
          <w:p w14:paraId="795DDB1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20.000,00</w:t>
            </w:r>
          </w:p>
        </w:tc>
        <w:tc>
          <w:tcPr>
            <w:tcW w:w="1036" w:type="dxa"/>
            <w:tcBorders>
              <w:top w:val="nil"/>
              <w:left w:val="nil"/>
              <w:bottom w:val="single" w:sz="4" w:space="0" w:color="000000"/>
              <w:right w:val="nil"/>
            </w:tcBorders>
            <w:shd w:val="clear" w:color="000000" w:fill="FFFF00"/>
          </w:tcPr>
          <w:p w14:paraId="20AB4B84"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000000" w:fill="FFFF00"/>
            <w:noWrap/>
            <w:hideMark/>
          </w:tcPr>
          <w:p w14:paraId="667CBD20"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20.000,00</w:t>
            </w:r>
          </w:p>
        </w:tc>
      </w:tr>
      <w:tr w:rsidR="00ED3225" w:rsidRPr="00ED3225" w14:paraId="214AB02D"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235F074F"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71</w:t>
            </w:r>
          </w:p>
        </w:tc>
        <w:tc>
          <w:tcPr>
            <w:tcW w:w="4614" w:type="dxa"/>
            <w:tcBorders>
              <w:top w:val="single" w:sz="4" w:space="0" w:color="000000"/>
              <w:left w:val="nil"/>
              <w:bottom w:val="single" w:sz="4" w:space="0" w:color="000000"/>
              <w:right w:val="nil"/>
            </w:tcBorders>
            <w:shd w:val="clear" w:color="auto" w:fill="auto"/>
            <w:hideMark/>
          </w:tcPr>
          <w:p w14:paraId="0FA8170D"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Prihodi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od</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prodaje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ne proizvedene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imovine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3E890DC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auto" w:fill="auto"/>
            <w:noWrap/>
            <w:hideMark/>
          </w:tcPr>
          <w:p w14:paraId="2AE2BD7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45.000,00</w:t>
            </w:r>
          </w:p>
        </w:tc>
        <w:tc>
          <w:tcPr>
            <w:tcW w:w="1701" w:type="dxa"/>
            <w:tcBorders>
              <w:top w:val="nil"/>
              <w:left w:val="nil"/>
              <w:bottom w:val="single" w:sz="4" w:space="0" w:color="000000"/>
              <w:right w:val="single" w:sz="4" w:space="0" w:color="000000"/>
            </w:tcBorders>
            <w:shd w:val="clear" w:color="auto" w:fill="auto"/>
            <w:noWrap/>
            <w:hideMark/>
          </w:tcPr>
          <w:p w14:paraId="578BA28C"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25.000,00</w:t>
            </w:r>
          </w:p>
        </w:tc>
        <w:tc>
          <w:tcPr>
            <w:tcW w:w="1418" w:type="dxa"/>
            <w:tcBorders>
              <w:top w:val="nil"/>
              <w:left w:val="nil"/>
              <w:bottom w:val="single" w:sz="4" w:space="0" w:color="000000"/>
              <w:right w:val="single" w:sz="4" w:space="0" w:color="000000"/>
            </w:tcBorders>
            <w:shd w:val="clear" w:color="auto" w:fill="auto"/>
            <w:noWrap/>
            <w:hideMark/>
          </w:tcPr>
          <w:p w14:paraId="22E7BBAA"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20.000,00</w:t>
            </w:r>
          </w:p>
        </w:tc>
        <w:tc>
          <w:tcPr>
            <w:tcW w:w="1036" w:type="dxa"/>
            <w:tcBorders>
              <w:top w:val="nil"/>
              <w:left w:val="nil"/>
              <w:bottom w:val="single" w:sz="4" w:space="0" w:color="000000"/>
              <w:right w:val="nil"/>
            </w:tcBorders>
          </w:tcPr>
          <w:p w14:paraId="2F172454"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5D96D81"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20.000,00</w:t>
            </w:r>
          </w:p>
        </w:tc>
      </w:tr>
      <w:tr w:rsidR="00ED3225" w:rsidRPr="00ED3225" w14:paraId="61BD1081"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9557EAC"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711</w:t>
            </w:r>
          </w:p>
        </w:tc>
        <w:tc>
          <w:tcPr>
            <w:tcW w:w="4614" w:type="dxa"/>
            <w:tcBorders>
              <w:top w:val="single" w:sz="4" w:space="0" w:color="000000"/>
              <w:left w:val="nil"/>
              <w:bottom w:val="single" w:sz="4" w:space="0" w:color="000000"/>
              <w:right w:val="nil"/>
            </w:tcBorders>
            <w:shd w:val="clear" w:color="auto" w:fill="auto"/>
            <w:hideMark/>
          </w:tcPr>
          <w:p w14:paraId="6FE95B88"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Prihodi od prodaje materijalne imovine – prirodnih bogatstava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66696272"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auto" w:fill="auto"/>
            <w:noWrap/>
            <w:hideMark/>
          </w:tcPr>
          <w:p w14:paraId="73F29AEF"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30.000,00</w:t>
            </w:r>
          </w:p>
        </w:tc>
        <w:tc>
          <w:tcPr>
            <w:tcW w:w="1701" w:type="dxa"/>
            <w:tcBorders>
              <w:top w:val="nil"/>
              <w:left w:val="nil"/>
              <w:bottom w:val="single" w:sz="4" w:space="0" w:color="000000"/>
              <w:right w:val="single" w:sz="4" w:space="0" w:color="000000"/>
            </w:tcBorders>
            <w:shd w:val="clear" w:color="auto" w:fill="auto"/>
            <w:noWrap/>
            <w:hideMark/>
          </w:tcPr>
          <w:p w14:paraId="3D2EB5C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25.000,00</w:t>
            </w:r>
          </w:p>
        </w:tc>
        <w:tc>
          <w:tcPr>
            <w:tcW w:w="1418" w:type="dxa"/>
            <w:tcBorders>
              <w:top w:val="nil"/>
              <w:left w:val="nil"/>
              <w:bottom w:val="single" w:sz="4" w:space="0" w:color="000000"/>
              <w:right w:val="single" w:sz="4" w:space="0" w:color="000000"/>
            </w:tcBorders>
            <w:shd w:val="clear" w:color="auto" w:fill="auto"/>
            <w:noWrap/>
            <w:hideMark/>
          </w:tcPr>
          <w:p w14:paraId="43FFEC4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20000,00</w:t>
            </w:r>
          </w:p>
        </w:tc>
        <w:tc>
          <w:tcPr>
            <w:tcW w:w="1036" w:type="dxa"/>
            <w:tcBorders>
              <w:top w:val="nil"/>
              <w:left w:val="nil"/>
              <w:bottom w:val="single" w:sz="4" w:space="0" w:color="000000"/>
              <w:right w:val="nil"/>
            </w:tcBorders>
          </w:tcPr>
          <w:p w14:paraId="4C176177"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3802E2A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20000,00</w:t>
            </w:r>
          </w:p>
        </w:tc>
      </w:tr>
      <w:tr w:rsidR="00ED3225" w:rsidRPr="00ED3225" w14:paraId="2F6556E1"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2D2F12C9"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721</w:t>
            </w:r>
          </w:p>
        </w:tc>
        <w:tc>
          <w:tcPr>
            <w:tcW w:w="4614" w:type="dxa"/>
            <w:tcBorders>
              <w:top w:val="single" w:sz="4" w:space="0" w:color="000000"/>
              <w:left w:val="nil"/>
              <w:bottom w:val="single" w:sz="4" w:space="0" w:color="000000"/>
              <w:right w:val="nil"/>
            </w:tcBorders>
            <w:shd w:val="clear" w:color="auto" w:fill="auto"/>
            <w:hideMark/>
          </w:tcPr>
          <w:p w14:paraId="01F06E68"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Prihodi od prodaje materijalne imovine – kuće i stanovi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FC846E5"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auto" w:fill="auto"/>
            <w:noWrap/>
            <w:hideMark/>
          </w:tcPr>
          <w:p w14:paraId="4154CB7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15.000,00</w:t>
            </w:r>
          </w:p>
        </w:tc>
        <w:tc>
          <w:tcPr>
            <w:tcW w:w="1701" w:type="dxa"/>
            <w:tcBorders>
              <w:top w:val="nil"/>
              <w:left w:val="nil"/>
              <w:bottom w:val="single" w:sz="4" w:space="0" w:color="000000"/>
              <w:right w:val="single" w:sz="4" w:space="0" w:color="000000"/>
            </w:tcBorders>
            <w:shd w:val="clear" w:color="auto" w:fill="auto"/>
            <w:noWrap/>
            <w:hideMark/>
          </w:tcPr>
          <w:p w14:paraId="6D0E399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8" w:type="dxa"/>
            <w:tcBorders>
              <w:top w:val="nil"/>
              <w:left w:val="nil"/>
              <w:bottom w:val="single" w:sz="4" w:space="0" w:color="000000"/>
              <w:right w:val="single" w:sz="4" w:space="0" w:color="000000"/>
            </w:tcBorders>
            <w:shd w:val="clear" w:color="auto" w:fill="auto"/>
            <w:noWrap/>
            <w:hideMark/>
          </w:tcPr>
          <w:p w14:paraId="55C554B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036" w:type="dxa"/>
            <w:tcBorders>
              <w:top w:val="nil"/>
              <w:left w:val="nil"/>
              <w:bottom w:val="single" w:sz="4" w:space="0" w:color="000000"/>
              <w:right w:val="nil"/>
            </w:tcBorders>
          </w:tcPr>
          <w:p w14:paraId="0E50B7B2"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49A3E3C2"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r>
      <w:tr w:rsidR="00ED3225" w:rsidRPr="00ED3225" w14:paraId="193992E3" w14:textId="77777777" w:rsidTr="00ED3225">
        <w:trPr>
          <w:trHeight w:val="259"/>
        </w:trPr>
        <w:tc>
          <w:tcPr>
            <w:tcW w:w="813" w:type="dxa"/>
            <w:tcBorders>
              <w:top w:val="nil"/>
              <w:left w:val="single" w:sz="4" w:space="0" w:color="000000"/>
              <w:bottom w:val="single" w:sz="4" w:space="0" w:color="000000"/>
              <w:right w:val="single" w:sz="4" w:space="0" w:color="000000"/>
            </w:tcBorders>
            <w:shd w:val="clear" w:color="000000" w:fill="FFFF00"/>
            <w:noWrap/>
            <w:hideMark/>
          </w:tcPr>
          <w:p w14:paraId="5DC2C190"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w:t>
            </w:r>
          </w:p>
        </w:tc>
        <w:tc>
          <w:tcPr>
            <w:tcW w:w="4614" w:type="dxa"/>
            <w:tcBorders>
              <w:top w:val="single" w:sz="4" w:space="0" w:color="000000"/>
              <w:left w:val="nil"/>
              <w:bottom w:val="single" w:sz="4" w:space="0" w:color="000000"/>
              <w:right w:val="nil"/>
            </w:tcBorders>
            <w:shd w:val="clear" w:color="000000" w:fill="FFFF00"/>
            <w:hideMark/>
          </w:tcPr>
          <w:p w14:paraId="1388AAA0"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RASHODI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POSLOVANJA</w:t>
            </w:r>
          </w:p>
        </w:tc>
        <w:tc>
          <w:tcPr>
            <w:tcW w:w="1287" w:type="dxa"/>
            <w:tcBorders>
              <w:top w:val="nil"/>
              <w:left w:val="single" w:sz="4" w:space="0" w:color="000000"/>
              <w:bottom w:val="single" w:sz="4" w:space="0" w:color="000000"/>
              <w:right w:val="single" w:sz="4" w:space="0" w:color="000000"/>
            </w:tcBorders>
            <w:shd w:val="clear" w:color="000000" w:fill="FFFF00"/>
            <w:noWrap/>
            <w:hideMark/>
          </w:tcPr>
          <w:p w14:paraId="7D067285"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2.943.670,94</w:t>
            </w:r>
          </w:p>
        </w:tc>
        <w:tc>
          <w:tcPr>
            <w:tcW w:w="1417" w:type="dxa"/>
            <w:tcBorders>
              <w:top w:val="nil"/>
              <w:left w:val="nil"/>
              <w:bottom w:val="single" w:sz="4" w:space="0" w:color="000000"/>
              <w:right w:val="single" w:sz="4" w:space="0" w:color="000000"/>
            </w:tcBorders>
            <w:shd w:val="clear" w:color="000000" w:fill="FFFF00"/>
            <w:noWrap/>
            <w:hideMark/>
          </w:tcPr>
          <w:p w14:paraId="7B645392"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4.133.832,75</w:t>
            </w:r>
          </w:p>
        </w:tc>
        <w:tc>
          <w:tcPr>
            <w:tcW w:w="1701" w:type="dxa"/>
            <w:tcBorders>
              <w:top w:val="nil"/>
              <w:left w:val="nil"/>
              <w:bottom w:val="single" w:sz="4" w:space="0" w:color="000000"/>
              <w:right w:val="single" w:sz="4" w:space="0" w:color="000000"/>
            </w:tcBorders>
            <w:shd w:val="clear" w:color="000000" w:fill="FFFF00"/>
            <w:noWrap/>
            <w:hideMark/>
          </w:tcPr>
          <w:p w14:paraId="52E7009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4.577.500,00</w:t>
            </w:r>
          </w:p>
        </w:tc>
        <w:tc>
          <w:tcPr>
            <w:tcW w:w="1418" w:type="dxa"/>
            <w:tcBorders>
              <w:top w:val="nil"/>
              <w:left w:val="nil"/>
              <w:bottom w:val="single" w:sz="4" w:space="0" w:color="000000"/>
              <w:right w:val="single" w:sz="4" w:space="0" w:color="000000"/>
            </w:tcBorders>
            <w:shd w:val="clear" w:color="000000" w:fill="FFFF00"/>
            <w:noWrap/>
            <w:hideMark/>
          </w:tcPr>
          <w:p w14:paraId="030ED177"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3.625.750,00</w:t>
            </w:r>
          </w:p>
        </w:tc>
        <w:tc>
          <w:tcPr>
            <w:tcW w:w="1036" w:type="dxa"/>
            <w:tcBorders>
              <w:top w:val="nil"/>
              <w:left w:val="nil"/>
              <w:bottom w:val="single" w:sz="4" w:space="0" w:color="000000"/>
              <w:right w:val="nil"/>
            </w:tcBorders>
            <w:shd w:val="clear" w:color="000000" w:fill="FFFF00"/>
          </w:tcPr>
          <w:p w14:paraId="6A867A93"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000000" w:fill="FFFF00"/>
            <w:noWrap/>
            <w:hideMark/>
          </w:tcPr>
          <w:p w14:paraId="44194A06"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3.510.250,00</w:t>
            </w:r>
          </w:p>
        </w:tc>
      </w:tr>
      <w:tr w:rsidR="00ED3225" w:rsidRPr="00ED3225" w14:paraId="02FD1F79"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50C4C59D"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31</w:t>
            </w:r>
          </w:p>
        </w:tc>
        <w:tc>
          <w:tcPr>
            <w:tcW w:w="4614" w:type="dxa"/>
            <w:tcBorders>
              <w:top w:val="single" w:sz="4" w:space="0" w:color="000000"/>
              <w:left w:val="nil"/>
              <w:bottom w:val="single" w:sz="4" w:space="0" w:color="000000"/>
              <w:right w:val="nil"/>
            </w:tcBorders>
            <w:shd w:val="clear" w:color="auto" w:fill="auto"/>
            <w:hideMark/>
          </w:tcPr>
          <w:p w14:paraId="27DDE5E3"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Rashodi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zaposlene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06C904B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674.953,16</w:t>
            </w:r>
          </w:p>
        </w:tc>
        <w:tc>
          <w:tcPr>
            <w:tcW w:w="1417" w:type="dxa"/>
            <w:tcBorders>
              <w:top w:val="nil"/>
              <w:left w:val="nil"/>
              <w:bottom w:val="single" w:sz="4" w:space="0" w:color="000000"/>
              <w:right w:val="single" w:sz="4" w:space="0" w:color="000000"/>
            </w:tcBorders>
            <w:shd w:val="clear" w:color="auto" w:fill="auto"/>
            <w:noWrap/>
            <w:hideMark/>
          </w:tcPr>
          <w:p w14:paraId="68C7A73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733.200,00</w:t>
            </w:r>
          </w:p>
        </w:tc>
        <w:tc>
          <w:tcPr>
            <w:tcW w:w="1701" w:type="dxa"/>
            <w:tcBorders>
              <w:top w:val="nil"/>
              <w:left w:val="nil"/>
              <w:bottom w:val="single" w:sz="4" w:space="0" w:color="000000"/>
              <w:right w:val="single" w:sz="4" w:space="0" w:color="000000"/>
            </w:tcBorders>
            <w:shd w:val="clear" w:color="auto" w:fill="auto"/>
            <w:noWrap/>
            <w:hideMark/>
          </w:tcPr>
          <w:p w14:paraId="4E67D488"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929.300,00</w:t>
            </w:r>
          </w:p>
        </w:tc>
        <w:tc>
          <w:tcPr>
            <w:tcW w:w="1418" w:type="dxa"/>
            <w:tcBorders>
              <w:top w:val="nil"/>
              <w:left w:val="nil"/>
              <w:bottom w:val="single" w:sz="4" w:space="0" w:color="000000"/>
              <w:right w:val="single" w:sz="4" w:space="0" w:color="000000"/>
            </w:tcBorders>
            <w:shd w:val="clear" w:color="auto" w:fill="auto"/>
            <w:noWrap/>
            <w:hideMark/>
          </w:tcPr>
          <w:p w14:paraId="00514B8A"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907.500,00</w:t>
            </w:r>
          </w:p>
        </w:tc>
        <w:tc>
          <w:tcPr>
            <w:tcW w:w="1036" w:type="dxa"/>
            <w:tcBorders>
              <w:top w:val="nil"/>
              <w:left w:val="nil"/>
              <w:bottom w:val="single" w:sz="4" w:space="0" w:color="000000"/>
              <w:right w:val="nil"/>
            </w:tcBorders>
          </w:tcPr>
          <w:p w14:paraId="49CB9059"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16D8E6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907.500,00</w:t>
            </w:r>
          </w:p>
        </w:tc>
      </w:tr>
      <w:tr w:rsidR="00ED3225" w:rsidRPr="00ED3225" w14:paraId="1677C483"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3AD29D1"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311</w:t>
            </w:r>
          </w:p>
        </w:tc>
        <w:tc>
          <w:tcPr>
            <w:tcW w:w="4614" w:type="dxa"/>
            <w:tcBorders>
              <w:top w:val="single" w:sz="4" w:space="0" w:color="000000"/>
              <w:left w:val="nil"/>
              <w:bottom w:val="single" w:sz="4" w:space="0" w:color="000000"/>
              <w:right w:val="nil"/>
            </w:tcBorders>
            <w:shd w:val="clear" w:color="auto" w:fill="auto"/>
            <w:hideMark/>
          </w:tcPr>
          <w:p w14:paraId="652A0DFE"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Plaće (Bruto)</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967BCAA"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575.103,17</w:t>
            </w:r>
          </w:p>
        </w:tc>
        <w:tc>
          <w:tcPr>
            <w:tcW w:w="1417" w:type="dxa"/>
            <w:tcBorders>
              <w:top w:val="nil"/>
              <w:left w:val="nil"/>
              <w:bottom w:val="single" w:sz="4" w:space="0" w:color="000000"/>
              <w:right w:val="single" w:sz="4" w:space="0" w:color="000000"/>
            </w:tcBorders>
            <w:shd w:val="clear" w:color="auto" w:fill="auto"/>
            <w:noWrap/>
            <w:hideMark/>
          </w:tcPr>
          <w:p w14:paraId="3BBD951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620.690,00</w:t>
            </w:r>
          </w:p>
        </w:tc>
        <w:tc>
          <w:tcPr>
            <w:tcW w:w="1701" w:type="dxa"/>
            <w:tcBorders>
              <w:top w:val="nil"/>
              <w:left w:val="nil"/>
              <w:bottom w:val="single" w:sz="4" w:space="0" w:color="000000"/>
              <w:right w:val="single" w:sz="4" w:space="0" w:color="000000"/>
            </w:tcBorders>
            <w:shd w:val="clear" w:color="auto" w:fill="auto"/>
            <w:noWrap/>
            <w:hideMark/>
          </w:tcPr>
          <w:p w14:paraId="730E145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785.400,00</w:t>
            </w:r>
          </w:p>
        </w:tc>
        <w:tc>
          <w:tcPr>
            <w:tcW w:w="1418" w:type="dxa"/>
            <w:tcBorders>
              <w:top w:val="nil"/>
              <w:left w:val="nil"/>
              <w:bottom w:val="single" w:sz="4" w:space="0" w:color="000000"/>
              <w:right w:val="single" w:sz="4" w:space="0" w:color="000000"/>
            </w:tcBorders>
            <w:shd w:val="clear" w:color="auto" w:fill="auto"/>
            <w:noWrap/>
            <w:hideMark/>
          </w:tcPr>
          <w:p w14:paraId="7E2FE84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769.400,00</w:t>
            </w:r>
          </w:p>
        </w:tc>
        <w:tc>
          <w:tcPr>
            <w:tcW w:w="1036" w:type="dxa"/>
            <w:tcBorders>
              <w:top w:val="nil"/>
              <w:left w:val="nil"/>
              <w:bottom w:val="single" w:sz="4" w:space="0" w:color="000000"/>
              <w:right w:val="nil"/>
            </w:tcBorders>
          </w:tcPr>
          <w:p w14:paraId="0EF00548"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90741E5"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769.400,00</w:t>
            </w:r>
          </w:p>
        </w:tc>
      </w:tr>
      <w:tr w:rsidR="00ED3225" w:rsidRPr="00ED3225" w14:paraId="165D363E"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0BBA92A9"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312</w:t>
            </w:r>
          </w:p>
        </w:tc>
        <w:tc>
          <w:tcPr>
            <w:tcW w:w="4614" w:type="dxa"/>
            <w:tcBorders>
              <w:top w:val="single" w:sz="4" w:space="0" w:color="000000"/>
              <w:left w:val="nil"/>
              <w:bottom w:val="single" w:sz="4" w:space="0" w:color="000000"/>
              <w:right w:val="nil"/>
            </w:tcBorders>
            <w:shd w:val="clear" w:color="auto" w:fill="auto"/>
            <w:hideMark/>
          </w:tcPr>
          <w:p w14:paraId="0F99124C"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Ostali rashodi za zaposlene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E5FAA3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4.500,00</w:t>
            </w:r>
          </w:p>
        </w:tc>
        <w:tc>
          <w:tcPr>
            <w:tcW w:w="1417" w:type="dxa"/>
            <w:tcBorders>
              <w:top w:val="nil"/>
              <w:left w:val="nil"/>
              <w:bottom w:val="single" w:sz="4" w:space="0" w:color="000000"/>
              <w:right w:val="single" w:sz="4" w:space="0" w:color="000000"/>
            </w:tcBorders>
            <w:shd w:val="clear" w:color="auto" w:fill="auto"/>
            <w:noWrap/>
            <w:hideMark/>
          </w:tcPr>
          <w:p w14:paraId="37124AE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7.200,00</w:t>
            </w:r>
          </w:p>
        </w:tc>
        <w:tc>
          <w:tcPr>
            <w:tcW w:w="1701" w:type="dxa"/>
            <w:tcBorders>
              <w:top w:val="nil"/>
              <w:left w:val="nil"/>
              <w:bottom w:val="single" w:sz="4" w:space="0" w:color="000000"/>
              <w:right w:val="single" w:sz="4" w:space="0" w:color="000000"/>
            </w:tcBorders>
            <w:shd w:val="clear" w:color="auto" w:fill="auto"/>
            <w:noWrap/>
            <w:hideMark/>
          </w:tcPr>
          <w:p w14:paraId="53CFBBCF"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c>
          <w:tcPr>
            <w:tcW w:w="1418" w:type="dxa"/>
            <w:tcBorders>
              <w:top w:val="nil"/>
              <w:left w:val="nil"/>
              <w:bottom w:val="single" w:sz="4" w:space="0" w:color="000000"/>
              <w:right w:val="single" w:sz="4" w:space="0" w:color="000000"/>
            </w:tcBorders>
            <w:shd w:val="clear" w:color="auto" w:fill="auto"/>
            <w:noWrap/>
            <w:hideMark/>
          </w:tcPr>
          <w:p w14:paraId="6364C9C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7.200,00</w:t>
            </w:r>
          </w:p>
        </w:tc>
        <w:tc>
          <w:tcPr>
            <w:tcW w:w="1036" w:type="dxa"/>
            <w:tcBorders>
              <w:top w:val="nil"/>
              <w:left w:val="nil"/>
              <w:bottom w:val="single" w:sz="4" w:space="0" w:color="000000"/>
              <w:right w:val="nil"/>
            </w:tcBorders>
          </w:tcPr>
          <w:p w14:paraId="2C9D4EAE"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9E020F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7.200,00</w:t>
            </w:r>
          </w:p>
        </w:tc>
      </w:tr>
      <w:tr w:rsidR="00ED3225" w:rsidRPr="00ED3225" w14:paraId="57B8F05F"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0F696D5"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313</w:t>
            </w:r>
          </w:p>
        </w:tc>
        <w:tc>
          <w:tcPr>
            <w:tcW w:w="4614" w:type="dxa"/>
            <w:tcBorders>
              <w:top w:val="single" w:sz="4" w:space="0" w:color="000000"/>
              <w:left w:val="nil"/>
              <w:bottom w:val="single" w:sz="4" w:space="0" w:color="000000"/>
              <w:right w:val="nil"/>
            </w:tcBorders>
            <w:shd w:val="clear" w:color="auto" w:fill="auto"/>
            <w:hideMark/>
          </w:tcPr>
          <w:p w14:paraId="5F052698"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Doprinosi na plaće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63A67E6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95.349,99</w:t>
            </w:r>
          </w:p>
        </w:tc>
        <w:tc>
          <w:tcPr>
            <w:tcW w:w="1417" w:type="dxa"/>
            <w:tcBorders>
              <w:top w:val="nil"/>
              <w:left w:val="nil"/>
              <w:bottom w:val="single" w:sz="4" w:space="0" w:color="000000"/>
              <w:right w:val="single" w:sz="4" w:space="0" w:color="000000"/>
            </w:tcBorders>
            <w:shd w:val="clear" w:color="auto" w:fill="auto"/>
            <w:noWrap/>
            <w:hideMark/>
          </w:tcPr>
          <w:p w14:paraId="054CA99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105.310,00</w:t>
            </w:r>
          </w:p>
        </w:tc>
        <w:tc>
          <w:tcPr>
            <w:tcW w:w="1701" w:type="dxa"/>
            <w:tcBorders>
              <w:top w:val="nil"/>
              <w:left w:val="nil"/>
              <w:bottom w:val="single" w:sz="4" w:space="0" w:color="000000"/>
              <w:right w:val="single" w:sz="4" w:space="0" w:color="000000"/>
            </w:tcBorders>
            <w:shd w:val="clear" w:color="auto" w:fill="auto"/>
            <w:noWrap/>
            <w:hideMark/>
          </w:tcPr>
          <w:p w14:paraId="69139E3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135.900,00</w:t>
            </w:r>
          </w:p>
        </w:tc>
        <w:tc>
          <w:tcPr>
            <w:tcW w:w="1418" w:type="dxa"/>
            <w:tcBorders>
              <w:top w:val="nil"/>
              <w:left w:val="nil"/>
              <w:bottom w:val="single" w:sz="4" w:space="0" w:color="000000"/>
              <w:right w:val="single" w:sz="4" w:space="0" w:color="000000"/>
            </w:tcBorders>
            <w:shd w:val="clear" w:color="auto" w:fill="auto"/>
            <w:noWrap/>
            <w:hideMark/>
          </w:tcPr>
          <w:p w14:paraId="30AA587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130.900,00</w:t>
            </w:r>
          </w:p>
        </w:tc>
        <w:tc>
          <w:tcPr>
            <w:tcW w:w="1036" w:type="dxa"/>
            <w:tcBorders>
              <w:top w:val="nil"/>
              <w:left w:val="nil"/>
              <w:bottom w:val="single" w:sz="4" w:space="0" w:color="000000"/>
              <w:right w:val="nil"/>
            </w:tcBorders>
          </w:tcPr>
          <w:p w14:paraId="12107997"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D155DB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130.900,00</w:t>
            </w:r>
          </w:p>
        </w:tc>
      </w:tr>
      <w:tr w:rsidR="00ED3225" w:rsidRPr="00ED3225" w14:paraId="3B66E247"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6CEA63DF"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32</w:t>
            </w:r>
          </w:p>
        </w:tc>
        <w:tc>
          <w:tcPr>
            <w:tcW w:w="4614" w:type="dxa"/>
            <w:tcBorders>
              <w:top w:val="single" w:sz="4" w:space="0" w:color="000000"/>
              <w:left w:val="nil"/>
              <w:bottom w:val="single" w:sz="4" w:space="0" w:color="000000"/>
              <w:right w:val="nil"/>
            </w:tcBorders>
            <w:shd w:val="clear" w:color="auto" w:fill="auto"/>
            <w:hideMark/>
          </w:tcPr>
          <w:p w14:paraId="77064969"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Materijalni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rashodi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473B3476"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1.448.866,23</w:t>
            </w:r>
          </w:p>
        </w:tc>
        <w:tc>
          <w:tcPr>
            <w:tcW w:w="1417" w:type="dxa"/>
            <w:tcBorders>
              <w:top w:val="nil"/>
              <w:left w:val="nil"/>
              <w:bottom w:val="single" w:sz="4" w:space="0" w:color="000000"/>
              <w:right w:val="single" w:sz="4" w:space="0" w:color="000000"/>
            </w:tcBorders>
            <w:shd w:val="clear" w:color="auto" w:fill="auto"/>
            <w:noWrap/>
            <w:hideMark/>
          </w:tcPr>
          <w:p w14:paraId="45585B53"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2.327.000,00</w:t>
            </w:r>
          </w:p>
        </w:tc>
        <w:tc>
          <w:tcPr>
            <w:tcW w:w="1701" w:type="dxa"/>
            <w:tcBorders>
              <w:top w:val="nil"/>
              <w:left w:val="nil"/>
              <w:bottom w:val="single" w:sz="4" w:space="0" w:color="000000"/>
              <w:right w:val="single" w:sz="4" w:space="0" w:color="000000"/>
            </w:tcBorders>
            <w:shd w:val="clear" w:color="auto" w:fill="auto"/>
            <w:noWrap/>
            <w:hideMark/>
          </w:tcPr>
          <w:p w14:paraId="69B44B6D"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2.130.000,00</w:t>
            </w:r>
          </w:p>
        </w:tc>
        <w:tc>
          <w:tcPr>
            <w:tcW w:w="1418" w:type="dxa"/>
            <w:tcBorders>
              <w:top w:val="nil"/>
              <w:left w:val="nil"/>
              <w:bottom w:val="single" w:sz="4" w:space="0" w:color="000000"/>
              <w:right w:val="single" w:sz="4" w:space="0" w:color="000000"/>
            </w:tcBorders>
            <w:shd w:val="clear" w:color="auto" w:fill="auto"/>
            <w:noWrap/>
            <w:hideMark/>
          </w:tcPr>
          <w:p w14:paraId="44BE915A"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1.502.000,00</w:t>
            </w:r>
          </w:p>
        </w:tc>
        <w:tc>
          <w:tcPr>
            <w:tcW w:w="1036" w:type="dxa"/>
            <w:tcBorders>
              <w:top w:val="nil"/>
              <w:left w:val="nil"/>
              <w:bottom w:val="single" w:sz="4" w:space="0" w:color="000000"/>
              <w:right w:val="nil"/>
            </w:tcBorders>
          </w:tcPr>
          <w:p w14:paraId="5DDB1418"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389EB3DC"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1.417.000,00</w:t>
            </w:r>
          </w:p>
        </w:tc>
      </w:tr>
      <w:tr w:rsidR="00ED3225" w:rsidRPr="00ED3225" w14:paraId="57B56444"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75039216"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321</w:t>
            </w:r>
          </w:p>
        </w:tc>
        <w:tc>
          <w:tcPr>
            <w:tcW w:w="4614" w:type="dxa"/>
            <w:tcBorders>
              <w:top w:val="single" w:sz="4" w:space="0" w:color="000000"/>
              <w:left w:val="nil"/>
              <w:bottom w:val="single" w:sz="4" w:space="0" w:color="000000"/>
              <w:right w:val="nil"/>
            </w:tcBorders>
            <w:shd w:val="clear" w:color="auto" w:fill="auto"/>
            <w:hideMark/>
          </w:tcPr>
          <w:p w14:paraId="25083D18"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Naknade troškova zaposlenima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481C992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39.260,00</w:t>
            </w:r>
          </w:p>
        </w:tc>
        <w:tc>
          <w:tcPr>
            <w:tcW w:w="1417" w:type="dxa"/>
            <w:tcBorders>
              <w:top w:val="nil"/>
              <w:left w:val="nil"/>
              <w:bottom w:val="single" w:sz="4" w:space="0" w:color="000000"/>
              <w:right w:val="single" w:sz="4" w:space="0" w:color="000000"/>
            </w:tcBorders>
            <w:shd w:val="clear" w:color="auto" w:fill="auto"/>
            <w:noWrap/>
            <w:hideMark/>
          </w:tcPr>
          <w:p w14:paraId="0C2C92C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40.000,00</w:t>
            </w:r>
          </w:p>
        </w:tc>
        <w:tc>
          <w:tcPr>
            <w:tcW w:w="1701" w:type="dxa"/>
            <w:tcBorders>
              <w:top w:val="nil"/>
              <w:left w:val="nil"/>
              <w:bottom w:val="single" w:sz="4" w:space="0" w:color="000000"/>
              <w:right w:val="single" w:sz="4" w:space="0" w:color="000000"/>
            </w:tcBorders>
            <w:shd w:val="clear" w:color="auto" w:fill="auto"/>
            <w:noWrap/>
            <w:hideMark/>
          </w:tcPr>
          <w:p w14:paraId="250706A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35.000,00</w:t>
            </w:r>
          </w:p>
        </w:tc>
        <w:tc>
          <w:tcPr>
            <w:tcW w:w="1418" w:type="dxa"/>
            <w:tcBorders>
              <w:top w:val="nil"/>
              <w:left w:val="nil"/>
              <w:bottom w:val="single" w:sz="4" w:space="0" w:color="000000"/>
              <w:right w:val="single" w:sz="4" w:space="0" w:color="000000"/>
            </w:tcBorders>
            <w:shd w:val="clear" w:color="auto" w:fill="auto"/>
            <w:noWrap/>
            <w:hideMark/>
          </w:tcPr>
          <w:p w14:paraId="1996F6E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40.000,00</w:t>
            </w:r>
          </w:p>
        </w:tc>
        <w:tc>
          <w:tcPr>
            <w:tcW w:w="1036" w:type="dxa"/>
            <w:tcBorders>
              <w:top w:val="nil"/>
              <w:left w:val="nil"/>
              <w:bottom w:val="single" w:sz="4" w:space="0" w:color="000000"/>
              <w:right w:val="nil"/>
            </w:tcBorders>
          </w:tcPr>
          <w:p w14:paraId="4F8AEBA3"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F7E9F6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40.000,00</w:t>
            </w:r>
          </w:p>
        </w:tc>
      </w:tr>
      <w:tr w:rsidR="00ED3225" w:rsidRPr="00ED3225" w14:paraId="78AABF07"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64D47398"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322</w:t>
            </w:r>
          </w:p>
        </w:tc>
        <w:tc>
          <w:tcPr>
            <w:tcW w:w="4614" w:type="dxa"/>
            <w:tcBorders>
              <w:top w:val="single" w:sz="4" w:space="0" w:color="000000"/>
              <w:left w:val="nil"/>
              <w:bottom w:val="single" w:sz="4" w:space="0" w:color="000000"/>
              <w:right w:val="nil"/>
            </w:tcBorders>
            <w:shd w:val="clear" w:color="auto" w:fill="auto"/>
            <w:hideMark/>
          </w:tcPr>
          <w:p w14:paraId="456387D4"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Rashodi za materijal i energiju</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65EA24A"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212.197,49</w:t>
            </w:r>
          </w:p>
        </w:tc>
        <w:tc>
          <w:tcPr>
            <w:tcW w:w="1417" w:type="dxa"/>
            <w:tcBorders>
              <w:top w:val="nil"/>
              <w:left w:val="nil"/>
              <w:bottom w:val="single" w:sz="4" w:space="0" w:color="000000"/>
              <w:right w:val="single" w:sz="4" w:space="0" w:color="000000"/>
            </w:tcBorders>
            <w:shd w:val="clear" w:color="auto" w:fill="auto"/>
            <w:noWrap/>
            <w:hideMark/>
          </w:tcPr>
          <w:p w14:paraId="4784B54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255.000,00</w:t>
            </w:r>
          </w:p>
        </w:tc>
        <w:tc>
          <w:tcPr>
            <w:tcW w:w="1701" w:type="dxa"/>
            <w:tcBorders>
              <w:top w:val="nil"/>
              <w:left w:val="nil"/>
              <w:bottom w:val="single" w:sz="4" w:space="0" w:color="000000"/>
              <w:right w:val="single" w:sz="4" w:space="0" w:color="000000"/>
            </w:tcBorders>
            <w:shd w:val="clear" w:color="auto" w:fill="auto"/>
            <w:noWrap/>
            <w:hideMark/>
          </w:tcPr>
          <w:p w14:paraId="492BD1D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310.000,00</w:t>
            </w:r>
          </w:p>
        </w:tc>
        <w:tc>
          <w:tcPr>
            <w:tcW w:w="1418" w:type="dxa"/>
            <w:tcBorders>
              <w:top w:val="nil"/>
              <w:left w:val="nil"/>
              <w:bottom w:val="single" w:sz="4" w:space="0" w:color="000000"/>
              <w:right w:val="single" w:sz="4" w:space="0" w:color="000000"/>
            </w:tcBorders>
            <w:shd w:val="clear" w:color="auto" w:fill="auto"/>
            <w:noWrap/>
            <w:hideMark/>
          </w:tcPr>
          <w:p w14:paraId="311F006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245.000,00</w:t>
            </w:r>
          </w:p>
        </w:tc>
        <w:tc>
          <w:tcPr>
            <w:tcW w:w="1036" w:type="dxa"/>
            <w:tcBorders>
              <w:top w:val="nil"/>
              <w:left w:val="nil"/>
              <w:bottom w:val="single" w:sz="4" w:space="0" w:color="000000"/>
              <w:right w:val="nil"/>
            </w:tcBorders>
          </w:tcPr>
          <w:p w14:paraId="0D5F1F3A"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53DA33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234.000,00</w:t>
            </w:r>
          </w:p>
        </w:tc>
      </w:tr>
      <w:tr w:rsidR="00ED3225" w:rsidRPr="00ED3225" w14:paraId="118469D4"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96F7823"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lastRenderedPageBreak/>
              <w:t>323</w:t>
            </w:r>
          </w:p>
        </w:tc>
        <w:tc>
          <w:tcPr>
            <w:tcW w:w="4614" w:type="dxa"/>
            <w:tcBorders>
              <w:top w:val="single" w:sz="4" w:space="0" w:color="000000"/>
              <w:left w:val="nil"/>
              <w:bottom w:val="single" w:sz="4" w:space="0" w:color="000000"/>
              <w:right w:val="nil"/>
            </w:tcBorders>
            <w:shd w:val="clear" w:color="auto" w:fill="auto"/>
            <w:hideMark/>
          </w:tcPr>
          <w:p w14:paraId="5460B5A6"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Rashodi za usluge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D25807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1.007.040,26</w:t>
            </w:r>
          </w:p>
        </w:tc>
        <w:tc>
          <w:tcPr>
            <w:tcW w:w="1417" w:type="dxa"/>
            <w:tcBorders>
              <w:top w:val="nil"/>
              <w:left w:val="nil"/>
              <w:bottom w:val="single" w:sz="4" w:space="0" w:color="000000"/>
              <w:right w:val="single" w:sz="4" w:space="0" w:color="000000"/>
            </w:tcBorders>
            <w:shd w:val="clear" w:color="auto" w:fill="auto"/>
            <w:noWrap/>
            <w:hideMark/>
          </w:tcPr>
          <w:p w14:paraId="42BE22E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1.857.000,00</w:t>
            </w:r>
          </w:p>
        </w:tc>
        <w:tc>
          <w:tcPr>
            <w:tcW w:w="1701" w:type="dxa"/>
            <w:tcBorders>
              <w:top w:val="nil"/>
              <w:left w:val="nil"/>
              <w:bottom w:val="single" w:sz="4" w:space="0" w:color="000000"/>
              <w:right w:val="single" w:sz="4" w:space="0" w:color="000000"/>
            </w:tcBorders>
            <w:shd w:val="clear" w:color="auto" w:fill="auto"/>
            <w:noWrap/>
            <w:hideMark/>
          </w:tcPr>
          <w:p w14:paraId="134EEC2A"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1.565.000,00</w:t>
            </w:r>
          </w:p>
        </w:tc>
        <w:tc>
          <w:tcPr>
            <w:tcW w:w="1418" w:type="dxa"/>
            <w:tcBorders>
              <w:top w:val="nil"/>
              <w:left w:val="nil"/>
              <w:bottom w:val="single" w:sz="4" w:space="0" w:color="000000"/>
              <w:right w:val="single" w:sz="4" w:space="0" w:color="000000"/>
            </w:tcBorders>
            <w:shd w:val="clear" w:color="auto" w:fill="auto"/>
            <w:noWrap/>
            <w:hideMark/>
          </w:tcPr>
          <w:p w14:paraId="55C6C9B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1.097.000,00</w:t>
            </w:r>
          </w:p>
        </w:tc>
        <w:tc>
          <w:tcPr>
            <w:tcW w:w="1036" w:type="dxa"/>
            <w:tcBorders>
              <w:top w:val="nil"/>
              <w:left w:val="nil"/>
              <w:bottom w:val="single" w:sz="4" w:space="0" w:color="000000"/>
              <w:right w:val="nil"/>
            </w:tcBorders>
          </w:tcPr>
          <w:p w14:paraId="4635761A"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C00B09F"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1.023.000,00</w:t>
            </w:r>
          </w:p>
        </w:tc>
      </w:tr>
      <w:tr w:rsidR="00ED3225" w:rsidRPr="00ED3225" w14:paraId="4151C682"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FDCA7FC"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324</w:t>
            </w:r>
          </w:p>
        </w:tc>
        <w:tc>
          <w:tcPr>
            <w:tcW w:w="4614" w:type="dxa"/>
            <w:tcBorders>
              <w:top w:val="single" w:sz="4" w:space="0" w:color="000000"/>
              <w:left w:val="nil"/>
              <w:bottom w:val="single" w:sz="4" w:space="0" w:color="000000"/>
              <w:right w:val="nil"/>
            </w:tcBorders>
            <w:shd w:val="clear" w:color="auto" w:fill="auto"/>
            <w:hideMark/>
          </w:tcPr>
          <w:p w14:paraId="6F252A56"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Naknade troškova osobama izvan radnog odnosa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FD6237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auto" w:fill="auto"/>
            <w:noWrap/>
            <w:hideMark/>
          </w:tcPr>
          <w:p w14:paraId="551C9B8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701" w:type="dxa"/>
            <w:tcBorders>
              <w:top w:val="nil"/>
              <w:left w:val="nil"/>
              <w:bottom w:val="single" w:sz="4" w:space="0" w:color="000000"/>
              <w:right w:val="single" w:sz="4" w:space="0" w:color="000000"/>
            </w:tcBorders>
            <w:shd w:val="clear" w:color="auto" w:fill="auto"/>
            <w:noWrap/>
            <w:hideMark/>
          </w:tcPr>
          <w:p w14:paraId="45873C2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8" w:type="dxa"/>
            <w:tcBorders>
              <w:top w:val="nil"/>
              <w:left w:val="nil"/>
              <w:bottom w:val="single" w:sz="4" w:space="0" w:color="000000"/>
              <w:right w:val="single" w:sz="4" w:space="0" w:color="000000"/>
            </w:tcBorders>
            <w:shd w:val="clear" w:color="auto" w:fill="auto"/>
            <w:noWrap/>
            <w:hideMark/>
          </w:tcPr>
          <w:p w14:paraId="701C2B5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036" w:type="dxa"/>
            <w:tcBorders>
              <w:top w:val="nil"/>
              <w:left w:val="nil"/>
              <w:bottom w:val="single" w:sz="4" w:space="0" w:color="000000"/>
              <w:right w:val="nil"/>
            </w:tcBorders>
          </w:tcPr>
          <w:p w14:paraId="03B69946"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F22B3A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r>
      <w:tr w:rsidR="00ED3225" w:rsidRPr="00ED3225" w14:paraId="1090D9A6"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79394AB5"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329</w:t>
            </w:r>
          </w:p>
        </w:tc>
        <w:tc>
          <w:tcPr>
            <w:tcW w:w="4614" w:type="dxa"/>
            <w:tcBorders>
              <w:top w:val="single" w:sz="4" w:space="0" w:color="000000"/>
              <w:left w:val="nil"/>
              <w:bottom w:val="single" w:sz="4" w:space="0" w:color="000000"/>
              <w:right w:val="nil"/>
            </w:tcBorders>
            <w:shd w:val="clear" w:color="auto" w:fill="auto"/>
            <w:hideMark/>
          </w:tcPr>
          <w:p w14:paraId="25F3E7A9"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Ostali nespomenuti rashodi poslovanja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90AF312"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190.368,48</w:t>
            </w:r>
          </w:p>
        </w:tc>
        <w:tc>
          <w:tcPr>
            <w:tcW w:w="1417" w:type="dxa"/>
            <w:tcBorders>
              <w:top w:val="nil"/>
              <w:left w:val="nil"/>
              <w:bottom w:val="single" w:sz="4" w:space="0" w:color="000000"/>
              <w:right w:val="single" w:sz="4" w:space="0" w:color="000000"/>
            </w:tcBorders>
            <w:shd w:val="clear" w:color="auto" w:fill="auto"/>
            <w:noWrap/>
            <w:hideMark/>
          </w:tcPr>
          <w:p w14:paraId="541BC79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175.000,00</w:t>
            </w:r>
          </w:p>
        </w:tc>
        <w:tc>
          <w:tcPr>
            <w:tcW w:w="1701" w:type="dxa"/>
            <w:tcBorders>
              <w:top w:val="nil"/>
              <w:left w:val="nil"/>
              <w:bottom w:val="single" w:sz="4" w:space="0" w:color="000000"/>
              <w:right w:val="single" w:sz="4" w:space="0" w:color="000000"/>
            </w:tcBorders>
            <w:shd w:val="clear" w:color="auto" w:fill="auto"/>
            <w:noWrap/>
            <w:hideMark/>
          </w:tcPr>
          <w:p w14:paraId="48C5B63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220.000,00</w:t>
            </w:r>
          </w:p>
        </w:tc>
        <w:tc>
          <w:tcPr>
            <w:tcW w:w="1418" w:type="dxa"/>
            <w:tcBorders>
              <w:top w:val="nil"/>
              <w:left w:val="nil"/>
              <w:bottom w:val="single" w:sz="4" w:space="0" w:color="000000"/>
              <w:right w:val="single" w:sz="4" w:space="0" w:color="000000"/>
            </w:tcBorders>
            <w:shd w:val="clear" w:color="auto" w:fill="auto"/>
            <w:noWrap/>
            <w:hideMark/>
          </w:tcPr>
          <w:p w14:paraId="63EC303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120.000,00</w:t>
            </w:r>
          </w:p>
        </w:tc>
        <w:tc>
          <w:tcPr>
            <w:tcW w:w="1036" w:type="dxa"/>
            <w:tcBorders>
              <w:top w:val="nil"/>
              <w:left w:val="nil"/>
              <w:bottom w:val="single" w:sz="4" w:space="0" w:color="000000"/>
              <w:right w:val="nil"/>
            </w:tcBorders>
          </w:tcPr>
          <w:p w14:paraId="7701F4A8"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2113D2F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120.000,00</w:t>
            </w:r>
          </w:p>
        </w:tc>
      </w:tr>
      <w:tr w:rsidR="00ED3225" w:rsidRPr="00ED3225" w14:paraId="2A54A88A"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FFA6436"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34</w:t>
            </w:r>
          </w:p>
        </w:tc>
        <w:tc>
          <w:tcPr>
            <w:tcW w:w="4614" w:type="dxa"/>
            <w:tcBorders>
              <w:top w:val="single" w:sz="4" w:space="0" w:color="000000"/>
              <w:left w:val="nil"/>
              <w:bottom w:val="single" w:sz="4" w:space="0" w:color="000000"/>
              <w:right w:val="nil"/>
            </w:tcBorders>
            <w:shd w:val="clear" w:color="auto" w:fill="auto"/>
            <w:hideMark/>
          </w:tcPr>
          <w:p w14:paraId="63E33A37"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Financijski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rashodi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F3D3E94"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7.840,67</w:t>
            </w:r>
          </w:p>
        </w:tc>
        <w:tc>
          <w:tcPr>
            <w:tcW w:w="1417" w:type="dxa"/>
            <w:tcBorders>
              <w:top w:val="nil"/>
              <w:left w:val="nil"/>
              <w:bottom w:val="single" w:sz="4" w:space="0" w:color="000000"/>
              <w:right w:val="single" w:sz="4" w:space="0" w:color="000000"/>
            </w:tcBorders>
            <w:shd w:val="clear" w:color="auto" w:fill="auto"/>
            <w:noWrap/>
            <w:hideMark/>
          </w:tcPr>
          <w:p w14:paraId="0B966B24"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8.000,00</w:t>
            </w:r>
          </w:p>
        </w:tc>
        <w:tc>
          <w:tcPr>
            <w:tcW w:w="1701" w:type="dxa"/>
            <w:tcBorders>
              <w:top w:val="nil"/>
              <w:left w:val="nil"/>
              <w:bottom w:val="single" w:sz="4" w:space="0" w:color="000000"/>
              <w:right w:val="single" w:sz="4" w:space="0" w:color="000000"/>
            </w:tcBorders>
            <w:shd w:val="clear" w:color="auto" w:fill="auto"/>
            <w:noWrap/>
            <w:hideMark/>
          </w:tcPr>
          <w:p w14:paraId="2499007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8.000,00</w:t>
            </w:r>
          </w:p>
        </w:tc>
        <w:tc>
          <w:tcPr>
            <w:tcW w:w="1418" w:type="dxa"/>
            <w:tcBorders>
              <w:top w:val="nil"/>
              <w:left w:val="nil"/>
              <w:bottom w:val="single" w:sz="4" w:space="0" w:color="000000"/>
              <w:right w:val="single" w:sz="4" w:space="0" w:color="000000"/>
            </w:tcBorders>
            <w:shd w:val="clear" w:color="auto" w:fill="auto"/>
            <w:noWrap/>
            <w:hideMark/>
          </w:tcPr>
          <w:p w14:paraId="1CB3E4DF"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8.000,00</w:t>
            </w:r>
          </w:p>
        </w:tc>
        <w:tc>
          <w:tcPr>
            <w:tcW w:w="1036" w:type="dxa"/>
            <w:tcBorders>
              <w:top w:val="nil"/>
              <w:left w:val="nil"/>
              <w:bottom w:val="single" w:sz="4" w:space="0" w:color="000000"/>
              <w:right w:val="nil"/>
            </w:tcBorders>
          </w:tcPr>
          <w:p w14:paraId="3C5FFA5B"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49144981"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8.000,00</w:t>
            </w:r>
          </w:p>
        </w:tc>
      </w:tr>
      <w:tr w:rsidR="00ED3225" w:rsidRPr="00ED3225" w14:paraId="527E0E61"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0CD28556"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343</w:t>
            </w:r>
          </w:p>
        </w:tc>
        <w:tc>
          <w:tcPr>
            <w:tcW w:w="4614" w:type="dxa"/>
            <w:tcBorders>
              <w:top w:val="single" w:sz="4" w:space="0" w:color="000000"/>
              <w:left w:val="nil"/>
              <w:bottom w:val="single" w:sz="4" w:space="0" w:color="000000"/>
              <w:right w:val="nil"/>
            </w:tcBorders>
            <w:shd w:val="clear" w:color="auto" w:fill="auto"/>
            <w:hideMark/>
          </w:tcPr>
          <w:p w14:paraId="0351E77F"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Ostali financijski rashodi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82AAFE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7.840,67</w:t>
            </w:r>
          </w:p>
        </w:tc>
        <w:tc>
          <w:tcPr>
            <w:tcW w:w="1417" w:type="dxa"/>
            <w:tcBorders>
              <w:top w:val="nil"/>
              <w:left w:val="nil"/>
              <w:bottom w:val="single" w:sz="4" w:space="0" w:color="000000"/>
              <w:right w:val="single" w:sz="4" w:space="0" w:color="000000"/>
            </w:tcBorders>
            <w:shd w:val="clear" w:color="auto" w:fill="auto"/>
            <w:noWrap/>
            <w:hideMark/>
          </w:tcPr>
          <w:p w14:paraId="18AB16A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c>
          <w:tcPr>
            <w:tcW w:w="1701" w:type="dxa"/>
            <w:tcBorders>
              <w:top w:val="nil"/>
              <w:left w:val="nil"/>
              <w:bottom w:val="single" w:sz="4" w:space="0" w:color="000000"/>
              <w:right w:val="single" w:sz="4" w:space="0" w:color="000000"/>
            </w:tcBorders>
            <w:shd w:val="clear" w:color="auto" w:fill="auto"/>
            <w:noWrap/>
            <w:hideMark/>
          </w:tcPr>
          <w:p w14:paraId="7691A8A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c>
          <w:tcPr>
            <w:tcW w:w="1418" w:type="dxa"/>
            <w:tcBorders>
              <w:top w:val="nil"/>
              <w:left w:val="nil"/>
              <w:bottom w:val="single" w:sz="4" w:space="0" w:color="000000"/>
              <w:right w:val="single" w:sz="4" w:space="0" w:color="000000"/>
            </w:tcBorders>
            <w:shd w:val="clear" w:color="auto" w:fill="auto"/>
            <w:noWrap/>
            <w:hideMark/>
          </w:tcPr>
          <w:p w14:paraId="4D0055FA"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c>
          <w:tcPr>
            <w:tcW w:w="1036" w:type="dxa"/>
            <w:tcBorders>
              <w:top w:val="nil"/>
              <w:left w:val="nil"/>
              <w:bottom w:val="single" w:sz="4" w:space="0" w:color="000000"/>
              <w:right w:val="nil"/>
            </w:tcBorders>
          </w:tcPr>
          <w:p w14:paraId="20EF37F5"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4426735"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8.000,00</w:t>
            </w:r>
          </w:p>
        </w:tc>
      </w:tr>
      <w:tr w:rsidR="00ED3225" w:rsidRPr="00ED3225" w14:paraId="6C7881F2"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8FA8CEF"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35</w:t>
            </w:r>
          </w:p>
        </w:tc>
        <w:tc>
          <w:tcPr>
            <w:tcW w:w="4614" w:type="dxa"/>
            <w:tcBorders>
              <w:top w:val="single" w:sz="4" w:space="0" w:color="000000"/>
              <w:left w:val="nil"/>
              <w:bottom w:val="single" w:sz="4" w:space="0" w:color="000000"/>
              <w:right w:val="nil"/>
            </w:tcBorders>
            <w:shd w:val="clear" w:color="auto" w:fill="auto"/>
            <w:hideMark/>
          </w:tcPr>
          <w:p w14:paraId="4EFD83AA" w14:textId="77777777" w:rsidR="00ED3225" w:rsidRPr="00ED3225" w:rsidRDefault="00ED3225" w:rsidP="00ED3225">
            <w:pPr>
              <w:rPr>
                <w:rFonts w:asciiTheme="minorHAnsi" w:hAnsiTheme="minorHAnsi" w:cstheme="minorHAnsi"/>
                <w:b/>
                <w:bCs/>
                <w:sz w:val="18"/>
                <w:szCs w:val="18"/>
                <w:lang w:val="hr-HR" w:eastAsia="hr-HR"/>
              </w:rPr>
            </w:pPr>
            <w:r w:rsidRPr="00ED3225">
              <w:rPr>
                <w:rFonts w:asciiTheme="minorHAnsi" w:hAnsiTheme="minorHAnsi" w:cstheme="minorHAnsi"/>
                <w:b/>
                <w:bCs/>
                <w:sz w:val="18"/>
                <w:szCs w:val="18"/>
                <w:lang w:val="hr-HR" w:eastAsia="hr-HR"/>
              </w:rPr>
              <w:t>Subvencije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6EB0FE9A"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29.880,00</w:t>
            </w:r>
          </w:p>
        </w:tc>
        <w:tc>
          <w:tcPr>
            <w:tcW w:w="1417" w:type="dxa"/>
            <w:tcBorders>
              <w:top w:val="nil"/>
              <w:left w:val="nil"/>
              <w:bottom w:val="single" w:sz="4" w:space="0" w:color="000000"/>
              <w:right w:val="single" w:sz="4" w:space="0" w:color="000000"/>
            </w:tcBorders>
            <w:shd w:val="clear" w:color="auto" w:fill="auto"/>
            <w:noWrap/>
            <w:hideMark/>
          </w:tcPr>
          <w:p w14:paraId="17243EBA"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130.000,00</w:t>
            </w:r>
          </w:p>
        </w:tc>
        <w:tc>
          <w:tcPr>
            <w:tcW w:w="1701" w:type="dxa"/>
            <w:tcBorders>
              <w:top w:val="nil"/>
              <w:left w:val="nil"/>
              <w:bottom w:val="single" w:sz="4" w:space="0" w:color="000000"/>
              <w:right w:val="single" w:sz="4" w:space="0" w:color="000000"/>
            </w:tcBorders>
            <w:shd w:val="clear" w:color="auto" w:fill="auto"/>
            <w:noWrap/>
            <w:hideMark/>
          </w:tcPr>
          <w:p w14:paraId="648724E2"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220.000,00</w:t>
            </w:r>
          </w:p>
        </w:tc>
        <w:tc>
          <w:tcPr>
            <w:tcW w:w="1418" w:type="dxa"/>
            <w:tcBorders>
              <w:top w:val="nil"/>
              <w:left w:val="nil"/>
              <w:bottom w:val="single" w:sz="4" w:space="0" w:color="000000"/>
              <w:right w:val="single" w:sz="4" w:space="0" w:color="000000"/>
            </w:tcBorders>
            <w:shd w:val="clear" w:color="auto" w:fill="auto"/>
            <w:noWrap/>
            <w:hideMark/>
          </w:tcPr>
          <w:p w14:paraId="2F9EDE9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130.000,00</w:t>
            </w:r>
          </w:p>
        </w:tc>
        <w:tc>
          <w:tcPr>
            <w:tcW w:w="1036" w:type="dxa"/>
            <w:tcBorders>
              <w:top w:val="nil"/>
              <w:left w:val="nil"/>
              <w:bottom w:val="single" w:sz="4" w:space="0" w:color="000000"/>
              <w:right w:val="nil"/>
            </w:tcBorders>
          </w:tcPr>
          <w:p w14:paraId="7CCE6E04"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65F98E0"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130.000,00</w:t>
            </w:r>
          </w:p>
        </w:tc>
      </w:tr>
      <w:tr w:rsidR="00ED3225" w:rsidRPr="00ED3225" w14:paraId="567A2509"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661E0012"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352</w:t>
            </w:r>
          </w:p>
        </w:tc>
        <w:tc>
          <w:tcPr>
            <w:tcW w:w="4614" w:type="dxa"/>
            <w:tcBorders>
              <w:top w:val="single" w:sz="4" w:space="0" w:color="000000"/>
              <w:left w:val="nil"/>
              <w:bottom w:val="single" w:sz="4" w:space="0" w:color="000000"/>
              <w:right w:val="nil"/>
            </w:tcBorders>
            <w:shd w:val="clear" w:color="auto" w:fill="auto"/>
            <w:hideMark/>
          </w:tcPr>
          <w:p w14:paraId="27F5A6C1"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Subvencije trgovačkim društvima, poljoprivrednicima i obrtnicima izvan javnog sektora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60B096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29.880,00</w:t>
            </w:r>
          </w:p>
        </w:tc>
        <w:tc>
          <w:tcPr>
            <w:tcW w:w="1417" w:type="dxa"/>
            <w:tcBorders>
              <w:top w:val="nil"/>
              <w:left w:val="nil"/>
              <w:bottom w:val="single" w:sz="4" w:space="0" w:color="000000"/>
              <w:right w:val="single" w:sz="4" w:space="0" w:color="000000"/>
            </w:tcBorders>
            <w:shd w:val="clear" w:color="auto" w:fill="auto"/>
            <w:noWrap/>
            <w:hideMark/>
          </w:tcPr>
          <w:p w14:paraId="4073FB8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130.000,00</w:t>
            </w:r>
          </w:p>
        </w:tc>
        <w:tc>
          <w:tcPr>
            <w:tcW w:w="1701" w:type="dxa"/>
            <w:tcBorders>
              <w:top w:val="nil"/>
              <w:left w:val="nil"/>
              <w:bottom w:val="single" w:sz="4" w:space="0" w:color="000000"/>
              <w:right w:val="single" w:sz="4" w:space="0" w:color="000000"/>
            </w:tcBorders>
            <w:shd w:val="clear" w:color="auto" w:fill="auto"/>
            <w:noWrap/>
            <w:hideMark/>
          </w:tcPr>
          <w:p w14:paraId="3C8608D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220.000,00</w:t>
            </w:r>
          </w:p>
        </w:tc>
        <w:tc>
          <w:tcPr>
            <w:tcW w:w="1418" w:type="dxa"/>
            <w:tcBorders>
              <w:top w:val="nil"/>
              <w:left w:val="nil"/>
              <w:bottom w:val="single" w:sz="4" w:space="0" w:color="000000"/>
              <w:right w:val="single" w:sz="4" w:space="0" w:color="000000"/>
            </w:tcBorders>
            <w:shd w:val="clear" w:color="auto" w:fill="auto"/>
            <w:noWrap/>
            <w:hideMark/>
          </w:tcPr>
          <w:p w14:paraId="7D0F12C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130.000,00</w:t>
            </w:r>
          </w:p>
        </w:tc>
        <w:tc>
          <w:tcPr>
            <w:tcW w:w="1036" w:type="dxa"/>
            <w:tcBorders>
              <w:top w:val="nil"/>
              <w:left w:val="nil"/>
              <w:bottom w:val="single" w:sz="4" w:space="0" w:color="000000"/>
              <w:right w:val="nil"/>
            </w:tcBorders>
          </w:tcPr>
          <w:p w14:paraId="465025DF"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BC9C43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130.000,00</w:t>
            </w:r>
          </w:p>
        </w:tc>
      </w:tr>
      <w:tr w:rsidR="00ED3225" w:rsidRPr="00ED3225" w14:paraId="6D313F2A"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26EBB20C"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36</w:t>
            </w:r>
          </w:p>
        </w:tc>
        <w:tc>
          <w:tcPr>
            <w:tcW w:w="4614" w:type="dxa"/>
            <w:tcBorders>
              <w:top w:val="single" w:sz="4" w:space="0" w:color="000000"/>
              <w:left w:val="nil"/>
              <w:bottom w:val="single" w:sz="4" w:space="0" w:color="000000"/>
              <w:right w:val="nil"/>
            </w:tcBorders>
            <w:shd w:val="clear" w:color="auto" w:fill="auto"/>
            <w:hideMark/>
          </w:tcPr>
          <w:p w14:paraId="3B1A3FCA"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Pomoći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dane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u</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inozemstvu 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unutar</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općeg</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proračuna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90E0285"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269.026,51</w:t>
            </w:r>
          </w:p>
        </w:tc>
        <w:tc>
          <w:tcPr>
            <w:tcW w:w="1417" w:type="dxa"/>
            <w:tcBorders>
              <w:top w:val="nil"/>
              <w:left w:val="nil"/>
              <w:bottom w:val="single" w:sz="4" w:space="0" w:color="000000"/>
              <w:right w:val="single" w:sz="4" w:space="0" w:color="000000"/>
            </w:tcBorders>
            <w:shd w:val="clear" w:color="auto" w:fill="auto"/>
            <w:noWrap/>
            <w:hideMark/>
          </w:tcPr>
          <w:p w14:paraId="298395DD"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130.800,00</w:t>
            </w:r>
          </w:p>
        </w:tc>
        <w:tc>
          <w:tcPr>
            <w:tcW w:w="1701" w:type="dxa"/>
            <w:tcBorders>
              <w:top w:val="nil"/>
              <w:left w:val="nil"/>
              <w:bottom w:val="single" w:sz="4" w:space="0" w:color="000000"/>
              <w:right w:val="single" w:sz="4" w:space="0" w:color="000000"/>
            </w:tcBorders>
            <w:shd w:val="clear" w:color="auto" w:fill="auto"/>
            <w:noWrap/>
            <w:hideMark/>
          </w:tcPr>
          <w:p w14:paraId="38190857"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410.800,00</w:t>
            </w:r>
          </w:p>
        </w:tc>
        <w:tc>
          <w:tcPr>
            <w:tcW w:w="1418" w:type="dxa"/>
            <w:tcBorders>
              <w:top w:val="nil"/>
              <w:left w:val="nil"/>
              <w:bottom w:val="single" w:sz="4" w:space="0" w:color="000000"/>
              <w:right w:val="single" w:sz="4" w:space="0" w:color="000000"/>
            </w:tcBorders>
            <w:shd w:val="clear" w:color="auto" w:fill="auto"/>
            <w:noWrap/>
            <w:hideMark/>
          </w:tcPr>
          <w:p w14:paraId="3361CF44"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360.800,00</w:t>
            </w:r>
          </w:p>
        </w:tc>
        <w:tc>
          <w:tcPr>
            <w:tcW w:w="1036" w:type="dxa"/>
            <w:tcBorders>
              <w:top w:val="nil"/>
              <w:left w:val="nil"/>
              <w:bottom w:val="single" w:sz="4" w:space="0" w:color="000000"/>
              <w:right w:val="nil"/>
            </w:tcBorders>
          </w:tcPr>
          <w:p w14:paraId="4A593F7D"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5CE58BC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360.800,00</w:t>
            </w:r>
          </w:p>
        </w:tc>
      </w:tr>
      <w:tr w:rsidR="00ED3225" w:rsidRPr="00ED3225" w14:paraId="7B5F759B"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5512C97"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363</w:t>
            </w:r>
          </w:p>
        </w:tc>
        <w:tc>
          <w:tcPr>
            <w:tcW w:w="4614" w:type="dxa"/>
            <w:tcBorders>
              <w:top w:val="single" w:sz="4" w:space="0" w:color="000000"/>
              <w:left w:val="nil"/>
              <w:bottom w:val="single" w:sz="4" w:space="0" w:color="000000"/>
              <w:right w:val="nil"/>
            </w:tcBorders>
            <w:shd w:val="clear" w:color="auto" w:fill="auto"/>
            <w:hideMark/>
          </w:tcPr>
          <w:p w14:paraId="662859EC"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Pomoći unutar općeg proračuna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350E8DFF"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229.026,51</w:t>
            </w:r>
          </w:p>
        </w:tc>
        <w:tc>
          <w:tcPr>
            <w:tcW w:w="1417" w:type="dxa"/>
            <w:tcBorders>
              <w:top w:val="nil"/>
              <w:left w:val="nil"/>
              <w:bottom w:val="single" w:sz="4" w:space="0" w:color="000000"/>
              <w:right w:val="single" w:sz="4" w:space="0" w:color="000000"/>
            </w:tcBorders>
            <w:shd w:val="clear" w:color="auto" w:fill="auto"/>
            <w:noWrap/>
            <w:hideMark/>
          </w:tcPr>
          <w:p w14:paraId="0A6A529F"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130.800,00</w:t>
            </w:r>
          </w:p>
        </w:tc>
        <w:tc>
          <w:tcPr>
            <w:tcW w:w="1701" w:type="dxa"/>
            <w:tcBorders>
              <w:top w:val="nil"/>
              <w:left w:val="nil"/>
              <w:bottom w:val="single" w:sz="4" w:space="0" w:color="000000"/>
              <w:right w:val="single" w:sz="4" w:space="0" w:color="000000"/>
            </w:tcBorders>
            <w:shd w:val="clear" w:color="auto" w:fill="auto"/>
            <w:noWrap/>
            <w:hideMark/>
          </w:tcPr>
          <w:p w14:paraId="2BF04F3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370.800,00</w:t>
            </w:r>
          </w:p>
        </w:tc>
        <w:tc>
          <w:tcPr>
            <w:tcW w:w="1418" w:type="dxa"/>
            <w:tcBorders>
              <w:top w:val="nil"/>
              <w:left w:val="nil"/>
              <w:bottom w:val="single" w:sz="4" w:space="0" w:color="000000"/>
              <w:right w:val="single" w:sz="4" w:space="0" w:color="000000"/>
            </w:tcBorders>
            <w:shd w:val="clear" w:color="auto" w:fill="auto"/>
            <w:noWrap/>
            <w:hideMark/>
          </w:tcPr>
          <w:p w14:paraId="3D1BC65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360.800,00</w:t>
            </w:r>
          </w:p>
        </w:tc>
        <w:tc>
          <w:tcPr>
            <w:tcW w:w="1036" w:type="dxa"/>
            <w:tcBorders>
              <w:top w:val="nil"/>
              <w:left w:val="nil"/>
              <w:bottom w:val="single" w:sz="4" w:space="0" w:color="000000"/>
              <w:right w:val="nil"/>
            </w:tcBorders>
          </w:tcPr>
          <w:p w14:paraId="6D9433B8"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6991045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360.800,00</w:t>
            </w:r>
          </w:p>
        </w:tc>
      </w:tr>
      <w:tr w:rsidR="00ED3225" w:rsidRPr="00ED3225" w14:paraId="3C7DDC57"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82FC7E0"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366</w:t>
            </w:r>
          </w:p>
        </w:tc>
        <w:tc>
          <w:tcPr>
            <w:tcW w:w="4614" w:type="dxa"/>
            <w:tcBorders>
              <w:top w:val="single" w:sz="4" w:space="0" w:color="000000"/>
              <w:left w:val="nil"/>
              <w:bottom w:val="single" w:sz="4" w:space="0" w:color="000000"/>
              <w:right w:val="nil"/>
            </w:tcBorders>
            <w:shd w:val="clear" w:color="auto" w:fill="auto"/>
            <w:hideMark/>
          </w:tcPr>
          <w:p w14:paraId="7C13ACEB"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Pomoći proračunskim korisnicima drugih proračuna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9DDBDB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40000,00</w:t>
            </w:r>
          </w:p>
        </w:tc>
        <w:tc>
          <w:tcPr>
            <w:tcW w:w="1417" w:type="dxa"/>
            <w:tcBorders>
              <w:top w:val="nil"/>
              <w:left w:val="nil"/>
              <w:bottom w:val="single" w:sz="4" w:space="0" w:color="000000"/>
              <w:right w:val="single" w:sz="4" w:space="0" w:color="000000"/>
            </w:tcBorders>
            <w:shd w:val="clear" w:color="auto" w:fill="auto"/>
            <w:noWrap/>
            <w:hideMark/>
          </w:tcPr>
          <w:p w14:paraId="6AC2EEC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701" w:type="dxa"/>
            <w:tcBorders>
              <w:top w:val="nil"/>
              <w:left w:val="nil"/>
              <w:bottom w:val="single" w:sz="4" w:space="0" w:color="000000"/>
              <w:right w:val="single" w:sz="4" w:space="0" w:color="000000"/>
            </w:tcBorders>
            <w:shd w:val="clear" w:color="auto" w:fill="auto"/>
            <w:noWrap/>
            <w:hideMark/>
          </w:tcPr>
          <w:p w14:paraId="534EA94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40.000,00</w:t>
            </w:r>
          </w:p>
        </w:tc>
        <w:tc>
          <w:tcPr>
            <w:tcW w:w="1418" w:type="dxa"/>
            <w:tcBorders>
              <w:top w:val="nil"/>
              <w:left w:val="nil"/>
              <w:bottom w:val="single" w:sz="4" w:space="0" w:color="000000"/>
              <w:right w:val="single" w:sz="4" w:space="0" w:color="000000"/>
            </w:tcBorders>
            <w:shd w:val="clear" w:color="auto" w:fill="auto"/>
            <w:noWrap/>
            <w:hideMark/>
          </w:tcPr>
          <w:p w14:paraId="0BC0B4A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036" w:type="dxa"/>
            <w:tcBorders>
              <w:top w:val="nil"/>
              <w:left w:val="nil"/>
              <w:bottom w:val="single" w:sz="4" w:space="0" w:color="000000"/>
              <w:right w:val="nil"/>
            </w:tcBorders>
          </w:tcPr>
          <w:p w14:paraId="7ADE41ED"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3B941F3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r>
      <w:tr w:rsidR="00ED3225" w:rsidRPr="00ED3225" w14:paraId="12F71ABA"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37AD643"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37</w:t>
            </w:r>
          </w:p>
        </w:tc>
        <w:tc>
          <w:tcPr>
            <w:tcW w:w="4614" w:type="dxa"/>
            <w:tcBorders>
              <w:top w:val="single" w:sz="4" w:space="0" w:color="000000"/>
              <w:left w:val="nil"/>
              <w:bottom w:val="single" w:sz="4" w:space="0" w:color="000000"/>
              <w:right w:val="nil"/>
            </w:tcBorders>
            <w:shd w:val="clear" w:color="auto" w:fill="auto"/>
            <w:hideMark/>
          </w:tcPr>
          <w:p w14:paraId="5A7AAE51"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Naknade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građanima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kućanstvima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temelju</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osiguranja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druge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naknade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2F7E3B6F"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174.723,05</w:t>
            </w:r>
          </w:p>
        </w:tc>
        <w:tc>
          <w:tcPr>
            <w:tcW w:w="1417" w:type="dxa"/>
            <w:tcBorders>
              <w:top w:val="nil"/>
              <w:left w:val="nil"/>
              <w:bottom w:val="single" w:sz="4" w:space="0" w:color="000000"/>
              <w:right w:val="single" w:sz="4" w:space="0" w:color="000000"/>
            </w:tcBorders>
            <w:shd w:val="clear" w:color="auto" w:fill="auto"/>
            <w:noWrap/>
            <w:hideMark/>
          </w:tcPr>
          <w:p w14:paraId="18BADB48"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275.000,00</w:t>
            </w:r>
          </w:p>
        </w:tc>
        <w:tc>
          <w:tcPr>
            <w:tcW w:w="1701" w:type="dxa"/>
            <w:tcBorders>
              <w:top w:val="nil"/>
              <w:left w:val="nil"/>
              <w:bottom w:val="single" w:sz="4" w:space="0" w:color="000000"/>
              <w:right w:val="single" w:sz="4" w:space="0" w:color="000000"/>
            </w:tcBorders>
            <w:shd w:val="clear" w:color="auto" w:fill="auto"/>
            <w:noWrap/>
            <w:hideMark/>
          </w:tcPr>
          <w:p w14:paraId="537B175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297.000,00</w:t>
            </w:r>
          </w:p>
        </w:tc>
        <w:tc>
          <w:tcPr>
            <w:tcW w:w="1418" w:type="dxa"/>
            <w:tcBorders>
              <w:top w:val="nil"/>
              <w:left w:val="nil"/>
              <w:bottom w:val="single" w:sz="4" w:space="0" w:color="000000"/>
              <w:right w:val="single" w:sz="4" w:space="0" w:color="000000"/>
            </w:tcBorders>
            <w:shd w:val="clear" w:color="auto" w:fill="auto"/>
            <w:noWrap/>
            <w:hideMark/>
          </w:tcPr>
          <w:p w14:paraId="343B8208"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262.000,00</w:t>
            </w:r>
          </w:p>
        </w:tc>
        <w:tc>
          <w:tcPr>
            <w:tcW w:w="1036" w:type="dxa"/>
            <w:tcBorders>
              <w:top w:val="nil"/>
              <w:left w:val="nil"/>
              <w:bottom w:val="single" w:sz="4" w:space="0" w:color="000000"/>
              <w:right w:val="nil"/>
            </w:tcBorders>
          </w:tcPr>
          <w:p w14:paraId="69F8386F"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7299D7C2"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262.000,00</w:t>
            </w:r>
          </w:p>
        </w:tc>
      </w:tr>
      <w:tr w:rsidR="00ED3225" w:rsidRPr="00ED3225" w14:paraId="6B69A9F4"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2CC8FEC1"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372</w:t>
            </w:r>
          </w:p>
        </w:tc>
        <w:tc>
          <w:tcPr>
            <w:tcW w:w="4614" w:type="dxa"/>
            <w:tcBorders>
              <w:top w:val="single" w:sz="4" w:space="0" w:color="000000"/>
              <w:left w:val="nil"/>
              <w:bottom w:val="single" w:sz="4" w:space="0" w:color="000000"/>
              <w:right w:val="nil"/>
            </w:tcBorders>
            <w:shd w:val="clear" w:color="auto" w:fill="auto"/>
            <w:hideMark/>
          </w:tcPr>
          <w:p w14:paraId="35E1F9E5"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Ostale naknade građanima i kućanstvima iz proračuna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393CA07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174.723,05</w:t>
            </w:r>
          </w:p>
        </w:tc>
        <w:tc>
          <w:tcPr>
            <w:tcW w:w="1417" w:type="dxa"/>
            <w:tcBorders>
              <w:top w:val="nil"/>
              <w:left w:val="nil"/>
              <w:bottom w:val="single" w:sz="4" w:space="0" w:color="000000"/>
              <w:right w:val="single" w:sz="4" w:space="0" w:color="000000"/>
            </w:tcBorders>
            <w:shd w:val="clear" w:color="auto" w:fill="auto"/>
            <w:noWrap/>
            <w:hideMark/>
          </w:tcPr>
          <w:p w14:paraId="65E563C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275.000,00</w:t>
            </w:r>
          </w:p>
        </w:tc>
        <w:tc>
          <w:tcPr>
            <w:tcW w:w="1701" w:type="dxa"/>
            <w:tcBorders>
              <w:top w:val="nil"/>
              <w:left w:val="nil"/>
              <w:bottom w:val="single" w:sz="4" w:space="0" w:color="000000"/>
              <w:right w:val="single" w:sz="4" w:space="0" w:color="000000"/>
            </w:tcBorders>
            <w:shd w:val="clear" w:color="auto" w:fill="auto"/>
            <w:noWrap/>
            <w:hideMark/>
          </w:tcPr>
          <w:p w14:paraId="2C32968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297.000,00</w:t>
            </w:r>
          </w:p>
        </w:tc>
        <w:tc>
          <w:tcPr>
            <w:tcW w:w="1418" w:type="dxa"/>
            <w:tcBorders>
              <w:top w:val="nil"/>
              <w:left w:val="nil"/>
              <w:bottom w:val="single" w:sz="4" w:space="0" w:color="000000"/>
              <w:right w:val="single" w:sz="4" w:space="0" w:color="000000"/>
            </w:tcBorders>
            <w:shd w:val="clear" w:color="auto" w:fill="auto"/>
            <w:noWrap/>
            <w:hideMark/>
          </w:tcPr>
          <w:p w14:paraId="2BC47CF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262.000,00</w:t>
            </w:r>
          </w:p>
        </w:tc>
        <w:tc>
          <w:tcPr>
            <w:tcW w:w="1036" w:type="dxa"/>
            <w:tcBorders>
              <w:top w:val="nil"/>
              <w:left w:val="nil"/>
              <w:bottom w:val="single" w:sz="4" w:space="0" w:color="000000"/>
              <w:right w:val="nil"/>
            </w:tcBorders>
          </w:tcPr>
          <w:p w14:paraId="2BFB3972"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5FD78DD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262.000,00</w:t>
            </w:r>
          </w:p>
        </w:tc>
      </w:tr>
      <w:tr w:rsidR="00ED3225" w:rsidRPr="00ED3225" w14:paraId="27BDC182"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FA9D39A"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38</w:t>
            </w:r>
          </w:p>
        </w:tc>
        <w:tc>
          <w:tcPr>
            <w:tcW w:w="4614" w:type="dxa"/>
            <w:tcBorders>
              <w:top w:val="single" w:sz="4" w:space="0" w:color="000000"/>
              <w:left w:val="nil"/>
              <w:bottom w:val="single" w:sz="4" w:space="0" w:color="000000"/>
              <w:right w:val="nil"/>
            </w:tcBorders>
            <w:shd w:val="clear" w:color="auto" w:fill="auto"/>
            <w:hideMark/>
          </w:tcPr>
          <w:p w14:paraId="41278C65"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Ostali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rashodi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2541C32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337.381,32</w:t>
            </w:r>
          </w:p>
        </w:tc>
        <w:tc>
          <w:tcPr>
            <w:tcW w:w="1417" w:type="dxa"/>
            <w:tcBorders>
              <w:top w:val="nil"/>
              <w:left w:val="nil"/>
              <w:bottom w:val="single" w:sz="4" w:space="0" w:color="000000"/>
              <w:right w:val="single" w:sz="4" w:space="0" w:color="000000"/>
            </w:tcBorders>
            <w:shd w:val="clear" w:color="auto" w:fill="auto"/>
            <w:noWrap/>
            <w:hideMark/>
          </w:tcPr>
          <w:p w14:paraId="66E96FEF"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529.832,75</w:t>
            </w:r>
          </w:p>
        </w:tc>
        <w:tc>
          <w:tcPr>
            <w:tcW w:w="1701" w:type="dxa"/>
            <w:tcBorders>
              <w:top w:val="nil"/>
              <w:left w:val="nil"/>
              <w:bottom w:val="single" w:sz="4" w:space="0" w:color="000000"/>
              <w:right w:val="single" w:sz="4" w:space="0" w:color="000000"/>
            </w:tcBorders>
            <w:shd w:val="clear" w:color="auto" w:fill="auto"/>
            <w:noWrap/>
            <w:hideMark/>
          </w:tcPr>
          <w:p w14:paraId="247814D1"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582.400,00</w:t>
            </w:r>
          </w:p>
        </w:tc>
        <w:tc>
          <w:tcPr>
            <w:tcW w:w="1418" w:type="dxa"/>
            <w:tcBorders>
              <w:top w:val="nil"/>
              <w:left w:val="nil"/>
              <w:bottom w:val="single" w:sz="4" w:space="0" w:color="000000"/>
              <w:right w:val="single" w:sz="4" w:space="0" w:color="000000"/>
            </w:tcBorders>
            <w:shd w:val="clear" w:color="auto" w:fill="auto"/>
            <w:noWrap/>
            <w:hideMark/>
          </w:tcPr>
          <w:p w14:paraId="2DC36C78"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455.450,00</w:t>
            </w:r>
          </w:p>
        </w:tc>
        <w:tc>
          <w:tcPr>
            <w:tcW w:w="1036" w:type="dxa"/>
            <w:tcBorders>
              <w:top w:val="nil"/>
              <w:left w:val="nil"/>
              <w:bottom w:val="single" w:sz="4" w:space="0" w:color="000000"/>
              <w:right w:val="nil"/>
            </w:tcBorders>
          </w:tcPr>
          <w:p w14:paraId="3D250991"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50ECCE93"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424.950,00</w:t>
            </w:r>
          </w:p>
        </w:tc>
      </w:tr>
      <w:tr w:rsidR="00ED3225" w:rsidRPr="00ED3225" w14:paraId="07580B16"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35B5657B"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381</w:t>
            </w:r>
          </w:p>
        </w:tc>
        <w:tc>
          <w:tcPr>
            <w:tcW w:w="4614" w:type="dxa"/>
            <w:tcBorders>
              <w:top w:val="single" w:sz="4" w:space="0" w:color="000000"/>
              <w:left w:val="nil"/>
              <w:bottom w:val="single" w:sz="4" w:space="0" w:color="000000"/>
              <w:right w:val="nil"/>
            </w:tcBorders>
            <w:shd w:val="clear" w:color="auto" w:fill="auto"/>
            <w:hideMark/>
          </w:tcPr>
          <w:p w14:paraId="0B02DD94"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Tekuće donacije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07FB2B9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153.537,72</w:t>
            </w:r>
          </w:p>
        </w:tc>
        <w:tc>
          <w:tcPr>
            <w:tcW w:w="1417" w:type="dxa"/>
            <w:tcBorders>
              <w:top w:val="nil"/>
              <w:left w:val="nil"/>
              <w:bottom w:val="single" w:sz="4" w:space="0" w:color="000000"/>
              <w:right w:val="single" w:sz="4" w:space="0" w:color="000000"/>
            </w:tcBorders>
            <w:shd w:val="clear" w:color="auto" w:fill="auto"/>
            <w:noWrap/>
            <w:hideMark/>
          </w:tcPr>
          <w:p w14:paraId="49C41BD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219.500,00</w:t>
            </w:r>
          </w:p>
        </w:tc>
        <w:tc>
          <w:tcPr>
            <w:tcW w:w="1701" w:type="dxa"/>
            <w:tcBorders>
              <w:top w:val="nil"/>
              <w:left w:val="nil"/>
              <w:bottom w:val="single" w:sz="4" w:space="0" w:color="000000"/>
              <w:right w:val="single" w:sz="4" w:space="0" w:color="000000"/>
            </w:tcBorders>
            <w:shd w:val="clear" w:color="auto" w:fill="auto"/>
            <w:noWrap/>
            <w:hideMark/>
          </w:tcPr>
          <w:p w14:paraId="036DEF9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312.850,00</w:t>
            </w:r>
          </w:p>
        </w:tc>
        <w:tc>
          <w:tcPr>
            <w:tcW w:w="1418" w:type="dxa"/>
            <w:tcBorders>
              <w:top w:val="nil"/>
              <w:left w:val="nil"/>
              <w:bottom w:val="single" w:sz="4" w:space="0" w:color="000000"/>
              <w:right w:val="single" w:sz="4" w:space="0" w:color="000000"/>
            </w:tcBorders>
            <w:shd w:val="clear" w:color="auto" w:fill="auto"/>
            <w:noWrap/>
            <w:hideMark/>
          </w:tcPr>
          <w:p w14:paraId="2B8D227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287.500,00</w:t>
            </w:r>
          </w:p>
        </w:tc>
        <w:tc>
          <w:tcPr>
            <w:tcW w:w="1036" w:type="dxa"/>
            <w:tcBorders>
              <w:top w:val="nil"/>
              <w:left w:val="nil"/>
              <w:bottom w:val="single" w:sz="4" w:space="0" w:color="000000"/>
              <w:right w:val="nil"/>
            </w:tcBorders>
          </w:tcPr>
          <w:p w14:paraId="606FE1F5"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3F3C4CB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282.500,00</w:t>
            </w:r>
          </w:p>
        </w:tc>
      </w:tr>
      <w:tr w:rsidR="00ED3225" w:rsidRPr="00ED3225" w14:paraId="5E810956"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57ADEF1B"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382</w:t>
            </w:r>
          </w:p>
        </w:tc>
        <w:tc>
          <w:tcPr>
            <w:tcW w:w="4614" w:type="dxa"/>
            <w:tcBorders>
              <w:top w:val="single" w:sz="4" w:space="0" w:color="000000"/>
              <w:left w:val="nil"/>
              <w:bottom w:val="single" w:sz="4" w:space="0" w:color="000000"/>
              <w:right w:val="nil"/>
            </w:tcBorders>
            <w:shd w:val="clear" w:color="auto" w:fill="auto"/>
            <w:hideMark/>
          </w:tcPr>
          <w:p w14:paraId="46BACDC7"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Kapitalne donacije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0775258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125.000,00</w:t>
            </w:r>
          </w:p>
        </w:tc>
        <w:tc>
          <w:tcPr>
            <w:tcW w:w="1417" w:type="dxa"/>
            <w:tcBorders>
              <w:top w:val="nil"/>
              <w:left w:val="nil"/>
              <w:bottom w:val="single" w:sz="4" w:space="0" w:color="000000"/>
              <w:right w:val="single" w:sz="4" w:space="0" w:color="000000"/>
            </w:tcBorders>
            <w:shd w:val="clear" w:color="auto" w:fill="auto"/>
            <w:noWrap/>
            <w:hideMark/>
          </w:tcPr>
          <w:p w14:paraId="342CBA6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195.000,00</w:t>
            </w:r>
          </w:p>
        </w:tc>
        <w:tc>
          <w:tcPr>
            <w:tcW w:w="1701" w:type="dxa"/>
            <w:tcBorders>
              <w:top w:val="nil"/>
              <w:left w:val="nil"/>
              <w:bottom w:val="single" w:sz="4" w:space="0" w:color="000000"/>
              <w:right w:val="single" w:sz="4" w:space="0" w:color="000000"/>
            </w:tcBorders>
            <w:shd w:val="clear" w:color="auto" w:fill="auto"/>
            <w:noWrap/>
            <w:hideMark/>
          </w:tcPr>
          <w:p w14:paraId="32F6E006"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165.000,00</w:t>
            </w:r>
          </w:p>
        </w:tc>
        <w:tc>
          <w:tcPr>
            <w:tcW w:w="1418" w:type="dxa"/>
            <w:tcBorders>
              <w:top w:val="nil"/>
              <w:left w:val="nil"/>
              <w:bottom w:val="single" w:sz="4" w:space="0" w:color="000000"/>
              <w:right w:val="single" w:sz="4" w:space="0" w:color="000000"/>
            </w:tcBorders>
            <w:shd w:val="clear" w:color="auto" w:fill="auto"/>
            <w:noWrap/>
            <w:hideMark/>
          </w:tcPr>
          <w:p w14:paraId="43FD164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130.000,00</w:t>
            </w:r>
          </w:p>
        </w:tc>
        <w:tc>
          <w:tcPr>
            <w:tcW w:w="1036" w:type="dxa"/>
            <w:tcBorders>
              <w:top w:val="nil"/>
              <w:left w:val="nil"/>
              <w:bottom w:val="single" w:sz="4" w:space="0" w:color="000000"/>
              <w:right w:val="nil"/>
            </w:tcBorders>
          </w:tcPr>
          <w:p w14:paraId="5F4C824D"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52F9C0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125.000,00</w:t>
            </w:r>
          </w:p>
        </w:tc>
      </w:tr>
      <w:tr w:rsidR="00ED3225" w:rsidRPr="00ED3225" w14:paraId="3F0D5FE9"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75017D0"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383</w:t>
            </w:r>
          </w:p>
        </w:tc>
        <w:tc>
          <w:tcPr>
            <w:tcW w:w="4614" w:type="dxa"/>
            <w:tcBorders>
              <w:top w:val="single" w:sz="4" w:space="0" w:color="000000"/>
              <w:left w:val="nil"/>
              <w:bottom w:val="single" w:sz="4" w:space="0" w:color="000000"/>
              <w:right w:val="nil"/>
            </w:tcBorders>
            <w:shd w:val="clear" w:color="auto" w:fill="auto"/>
            <w:hideMark/>
          </w:tcPr>
          <w:p w14:paraId="76AE4BCB"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Kazne, penali i naknade štete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179EA4A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auto" w:fill="auto"/>
            <w:noWrap/>
            <w:hideMark/>
          </w:tcPr>
          <w:p w14:paraId="3C1F88E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701" w:type="dxa"/>
            <w:tcBorders>
              <w:top w:val="nil"/>
              <w:left w:val="nil"/>
              <w:bottom w:val="single" w:sz="4" w:space="0" w:color="000000"/>
              <w:right w:val="single" w:sz="4" w:space="0" w:color="000000"/>
            </w:tcBorders>
            <w:shd w:val="clear" w:color="auto" w:fill="auto"/>
            <w:noWrap/>
            <w:hideMark/>
          </w:tcPr>
          <w:p w14:paraId="20D34DB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8" w:type="dxa"/>
            <w:tcBorders>
              <w:top w:val="nil"/>
              <w:left w:val="nil"/>
              <w:bottom w:val="single" w:sz="4" w:space="0" w:color="000000"/>
              <w:right w:val="single" w:sz="4" w:space="0" w:color="000000"/>
            </w:tcBorders>
            <w:shd w:val="clear" w:color="auto" w:fill="auto"/>
            <w:noWrap/>
            <w:hideMark/>
          </w:tcPr>
          <w:p w14:paraId="6559833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036" w:type="dxa"/>
            <w:tcBorders>
              <w:top w:val="nil"/>
              <w:left w:val="nil"/>
              <w:bottom w:val="single" w:sz="4" w:space="0" w:color="000000"/>
              <w:right w:val="nil"/>
            </w:tcBorders>
          </w:tcPr>
          <w:p w14:paraId="360B494B"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6A078F32"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r>
      <w:tr w:rsidR="00ED3225" w:rsidRPr="00ED3225" w14:paraId="237B64CE"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7F2532F3"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385</w:t>
            </w:r>
          </w:p>
        </w:tc>
        <w:tc>
          <w:tcPr>
            <w:tcW w:w="4614" w:type="dxa"/>
            <w:tcBorders>
              <w:top w:val="single" w:sz="4" w:space="0" w:color="000000"/>
              <w:left w:val="nil"/>
              <w:bottom w:val="single" w:sz="4" w:space="0" w:color="000000"/>
              <w:right w:val="nil"/>
            </w:tcBorders>
            <w:shd w:val="clear" w:color="auto" w:fill="auto"/>
            <w:hideMark/>
          </w:tcPr>
          <w:p w14:paraId="51209527"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Izvanredni rashodi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6A06E33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auto" w:fill="auto"/>
            <w:noWrap/>
            <w:hideMark/>
          </w:tcPr>
          <w:p w14:paraId="2546A97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34.011,57</w:t>
            </w:r>
          </w:p>
        </w:tc>
        <w:tc>
          <w:tcPr>
            <w:tcW w:w="1701" w:type="dxa"/>
            <w:tcBorders>
              <w:top w:val="nil"/>
              <w:left w:val="nil"/>
              <w:bottom w:val="single" w:sz="4" w:space="0" w:color="000000"/>
              <w:right w:val="single" w:sz="4" w:space="0" w:color="000000"/>
            </w:tcBorders>
            <w:shd w:val="clear" w:color="auto" w:fill="auto"/>
            <w:noWrap/>
            <w:hideMark/>
          </w:tcPr>
          <w:p w14:paraId="22E00BD4"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23.458,00</w:t>
            </w:r>
          </w:p>
        </w:tc>
        <w:tc>
          <w:tcPr>
            <w:tcW w:w="1418" w:type="dxa"/>
            <w:tcBorders>
              <w:top w:val="nil"/>
              <w:left w:val="nil"/>
              <w:bottom w:val="single" w:sz="4" w:space="0" w:color="000000"/>
              <w:right w:val="single" w:sz="4" w:space="0" w:color="000000"/>
            </w:tcBorders>
            <w:shd w:val="clear" w:color="auto" w:fill="auto"/>
            <w:noWrap/>
            <w:hideMark/>
          </w:tcPr>
          <w:p w14:paraId="0832967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17.450,00</w:t>
            </w:r>
          </w:p>
        </w:tc>
        <w:tc>
          <w:tcPr>
            <w:tcW w:w="1036" w:type="dxa"/>
            <w:tcBorders>
              <w:top w:val="nil"/>
              <w:left w:val="nil"/>
              <w:bottom w:val="single" w:sz="4" w:space="0" w:color="000000"/>
              <w:right w:val="nil"/>
            </w:tcBorders>
          </w:tcPr>
          <w:p w14:paraId="17C21909"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C4739A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17.450,00</w:t>
            </w:r>
          </w:p>
        </w:tc>
      </w:tr>
      <w:tr w:rsidR="00ED3225" w:rsidRPr="00ED3225" w14:paraId="563C5822"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FD701F6"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386</w:t>
            </w:r>
          </w:p>
        </w:tc>
        <w:tc>
          <w:tcPr>
            <w:tcW w:w="4614" w:type="dxa"/>
            <w:tcBorders>
              <w:top w:val="single" w:sz="4" w:space="0" w:color="000000"/>
              <w:left w:val="nil"/>
              <w:bottom w:val="single" w:sz="4" w:space="0" w:color="000000"/>
              <w:right w:val="nil"/>
            </w:tcBorders>
            <w:shd w:val="clear" w:color="auto" w:fill="auto"/>
            <w:hideMark/>
          </w:tcPr>
          <w:p w14:paraId="06730D04"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Kapitalne pomoći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06C7135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58843,60</w:t>
            </w:r>
          </w:p>
        </w:tc>
        <w:tc>
          <w:tcPr>
            <w:tcW w:w="1417" w:type="dxa"/>
            <w:tcBorders>
              <w:top w:val="nil"/>
              <w:left w:val="nil"/>
              <w:bottom w:val="single" w:sz="4" w:space="0" w:color="000000"/>
              <w:right w:val="single" w:sz="4" w:space="0" w:color="000000"/>
            </w:tcBorders>
            <w:shd w:val="clear" w:color="auto" w:fill="auto"/>
            <w:noWrap/>
            <w:hideMark/>
          </w:tcPr>
          <w:p w14:paraId="1E3DD5F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81.321,18</w:t>
            </w:r>
          </w:p>
        </w:tc>
        <w:tc>
          <w:tcPr>
            <w:tcW w:w="1701" w:type="dxa"/>
            <w:tcBorders>
              <w:top w:val="nil"/>
              <w:left w:val="nil"/>
              <w:bottom w:val="single" w:sz="4" w:space="0" w:color="000000"/>
              <w:right w:val="single" w:sz="4" w:space="0" w:color="000000"/>
            </w:tcBorders>
            <w:shd w:val="clear" w:color="auto" w:fill="auto"/>
            <w:noWrap/>
            <w:hideMark/>
          </w:tcPr>
          <w:p w14:paraId="4546F52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81.092,00</w:t>
            </w:r>
          </w:p>
        </w:tc>
        <w:tc>
          <w:tcPr>
            <w:tcW w:w="1418" w:type="dxa"/>
            <w:tcBorders>
              <w:top w:val="nil"/>
              <w:left w:val="nil"/>
              <w:bottom w:val="single" w:sz="4" w:space="0" w:color="000000"/>
              <w:right w:val="single" w:sz="4" w:space="0" w:color="000000"/>
            </w:tcBorders>
            <w:shd w:val="clear" w:color="auto" w:fill="auto"/>
            <w:noWrap/>
            <w:hideMark/>
          </w:tcPr>
          <w:p w14:paraId="4E385D8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20.500,00</w:t>
            </w:r>
          </w:p>
        </w:tc>
        <w:tc>
          <w:tcPr>
            <w:tcW w:w="1036" w:type="dxa"/>
            <w:tcBorders>
              <w:top w:val="nil"/>
              <w:left w:val="nil"/>
              <w:bottom w:val="single" w:sz="4" w:space="0" w:color="000000"/>
              <w:right w:val="nil"/>
            </w:tcBorders>
          </w:tcPr>
          <w:p w14:paraId="63697F0D"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613C029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r>
      <w:tr w:rsidR="00ED3225" w:rsidRPr="00ED3225" w14:paraId="35108C76" w14:textId="77777777" w:rsidTr="00ED3225">
        <w:trPr>
          <w:trHeight w:val="259"/>
        </w:trPr>
        <w:tc>
          <w:tcPr>
            <w:tcW w:w="813" w:type="dxa"/>
            <w:tcBorders>
              <w:top w:val="nil"/>
              <w:left w:val="single" w:sz="4" w:space="0" w:color="000000"/>
              <w:bottom w:val="single" w:sz="4" w:space="0" w:color="000000"/>
              <w:right w:val="single" w:sz="4" w:space="0" w:color="000000"/>
            </w:tcBorders>
            <w:shd w:val="clear" w:color="000000" w:fill="FFFF00"/>
            <w:noWrap/>
            <w:hideMark/>
          </w:tcPr>
          <w:p w14:paraId="640E052A"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w:t>
            </w:r>
          </w:p>
        </w:tc>
        <w:tc>
          <w:tcPr>
            <w:tcW w:w="4614" w:type="dxa"/>
            <w:tcBorders>
              <w:top w:val="single" w:sz="4" w:space="0" w:color="000000"/>
              <w:left w:val="nil"/>
              <w:bottom w:val="single" w:sz="4" w:space="0" w:color="000000"/>
              <w:right w:val="nil"/>
            </w:tcBorders>
            <w:shd w:val="clear" w:color="000000" w:fill="FFFF00"/>
            <w:hideMark/>
          </w:tcPr>
          <w:p w14:paraId="08E8FCEB"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RASHODI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NABAVU</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NEFINANCIJSKE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IMOVINE</w:t>
            </w:r>
          </w:p>
        </w:tc>
        <w:tc>
          <w:tcPr>
            <w:tcW w:w="1287" w:type="dxa"/>
            <w:tcBorders>
              <w:top w:val="nil"/>
              <w:left w:val="single" w:sz="4" w:space="0" w:color="000000"/>
              <w:bottom w:val="single" w:sz="4" w:space="0" w:color="000000"/>
              <w:right w:val="single" w:sz="4" w:space="0" w:color="000000"/>
            </w:tcBorders>
            <w:shd w:val="clear" w:color="000000" w:fill="FFFF00"/>
            <w:noWrap/>
            <w:hideMark/>
          </w:tcPr>
          <w:p w14:paraId="6D3B82FC"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2.371.544,97</w:t>
            </w:r>
          </w:p>
        </w:tc>
        <w:tc>
          <w:tcPr>
            <w:tcW w:w="1417" w:type="dxa"/>
            <w:tcBorders>
              <w:top w:val="nil"/>
              <w:left w:val="nil"/>
              <w:bottom w:val="single" w:sz="4" w:space="0" w:color="000000"/>
              <w:right w:val="single" w:sz="4" w:space="0" w:color="000000"/>
            </w:tcBorders>
            <w:shd w:val="clear" w:color="000000" w:fill="FFFF00"/>
            <w:noWrap/>
            <w:hideMark/>
          </w:tcPr>
          <w:p w14:paraId="1F1CDF8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9.802.000,00</w:t>
            </w:r>
          </w:p>
        </w:tc>
        <w:tc>
          <w:tcPr>
            <w:tcW w:w="1701" w:type="dxa"/>
            <w:tcBorders>
              <w:top w:val="nil"/>
              <w:left w:val="nil"/>
              <w:bottom w:val="single" w:sz="4" w:space="0" w:color="000000"/>
              <w:right w:val="single" w:sz="4" w:space="0" w:color="000000"/>
            </w:tcBorders>
            <w:shd w:val="clear" w:color="000000" w:fill="FFFF00"/>
            <w:noWrap/>
            <w:hideMark/>
          </w:tcPr>
          <w:p w14:paraId="31B9148B"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9.842.500,00</w:t>
            </w:r>
          </w:p>
        </w:tc>
        <w:tc>
          <w:tcPr>
            <w:tcW w:w="1418" w:type="dxa"/>
            <w:tcBorders>
              <w:top w:val="nil"/>
              <w:left w:val="nil"/>
              <w:bottom w:val="single" w:sz="4" w:space="0" w:color="000000"/>
              <w:right w:val="single" w:sz="4" w:space="0" w:color="000000"/>
            </w:tcBorders>
            <w:shd w:val="clear" w:color="000000" w:fill="FFFF00"/>
            <w:noWrap/>
            <w:hideMark/>
          </w:tcPr>
          <w:p w14:paraId="2455D6B0"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5.635.000,00</w:t>
            </w:r>
          </w:p>
        </w:tc>
        <w:tc>
          <w:tcPr>
            <w:tcW w:w="1036" w:type="dxa"/>
            <w:tcBorders>
              <w:top w:val="nil"/>
              <w:left w:val="nil"/>
              <w:bottom w:val="single" w:sz="4" w:space="0" w:color="000000"/>
              <w:right w:val="nil"/>
            </w:tcBorders>
            <w:shd w:val="clear" w:color="000000" w:fill="FFFF00"/>
          </w:tcPr>
          <w:p w14:paraId="0C19EEA4"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000000" w:fill="FFFF00"/>
            <w:noWrap/>
            <w:hideMark/>
          </w:tcPr>
          <w:p w14:paraId="59E4AEB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5.395.500,00</w:t>
            </w:r>
          </w:p>
        </w:tc>
      </w:tr>
      <w:tr w:rsidR="00ED3225" w:rsidRPr="00ED3225" w14:paraId="5DE9B767" w14:textId="77777777" w:rsidTr="00ED3225">
        <w:trPr>
          <w:trHeight w:val="259"/>
        </w:trPr>
        <w:tc>
          <w:tcPr>
            <w:tcW w:w="813" w:type="dxa"/>
            <w:tcBorders>
              <w:top w:val="nil"/>
              <w:left w:val="single" w:sz="4" w:space="0" w:color="000000"/>
              <w:bottom w:val="single" w:sz="4" w:space="0" w:color="000000"/>
              <w:right w:val="single" w:sz="4" w:space="0" w:color="000000"/>
            </w:tcBorders>
            <w:shd w:val="clear" w:color="000000" w:fill="FFFFFF"/>
            <w:noWrap/>
            <w:hideMark/>
          </w:tcPr>
          <w:p w14:paraId="56E951C0"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41</w:t>
            </w:r>
          </w:p>
        </w:tc>
        <w:tc>
          <w:tcPr>
            <w:tcW w:w="4614" w:type="dxa"/>
            <w:tcBorders>
              <w:top w:val="single" w:sz="4" w:space="0" w:color="000000"/>
              <w:left w:val="nil"/>
              <w:bottom w:val="single" w:sz="4" w:space="0" w:color="000000"/>
              <w:right w:val="nil"/>
            </w:tcBorders>
            <w:shd w:val="clear" w:color="000000" w:fill="FFFFFF"/>
            <w:hideMark/>
          </w:tcPr>
          <w:p w14:paraId="4FF20625"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Rashodi za nabavu ne proizvedene dugotrajne imovine</w:t>
            </w:r>
          </w:p>
        </w:tc>
        <w:tc>
          <w:tcPr>
            <w:tcW w:w="1287" w:type="dxa"/>
            <w:tcBorders>
              <w:top w:val="nil"/>
              <w:left w:val="single" w:sz="4" w:space="0" w:color="000000"/>
              <w:bottom w:val="single" w:sz="4" w:space="0" w:color="000000"/>
              <w:right w:val="single" w:sz="4" w:space="0" w:color="000000"/>
            </w:tcBorders>
            <w:shd w:val="clear" w:color="000000" w:fill="FFFFFF"/>
            <w:noWrap/>
            <w:hideMark/>
          </w:tcPr>
          <w:p w14:paraId="12E299A7"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000000" w:fill="FFFFFF"/>
            <w:noWrap/>
            <w:hideMark/>
          </w:tcPr>
          <w:p w14:paraId="1A2D57D7"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373.000,00</w:t>
            </w:r>
          </w:p>
        </w:tc>
        <w:tc>
          <w:tcPr>
            <w:tcW w:w="1701" w:type="dxa"/>
            <w:tcBorders>
              <w:top w:val="nil"/>
              <w:left w:val="nil"/>
              <w:bottom w:val="single" w:sz="4" w:space="0" w:color="000000"/>
              <w:right w:val="single" w:sz="4" w:space="0" w:color="000000"/>
            </w:tcBorders>
            <w:shd w:val="clear" w:color="000000" w:fill="FFFFFF"/>
            <w:noWrap/>
            <w:hideMark/>
          </w:tcPr>
          <w:p w14:paraId="588F811C"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0,00</w:t>
            </w:r>
          </w:p>
        </w:tc>
        <w:tc>
          <w:tcPr>
            <w:tcW w:w="1418" w:type="dxa"/>
            <w:tcBorders>
              <w:top w:val="nil"/>
              <w:left w:val="nil"/>
              <w:bottom w:val="single" w:sz="4" w:space="0" w:color="000000"/>
              <w:right w:val="single" w:sz="4" w:space="0" w:color="000000"/>
            </w:tcBorders>
            <w:shd w:val="clear" w:color="000000" w:fill="FFFFFF"/>
            <w:noWrap/>
            <w:hideMark/>
          </w:tcPr>
          <w:p w14:paraId="1458FD3F"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0,00</w:t>
            </w:r>
          </w:p>
        </w:tc>
        <w:tc>
          <w:tcPr>
            <w:tcW w:w="1036" w:type="dxa"/>
            <w:tcBorders>
              <w:top w:val="nil"/>
              <w:left w:val="nil"/>
              <w:bottom w:val="single" w:sz="4" w:space="0" w:color="000000"/>
              <w:right w:val="nil"/>
            </w:tcBorders>
            <w:shd w:val="clear" w:color="000000" w:fill="FFFFFF"/>
          </w:tcPr>
          <w:p w14:paraId="34F806D8"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000000" w:fill="FFFFFF"/>
            <w:noWrap/>
            <w:hideMark/>
          </w:tcPr>
          <w:p w14:paraId="2A2B65B6"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0,00</w:t>
            </w:r>
          </w:p>
        </w:tc>
      </w:tr>
      <w:tr w:rsidR="00ED3225" w:rsidRPr="00ED3225" w14:paraId="2140B92C" w14:textId="77777777" w:rsidTr="00ED3225">
        <w:trPr>
          <w:trHeight w:val="259"/>
        </w:trPr>
        <w:tc>
          <w:tcPr>
            <w:tcW w:w="813" w:type="dxa"/>
            <w:tcBorders>
              <w:top w:val="nil"/>
              <w:left w:val="single" w:sz="4" w:space="0" w:color="000000"/>
              <w:bottom w:val="single" w:sz="4" w:space="0" w:color="000000"/>
              <w:right w:val="single" w:sz="4" w:space="0" w:color="000000"/>
            </w:tcBorders>
            <w:shd w:val="clear" w:color="000000" w:fill="FFFFFF"/>
            <w:noWrap/>
            <w:hideMark/>
          </w:tcPr>
          <w:p w14:paraId="6A2DE4C6"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411</w:t>
            </w:r>
          </w:p>
        </w:tc>
        <w:tc>
          <w:tcPr>
            <w:tcW w:w="4614" w:type="dxa"/>
            <w:tcBorders>
              <w:top w:val="single" w:sz="4" w:space="0" w:color="000000"/>
              <w:left w:val="nil"/>
              <w:bottom w:val="single" w:sz="4" w:space="0" w:color="000000"/>
              <w:right w:val="nil"/>
            </w:tcBorders>
            <w:shd w:val="clear" w:color="000000" w:fill="FFFFFF"/>
            <w:hideMark/>
          </w:tcPr>
          <w:p w14:paraId="7DAE7184"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Materijalna imovina-prirodna bogatstva</w:t>
            </w:r>
          </w:p>
        </w:tc>
        <w:tc>
          <w:tcPr>
            <w:tcW w:w="1287" w:type="dxa"/>
            <w:tcBorders>
              <w:top w:val="nil"/>
              <w:left w:val="single" w:sz="4" w:space="0" w:color="000000"/>
              <w:bottom w:val="single" w:sz="4" w:space="0" w:color="000000"/>
              <w:right w:val="single" w:sz="4" w:space="0" w:color="000000"/>
            </w:tcBorders>
            <w:shd w:val="clear" w:color="000000" w:fill="FFFFFF"/>
            <w:noWrap/>
            <w:hideMark/>
          </w:tcPr>
          <w:p w14:paraId="2845E33E"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7" w:type="dxa"/>
            <w:tcBorders>
              <w:top w:val="nil"/>
              <w:left w:val="nil"/>
              <w:bottom w:val="single" w:sz="4" w:space="0" w:color="000000"/>
              <w:right w:val="single" w:sz="4" w:space="0" w:color="000000"/>
            </w:tcBorders>
            <w:shd w:val="clear" w:color="000000" w:fill="FFFFFF"/>
            <w:noWrap/>
            <w:hideMark/>
          </w:tcPr>
          <w:p w14:paraId="1C2B98F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373.000,00</w:t>
            </w:r>
          </w:p>
        </w:tc>
        <w:tc>
          <w:tcPr>
            <w:tcW w:w="1701" w:type="dxa"/>
            <w:tcBorders>
              <w:top w:val="nil"/>
              <w:left w:val="nil"/>
              <w:bottom w:val="single" w:sz="4" w:space="0" w:color="000000"/>
              <w:right w:val="single" w:sz="4" w:space="0" w:color="000000"/>
            </w:tcBorders>
            <w:shd w:val="clear" w:color="000000" w:fill="FFFFFF"/>
            <w:noWrap/>
            <w:hideMark/>
          </w:tcPr>
          <w:p w14:paraId="4F981498"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418" w:type="dxa"/>
            <w:tcBorders>
              <w:top w:val="nil"/>
              <w:left w:val="nil"/>
              <w:bottom w:val="single" w:sz="4" w:space="0" w:color="000000"/>
              <w:right w:val="single" w:sz="4" w:space="0" w:color="000000"/>
            </w:tcBorders>
            <w:shd w:val="clear" w:color="000000" w:fill="FFFFFF"/>
            <w:noWrap/>
            <w:hideMark/>
          </w:tcPr>
          <w:p w14:paraId="185AF565"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c>
          <w:tcPr>
            <w:tcW w:w="1036" w:type="dxa"/>
            <w:tcBorders>
              <w:top w:val="nil"/>
              <w:left w:val="nil"/>
              <w:bottom w:val="single" w:sz="4" w:space="0" w:color="000000"/>
              <w:right w:val="nil"/>
            </w:tcBorders>
            <w:shd w:val="clear" w:color="000000" w:fill="FFFFFF"/>
          </w:tcPr>
          <w:p w14:paraId="7484E5ED"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000000" w:fill="FFFFFF"/>
            <w:noWrap/>
            <w:hideMark/>
          </w:tcPr>
          <w:p w14:paraId="2975A4D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0,00</w:t>
            </w:r>
          </w:p>
        </w:tc>
      </w:tr>
      <w:tr w:rsidR="00ED3225" w:rsidRPr="00ED3225" w14:paraId="2BBC776F"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4B0C9F41"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42</w:t>
            </w:r>
          </w:p>
        </w:tc>
        <w:tc>
          <w:tcPr>
            <w:tcW w:w="4614" w:type="dxa"/>
            <w:tcBorders>
              <w:top w:val="single" w:sz="4" w:space="0" w:color="000000"/>
              <w:left w:val="nil"/>
              <w:bottom w:val="single" w:sz="4" w:space="0" w:color="000000"/>
              <w:right w:val="nil"/>
            </w:tcBorders>
            <w:shd w:val="clear" w:color="auto" w:fill="auto"/>
            <w:hideMark/>
          </w:tcPr>
          <w:p w14:paraId="3E466B63"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Rashodi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nabavu</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proizvedene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dugotrajne</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imovine</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2E928896"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2.359.901,22</w:t>
            </w:r>
          </w:p>
        </w:tc>
        <w:tc>
          <w:tcPr>
            <w:tcW w:w="1417" w:type="dxa"/>
            <w:tcBorders>
              <w:top w:val="nil"/>
              <w:left w:val="nil"/>
              <w:bottom w:val="single" w:sz="4" w:space="0" w:color="000000"/>
              <w:right w:val="single" w:sz="4" w:space="0" w:color="000000"/>
            </w:tcBorders>
            <w:shd w:val="clear" w:color="auto" w:fill="auto"/>
            <w:noWrap/>
            <w:hideMark/>
          </w:tcPr>
          <w:p w14:paraId="468EB13E"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9.204.000,00</w:t>
            </w:r>
          </w:p>
        </w:tc>
        <w:tc>
          <w:tcPr>
            <w:tcW w:w="1701" w:type="dxa"/>
            <w:tcBorders>
              <w:top w:val="nil"/>
              <w:left w:val="nil"/>
              <w:bottom w:val="single" w:sz="4" w:space="0" w:color="000000"/>
              <w:right w:val="single" w:sz="4" w:space="0" w:color="000000"/>
            </w:tcBorders>
            <w:shd w:val="clear" w:color="auto" w:fill="auto"/>
            <w:noWrap/>
            <w:hideMark/>
          </w:tcPr>
          <w:p w14:paraId="6B326DB0"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9.617.500,00</w:t>
            </w:r>
          </w:p>
        </w:tc>
        <w:tc>
          <w:tcPr>
            <w:tcW w:w="1418" w:type="dxa"/>
            <w:tcBorders>
              <w:top w:val="nil"/>
              <w:left w:val="nil"/>
              <w:bottom w:val="single" w:sz="4" w:space="0" w:color="000000"/>
              <w:right w:val="single" w:sz="4" w:space="0" w:color="000000"/>
            </w:tcBorders>
            <w:shd w:val="clear" w:color="auto" w:fill="auto"/>
            <w:noWrap/>
            <w:hideMark/>
          </w:tcPr>
          <w:p w14:paraId="08A6F4CC"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5.535.000,00</w:t>
            </w:r>
          </w:p>
        </w:tc>
        <w:tc>
          <w:tcPr>
            <w:tcW w:w="1036" w:type="dxa"/>
            <w:tcBorders>
              <w:top w:val="nil"/>
              <w:left w:val="nil"/>
              <w:bottom w:val="single" w:sz="4" w:space="0" w:color="000000"/>
              <w:right w:val="nil"/>
            </w:tcBorders>
          </w:tcPr>
          <w:p w14:paraId="0809F354"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0C8A05B"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5.295.500,00</w:t>
            </w:r>
          </w:p>
        </w:tc>
      </w:tr>
      <w:tr w:rsidR="00ED3225" w:rsidRPr="00ED3225" w14:paraId="17FB7335"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783EB5E3"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421</w:t>
            </w:r>
          </w:p>
        </w:tc>
        <w:tc>
          <w:tcPr>
            <w:tcW w:w="4614" w:type="dxa"/>
            <w:tcBorders>
              <w:top w:val="single" w:sz="4" w:space="0" w:color="000000"/>
              <w:left w:val="nil"/>
              <w:bottom w:val="single" w:sz="4" w:space="0" w:color="000000"/>
              <w:right w:val="nil"/>
            </w:tcBorders>
            <w:shd w:val="clear" w:color="auto" w:fill="auto"/>
            <w:hideMark/>
          </w:tcPr>
          <w:p w14:paraId="18D4C5A2"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Građevinski objekti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35AE92F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2.288.916,22</w:t>
            </w:r>
          </w:p>
        </w:tc>
        <w:tc>
          <w:tcPr>
            <w:tcW w:w="1417" w:type="dxa"/>
            <w:tcBorders>
              <w:top w:val="nil"/>
              <w:left w:val="nil"/>
              <w:bottom w:val="single" w:sz="4" w:space="0" w:color="000000"/>
              <w:right w:val="single" w:sz="4" w:space="0" w:color="000000"/>
            </w:tcBorders>
            <w:shd w:val="clear" w:color="auto" w:fill="auto"/>
            <w:noWrap/>
            <w:hideMark/>
          </w:tcPr>
          <w:p w14:paraId="05491A0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8.419.900,00</w:t>
            </w:r>
          </w:p>
        </w:tc>
        <w:tc>
          <w:tcPr>
            <w:tcW w:w="1701" w:type="dxa"/>
            <w:tcBorders>
              <w:top w:val="nil"/>
              <w:left w:val="nil"/>
              <w:bottom w:val="single" w:sz="4" w:space="0" w:color="000000"/>
              <w:right w:val="single" w:sz="4" w:space="0" w:color="000000"/>
            </w:tcBorders>
            <w:shd w:val="clear" w:color="auto" w:fill="auto"/>
            <w:noWrap/>
            <w:hideMark/>
          </w:tcPr>
          <w:p w14:paraId="607726A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9.294.500,00</w:t>
            </w:r>
          </w:p>
        </w:tc>
        <w:tc>
          <w:tcPr>
            <w:tcW w:w="1418" w:type="dxa"/>
            <w:tcBorders>
              <w:top w:val="nil"/>
              <w:left w:val="nil"/>
              <w:bottom w:val="single" w:sz="4" w:space="0" w:color="000000"/>
              <w:right w:val="single" w:sz="4" w:space="0" w:color="000000"/>
            </w:tcBorders>
            <w:shd w:val="clear" w:color="auto" w:fill="auto"/>
            <w:noWrap/>
            <w:hideMark/>
          </w:tcPr>
          <w:p w14:paraId="561388E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5.460.000,00</w:t>
            </w:r>
          </w:p>
        </w:tc>
        <w:tc>
          <w:tcPr>
            <w:tcW w:w="1036" w:type="dxa"/>
            <w:tcBorders>
              <w:top w:val="nil"/>
              <w:left w:val="nil"/>
              <w:bottom w:val="single" w:sz="4" w:space="0" w:color="000000"/>
              <w:right w:val="nil"/>
            </w:tcBorders>
          </w:tcPr>
          <w:p w14:paraId="4678A9EA"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E1B4A3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5.220.500,00</w:t>
            </w:r>
          </w:p>
        </w:tc>
      </w:tr>
      <w:tr w:rsidR="00ED3225" w:rsidRPr="00ED3225" w14:paraId="27AB1950"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247F6D74"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422</w:t>
            </w:r>
          </w:p>
        </w:tc>
        <w:tc>
          <w:tcPr>
            <w:tcW w:w="4614" w:type="dxa"/>
            <w:tcBorders>
              <w:top w:val="single" w:sz="4" w:space="0" w:color="000000"/>
              <w:left w:val="nil"/>
              <w:bottom w:val="single" w:sz="4" w:space="0" w:color="000000"/>
              <w:right w:val="nil"/>
            </w:tcBorders>
            <w:shd w:val="clear" w:color="auto" w:fill="auto"/>
            <w:hideMark/>
          </w:tcPr>
          <w:p w14:paraId="4796D3A1"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Postrojenja i oprema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0041B53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41.610,00</w:t>
            </w:r>
          </w:p>
        </w:tc>
        <w:tc>
          <w:tcPr>
            <w:tcW w:w="1417" w:type="dxa"/>
            <w:tcBorders>
              <w:top w:val="nil"/>
              <w:left w:val="nil"/>
              <w:bottom w:val="single" w:sz="4" w:space="0" w:color="000000"/>
              <w:right w:val="single" w:sz="4" w:space="0" w:color="000000"/>
            </w:tcBorders>
            <w:shd w:val="clear" w:color="auto" w:fill="auto"/>
            <w:noWrap/>
            <w:hideMark/>
          </w:tcPr>
          <w:p w14:paraId="73D0A2EA"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559.100,00</w:t>
            </w:r>
          </w:p>
        </w:tc>
        <w:tc>
          <w:tcPr>
            <w:tcW w:w="1701" w:type="dxa"/>
            <w:tcBorders>
              <w:top w:val="nil"/>
              <w:left w:val="nil"/>
              <w:bottom w:val="single" w:sz="4" w:space="0" w:color="000000"/>
              <w:right w:val="single" w:sz="4" w:space="0" w:color="000000"/>
            </w:tcBorders>
            <w:shd w:val="clear" w:color="auto" w:fill="auto"/>
            <w:noWrap/>
            <w:hideMark/>
          </w:tcPr>
          <w:p w14:paraId="2606D8D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78.000,00</w:t>
            </w:r>
          </w:p>
        </w:tc>
        <w:tc>
          <w:tcPr>
            <w:tcW w:w="1418" w:type="dxa"/>
            <w:tcBorders>
              <w:top w:val="nil"/>
              <w:left w:val="nil"/>
              <w:bottom w:val="single" w:sz="4" w:space="0" w:color="000000"/>
              <w:right w:val="single" w:sz="4" w:space="0" w:color="000000"/>
            </w:tcBorders>
            <w:shd w:val="clear" w:color="auto" w:fill="auto"/>
            <w:noWrap/>
            <w:hideMark/>
          </w:tcPr>
          <w:p w14:paraId="6FBA165C"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50.000,00</w:t>
            </w:r>
          </w:p>
        </w:tc>
        <w:tc>
          <w:tcPr>
            <w:tcW w:w="1036" w:type="dxa"/>
            <w:tcBorders>
              <w:top w:val="nil"/>
              <w:left w:val="nil"/>
              <w:bottom w:val="single" w:sz="4" w:space="0" w:color="000000"/>
              <w:right w:val="nil"/>
            </w:tcBorders>
          </w:tcPr>
          <w:p w14:paraId="50F8A83B"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6E5AACF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50.000,00</w:t>
            </w:r>
          </w:p>
        </w:tc>
      </w:tr>
      <w:tr w:rsidR="00ED3225" w:rsidRPr="00ED3225" w14:paraId="432AC93D"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69F6DCEA"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426</w:t>
            </w:r>
          </w:p>
        </w:tc>
        <w:tc>
          <w:tcPr>
            <w:tcW w:w="4614" w:type="dxa"/>
            <w:tcBorders>
              <w:top w:val="single" w:sz="4" w:space="0" w:color="000000"/>
              <w:left w:val="nil"/>
              <w:bottom w:val="single" w:sz="4" w:space="0" w:color="000000"/>
              <w:right w:val="nil"/>
            </w:tcBorders>
            <w:shd w:val="clear" w:color="auto" w:fill="auto"/>
            <w:hideMark/>
          </w:tcPr>
          <w:p w14:paraId="3E85E875"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Nematerijalna proizvedena imovina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3233961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29.375,00</w:t>
            </w:r>
          </w:p>
        </w:tc>
        <w:tc>
          <w:tcPr>
            <w:tcW w:w="1417" w:type="dxa"/>
            <w:tcBorders>
              <w:top w:val="nil"/>
              <w:left w:val="nil"/>
              <w:bottom w:val="single" w:sz="4" w:space="0" w:color="000000"/>
              <w:right w:val="single" w:sz="4" w:space="0" w:color="000000"/>
            </w:tcBorders>
            <w:shd w:val="clear" w:color="auto" w:fill="auto"/>
            <w:noWrap/>
            <w:hideMark/>
          </w:tcPr>
          <w:p w14:paraId="0012A690"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225.000,00</w:t>
            </w:r>
          </w:p>
        </w:tc>
        <w:tc>
          <w:tcPr>
            <w:tcW w:w="1701" w:type="dxa"/>
            <w:tcBorders>
              <w:top w:val="nil"/>
              <w:left w:val="nil"/>
              <w:bottom w:val="single" w:sz="4" w:space="0" w:color="000000"/>
              <w:right w:val="single" w:sz="4" w:space="0" w:color="000000"/>
            </w:tcBorders>
            <w:shd w:val="clear" w:color="auto" w:fill="auto"/>
            <w:noWrap/>
            <w:hideMark/>
          </w:tcPr>
          <w:p w14:paraId="668C957D"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245.000,00</w:t>
            </w:r>
          </w:p>
        </w:tc>
        <w:tc>
          <w:tcPr>
            <w:tcW w:w="1418" w:type="dxa"/>
            <w:tcBorders>
              <w:top w:val="nil"/>
              <w:left w:val="nil"/>
              <w:bottom w:val="single" w:sz="4" w:space="0" w:color="000000"/>
              <w:right w:val="single" w:sz="4" w:space="0" w:color="000000"/>
            </w:tcBorders>
            <w:shd w:val="clear" w:color="auto" w:fill="auto"/>
            <w:noWrap/>
            <w:hideMark/>
          </w:tcPr>
          <w:p w14:paraId="3A4FB89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25.000,00</w:t>
            </w:r>
          </w:p>
        </w:tc>
        <w:tc>
          <w:tcPr>
            <w:tcW w:w="1036" w:type="dxa"/>
            <w:tcBorders>
              <w:top w:val="nil"/>
              <w:left w:val="nil"/>
              <w:bottom w:val="single" w:sz="4" w:space="0" w:color="000000"/>
              <w:right w:val="nil"/>
            </w:tcBorders>
          </w:tcPr>
          <w:p w14:paraId="1F68B08D"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0E49E03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25.000,00</w:t>
            </w:r>
          </w:p>
        </w:tc>
      </w:tr>
      <w:tr w:rsidR="00ED3225" w:rsidRPr="00ED3225" w14:paraId="414C0052"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5B76F24A" w14:textId="77777777" w:rsidR="00ED3225" w:rsidRPr="00ED3225" w:rsidRDefault="00ED3225" w:rsidP="00ED3225">
            <w:pPr>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45</w:t>
            </w:r>
          </w:p>
        </w:tc>
        <w:tc>
          <w:tcPr>
            <w:tcW w:w="4614" w:type="dxa"/>
            <w:tcBorders>
              <w:top w:val="single" w:sz="4" w:space="0" w:color="000000"/>
              <w:left w:val="nil"/>
              <w:bottom w:val="single" w:sz="4" w:space="0" w:color="000000"/>
              <w:right w:val="nil"/>
            </w:tcBorders>
            <w:shd w:val="clear" w:color="auto" w:fill="auto"/>
            <w:hideMark/>
          </w:tcPr>
          <w:p w14:paraId="7D39E582"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b/>
                <w:bCs/>
                <w:sz w:val="18"/>
                <w:szCs w:val="18"/>
                <w:lang w:val="hr-HR" w:eastAsia="hr-HR"/>
              </w:rPr>
              <w:t>Rashodi</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za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dodatna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ulaganja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na</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nefinancijskoj</w:t>
            </w:r>
            <w:r w:rsidRPr="00ED3225">
              <w:rPr>
                <w:rFonts w:asciiTheme="minorHAnsi" w:hAnsiTheme="minorHAnsi" w:cstheme="minorHAnsi"/>
                <w:sz w:val="18"/>
                <w:szCs w:val="18"/>
                <w:lang w:val="hr-HR" w:eastAsia="hr-HR"/>
              </w:rPr>
              <w:t xml:space="preserve"> </w:t>
            </w:r>
            <w:r w:rsidRPr="00ED3225">
              <w:rPr>
                <w:rFonts w:asciiTheme="minorHAnsi" w:hAnsiTheme="minorHAnsi" w:cstheme="minorHAnsi"/>
                <w:b/>
                <w:bCs/>
                <w:sz w:val="18"/>
                <w:szCs w:val="18"/>
                <w:lang w:val="hr-HR" w:eastAsia="hr-HR"/>
              </w:rPr>
              <w:t>imovini</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3126AA42"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11.643,75</w:t>
            </w:r>
          </w:p>
        </w:tc>
        <w:tc>
          <w:tcPr>
            <w:tcW w:w="1417" w:type="dxa"/>
            <w:tcBorders>
              <w:top w:val="nil"/>
              <w:left w:val="nil"/>
              <w:bottom w:val="single" w:sz="4" w:space="0" w:color="000000"/>
              <w:right w:val="single" w:sz="4" w:space="0" w:color="000000"/>
            </w:tcBorders>
            <w:shd w:val="clear" w:color="auto" w:fill="auto"/>
            <w:noWrap/>
            <w:hideMark/>
          </w:tcPr>
          <w:p w14:paraId="335E6D89"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225.000,00</w:t>
            </w:r>
          </w:p>
        </w:tc>
        <w:tc>
          <w:tcPr>
            <w:tcW w:w="1701" w:type="dxa"/>
            <w:tcBorders>
              <w:top w:val="nil"/>
              <w:left w:val="nil"/>
              <w:bottom w:val="single" w:sz="4" w:space="0" w:color="000000"/>
              <w:right w:val="single" w:sz="4" w:space="0" w:color="000000"/>
            </w:tcBorders>
            <w:shd w:val="clear" w:color="auto" w:fill="auto"/>
            <w:noWrap/>
            <w:hideMark/>
          </w:tcPr>
          <w:p w14:paraId="489CE627"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225.000,00</w:t>
            </w:r>
          </w:p>
        </w:tc>
        <w:tc>
          <w:tcPr>
            <w:tcW w:w="1418" w:type="dxa"/>
            <w:tcBorders>
              <w:top w:val="nil"/>
              <w:left w:val="nil"/>
              <w:bottom w:val="single" w:sz="4" w:space="0" w:color="000000"/>
              <w:right w:val="single" w:sz="4" w:space="0" w:color="000000"/>
            </w:tcBorders>
            <w:shd w:val="clear" w:color="auto" w:fill="auto"/>
            <w:noWrap/>
            <w:hideMark/>
          </w:tcPr>
          <w:p w14:paraId="463647A6"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100.000,00</w:t>
            </w:r>
          </w:p>
        </w:tc>
        <w:tc>
          <w:tcPr>
            <w:tcW w:w="1036" w:type="dxa"/>
            <w:tcBorders>
              <w:top w:val="nil"/>
              <w:left w:val="nil"/>
              <w:bottom w:val="single" w:sz="4" w:space="0" w:color="000000"/>
              <w:right w:val="nil"/>
            </w:tcBorders>
          </w:tcPr>
          <w:p w14:paraId="2B679135" w14:textId="77777777" w:rsidR="00ED3225" w:rsidRPr="00ED3225" w:rsidRDefault="00ED3225" w:rsidP="00ED3225">
            <w:pPr>
              <w:jc w:val="right"/>
              <w:rPr>
                <w:rFonts w:asciiTheme="minorHAnsi" w:hAnsiTheme="minorHAnsi" w:cstheme="minorHAnsi"/>
                <w:b/>
                <w:bCs/>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3F3A794B" w14:textId="77777777" w:rsidR="00ED3225" w:rsidRPr="00ED3225" w:rsidRDefault="00ED3225" w:rsidP="00ED3225">
            <w:pPr>
              <w:jc w:val="right"/>
              <w:rPr>
                <w:rFonts w:asciiTheme="minorHAnsi" w:hAnsiTheme="minorHAnsi" w:cstheme="minorHAnsi"/>
                <w:b/>
                <w:bCs/>
                <w:color w:val="000000"/>
                <w:sz w:val="18"/>
                <w:szCs w:val="18"/>
                <w:lang w:val="hr-HR" w:eastAsia="hr-HR"/>
              </w:rPr>
            </w:pPr>
            <w:r w:rsidRPr="00ED3225">
              <w:rPr>
                <w:rFonts w:asciiTheme="minorHAnsi" w:hAnsiTheme="minorHAnsi" w:cstheme="minorHAnsi"/>
                <w:b/>
                <w:bCs/>
                <w:color w:val="000000"/>
                <w:sz w:val="18"/>
                <w:szCs w:val="18"/>
                <w:lang w:val="hr-HR" w:eastAsia="hr-HR"/>
              </w:rPr>
              <w:t>100.000,00</w:t>
            </w:r>
          </w:p>
        </w:tc>
      </w:tr>
      <w:tr w:rsidR="00ED3225" w:rsidRPr="00ED3225" w14:paraId="42549384" w14:textId="77777777" w:rsidTr="00ED3225">
        <w:trPr>
          <w:trHeight w:val="240"/>
        </w:trPr>
        <w:tc>
          <w:tcPr>
            <w:tcW w:w="813" w:type="dxa"/>
            <w:tcBorders>
              <w:top w:val="nil"/>
              <w:left w:val="single" w:sz="4" w:space="0" w:color="000000"/>
              <w:bottom w:val="single" w:sz="4" w:space="0" w:color="000000"/>
              <w:right w:val="single" w:sz="4" w:space="0" w:color="000000"/>
            </w:tcBorders>
            <w:shd w:val="clear" w:color="auto" w:fill="auto"/>
            <w:noWrap/>
            <w:hideMark/>
          </w:tcPr>
          <w:p w14:paraId="1BB52DF9" w14:textId="77777777" w:rsidR="00ED3225" w:rsidRPr="00ED3225" w:rsidRDefault="00ED3225" w:rsidP="00ED3225">
            <w:pPr>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451</w:t>
            </w:r>
          </w:p>
        </w:tc>
        <w:tc>
          <w:tcPr>
            <w:tcW w:w="4614" w:type="dxa"/>
            <w:tcBorders>
              <w:top w:val="single" w:sz="4" w:space="0" w:color="000000"/>
              <w:left w:val="nil"/>
              <w:bottom w:val="single" w:sz="4" w:space="0" w:color="000000"/>
              <w:right w:val="nil"/>
            </w:tcBorders>
            <w:shd w:val="clear" w:color="auto" w:fill="auto"/>
            <w:hideMark/>
          </w:tcPr>
          <w:p w14:paraId="10B15751" w14:textId="77777777" w:rsidR="00ED3225" w:rsidRPr="00ED3225" w:rsidRDefault="00ED3225" w:rsidP="00ED3225">
            <w:pPr>
              <w:rPr>
                <w:rFonts w:asciiTheme="minorHAnsi" w:hAnsiTheme="minorHAnsi" w:cstheme="minorHAnsi"/>
                <w:sz w:val="18"/>
                <w:szCs w:val="18"/>
                <w:lang w:val="hr-HR" w:eastAsia="hr-HR"/>
              </w:rPr>
            </w:pPr>
            <w:r w:rsidRPr="00ED3225">
              <w:rPr>
                <w:rFonts w:asciiTheme="minorHAnsi" w:hAnsiTheme="minorHAnsi" w:cstheme="minorHAnsi"/>
                <w:sz w:val="18"/>
                <w:szCs w:val="18"/>
                <w:lang w:val="hr-HR" w:eastAsia="hr-HR"/>
              </w:rPr>
              <w:t>Dodatna ulaganja na građevinskim objektima</w:t>
            </w:r>
          </w:p>
        </w:tc>
        <w:tc>
          <w:tcPr>
            <w:tcW w:w="1287" w:type="dxa"/>
            <w:tcBorders>
              <w:top w:val="nil"/>
              <w:left w:val="single" w:sz="4" w:space="0" w:color="000000"/>
              <w:bottom w:val="single" w:sz="4" w:space="0" w:color="000000"/>
              <w:right w:val="single" w:sz="4" w:space="0" w:color="000000"/>
            </w:tcBorders>
            <w:shd w:val="clear" w:color="auto" w:fill="auto"/>
            <w:noWrap/>
            <w:hideMark/>
          </w:tcPr>
          <w:p w14:paraId="7E6F7831"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11.643,75</w:t>
            </w:r>
          </w:p>
        </w:tc>
        <w:tc>
          <w:tcPr>
            <w:tcW w:w="1417" w:type="dxa"/>
            <w:tcBorders>
              <w:top w:val="nil"/>
              <w:left w:val="nil"/>
              <w:bottom w:val="single" w:sz="4" w:space="0" w:color="000000"/>
              <w:right w:val="single" w:sz="4" w:space="0" w:color="000000"/>
            </w:tcBorders>
            <w:shd w:val="clear" w:color="auto" w:fill="auto"/>
            <w:noWrap/>
            <w:hideMark/>
          </w:tcPr>
          <w:p w14:paraId="1562F1BB"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225.000,00</w:t>
            </w:r>
          </w:p>
        </w:tc>
        <w:tc>
          <w:tcPr>
            <w:tcW w:w="1701" w:type="dxa"/>
            <w:tcBorders>
              <w:top w:val="nil"/>
              <w:left w:val="nil"/>
              <w:bottom w:val="single" w:sz="4" w:space="0" w:color="000000"/>
              <w:right w:val="single" w:sz="4" w:space="0" w:color="000000"/>
            </w:tcBorders>
            <w:shd w:val="clear" w:color="auto" w:fill="auto"/>
            <w:noWrap/>
            <w:hideMark/>
          </w:tcPr>
          <w:p w14:paraId="0FE04537"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225.000,00</w:t>
            </w:r>
          </w:p>
        </w:tc>
        <w:tc>
          <w:tcPr>
            <w:tcW w:w="1418" w:type="dxa"/>
            <w:tcBorders>
              <w:top w:val="nil"/>
              <w:left w:val="nil"/>
              <w:bottom w:val="single" w:sz="4" w:space="0" w:color="000000"/>
              <w:right w:val="single" w:sz="4" w:space="0" w:color="000000"/>
            </w:tcBorders>
            <w:shd w:val="clear" w:color="auto" w:fill="auto"/>
            <w:noWrap/>
            <w:hideMark/>
          </w:tcPr>
          <w:p w14:paraId="29CBFDE3"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100.000,00</w:t>
            </w:r>
          </w:p>
        </w:tc>
        <w:tc>
          <w:tcPr>
            <w:tcW w:w="1036" w:type="dxa"/>
            <w:tcBorders>
              <w:top w:val="nil"/>
              <w:left w:val="nil"/>
              <w:bottom w:val="single" w:sz="4" w:space="0" w:color="000000"/>
              <w:right w:val="nil"/>
            </w:tcBorders>
          </w:tcPr>
          <w:p w14:paraId="11D7BC11" w14:textId="77777777" w:rsidR="00ED3225" w:rsidRPr="00ED3225" w:rsidRDefault="00ED3225" w:rsidP="00ED3225">
            <w:pPr>
              <w:jc w:val="right"/>
              <w:rPr>
                <w:rFonts w:asciiTheme="minorHAnsi" w:hAnsiTheme="minorHAnsi" w:cstheme="minorHAnsi"/>
                <w:color w:val="000000"/>
                <w:sz w:val="18"/>
                <w:szCs w:val="18"/>
                <w:lang w:val="hr-HR" w:eastAsia="hr-HR"/>
              </w:rPr>
            </w:pPr>
          </w:p>
        </w:tc>
        <w:tc>
          <w:tcPr>
            <w:tcW w:w="1287" w:type="dxa"/>
            <w:tcBorders>
              <w:top w:val="nil"/>
              <w:left w:val="nil"/>
              <w:bottom w:val="single" w:sz="4" w:space="0" w:color="000000"/>
              <w:right w:val="single" w:sz="4" w:space="0" w:color="000000"/>
            </w:tcBorders>
            <w:shd w:val="clear" w:color="auto" w:fill="auto"/>
            <w:noWrap/>
            <w:hideMark/>
          </w:tcPr>
          <w:p w14:paraId="1C56A069" w14:textId="77777777" w:rsidR="00ED3225" w:rsidRPr="00ED3225" w:rsidRDefault="00ED3225" w:rsidP="00ED3225">
            <w:pPr>
              <w:jc w:val="right"/>
              <w:rPr>
                <w:rFonts w:asciiTheme="minorHAnsi" w:hAnsiTheme="minorHAnsi" w:cstheme="minorHAnsi"/>
                <w:color w:val="000000"/>
                <w:sz w:val="18"/>
                <w:szCs w:val="18"/>
                <w:lang w:val="hr-HR" w:eastAsia="hr-HR"/>
              </w:rPr>
            </w:pPr>
            <w:r w:rsidRPr="00ED3225">
              <w:rPr>
                <w:rFonts w:asciiTheme="minorHAnsi" w:hAnsiTheme="minorHAnsi" w:cstheme="minorHAnsi"/>
                <w:color w:val="000000"/>
                <w:sz w:val="18"/>
                <w:szCs w:val="18"/>
                <w:lang w:val="hr-HR" w:eastAsia="hr-HR"/>
              </w:rPr>
              <w:t>100.000,00</w:t>
            </w:r>
          </w:p>
        </w:tc>
      </w:tr>
    </w:tbl>
    <w:p w14:paraId="41AC11B5" w14:textId="77777777" w:rsidR="00ED3225" w:rsidRPr="00ED3225" w:rsidRDefault="00ED3225" w:rsidP="00ED3225">
      <w:pPr>
        <w:widowControl w:val="0"/>
        <w:autoSpaceDE w:val="0"/>
        <w:autoSpaceDN w:val="0"/>
        <w:rPr>
          <w:rFonts w:asciiTheme="minorHAnsi" w:eastAsia="Arial" w:hAnsiTheme="minorHAnsi" w:cstheme="minorHAnsi"/>
          <w:b/>
          <w:sz w:val="18"/>
          <w:szCs w:val="18"/>
          <w:lang w:val="bs" w:eastAsia="bs" w:bidi="bs"/>
        </w:rPr>
      </w:pPr>
    </w:p>
    <w:p w14:paraId="01303608" w14:textId="77777777" w:rsidR="00ED3225" w:rsidRPr="00ED3225" w:rsidRDefault="00ED3225" w:rsidP="00ED3225">
      <w:pPr>
        <w:widowControl w:val="0"/>
        <w:autoSpaceDE w:val="0"/>
        <w:autoSpaceDN w:val="0"/>
        <w:rPr>
          <w:rFonts w:asciiTheme="minorHAnsi" w:eastAsia="Arial" w:hAnsiTheme="minorHAnsi" w:cstheme="minorHAnsi"/>
          <w:b/>
          <w:sz w:val="18"/>
          <w:szCs w:val="18"/>
          <w:lang w:val="bs" w:eastAsia="bs" w:bidi="bs"/>
        </w:rPr>
      </w:pPr>
    </w:p>
    <w:p w14:paraId="31958C40" w14:textId="77777777" w:rsidR="00ED3225" w:rsidRPr="00ED3225" w:rsidRDefault="00ED3225" w:rsidP="00ED3225">
      <w:pPr>
        <w:widowControl w:val="0"/>
        <w:autoSpaceDE w:val="0"/>
        <w:autoSpaceDN w:val="0"/>
        <w:rPr>
          <w:rFonts w:asciiTheme="minorHAnsi" w:eastAsia="Arial" w:hAnsiTheme="minorHAnsi" w:cstheme="minorHAnsi"/>
          <w:b/>
          <w:lang w:val="bs" w:eastAsia="bs" w:bidi="bs"/>
        </w:rPr>
      </w:pPr>
    </w:p>
    <w:p w14:paraId="513247B2" w14:textId="77777777" w:rsidR="00ED3225" w:rsidRPr="00ED3225" w:rsidRDefault="00ED3225" w:rsidP="00ED3225">
      <w:pPr>
        <w:widowControl w:val="0"/>
        <w:autoSpaceDE w:val="0"/>
        <w:autoSpaceDN w:val="0"/>
        <w:rPr>
          <w:rFonts w:asciiTheme="minorHAnsi" w:eastAsia="Arial" w:hAnsiTheme="minorHAnsi" w:cstheme="minorHAnsi"/>
          <w:b/>
          <w:lang w:val="bs" w:eastAsia="bs" w:bidi="bs"/>
        </w:rPr>
      </w:pPr>
    </w:p>
    <w:p w14:paraId="10F551D8" w14:textId="77777777" w:rsidR="00ED3225" w:rsidRPr="00ED3225" w:rsidRDefault="00ED3225" w:rsidP="00ED3225">
      <w:pPr>
        <w:widowControl w:val="0"/>
        <w:autoSpaceDE w:val="0"/>
        <w:autoSpaceDN w:val="0"/>
        <w:rPr>
          <w:rFonts w:asciiTheme="minorHAnsi" w:eastAsia="Arial" w:hAnsiTheme="minorHAnsi" w:cstheme="minorHAnsi"/>
          <w:b/>
          <w:lang w:val="bs" w:eastAsia="bs" w:bidi="bs"/>
        </w:rPr>
      </w:pPr>
    </w:p>
    <w:p w14:paraId="2E5182EB" w14:textId="77777777" w:rsidR="00ED3225" w:rsidRPr="00ED3225" w:rsidRDefault="00ED3225" w:rsidP="00ED3225">
      <w:pPr>
        <w:widowControl w:val="0"/>
        <w:autoSpaceDE w:val="0"/>
        <w:autoSpaceDN w:val="0"/>
        <w:rPr>
          <w:rFonts w:ascii="Arial" w:eastAsia="Arial" w:hAnsi="Arial" w:cs="Arial"/>
          <w:b/>
          <w:lang w:val="bs" w:eastAsia="bs" w:bidi="bs"/>
        </w:rPr>
      </w:pPr>
    </w:p>
    <w:p w14:paraId="081834BC" w14:textId="77777777" w:rsidR="00ED3225" w:rsidRPr="00ED3225" w:rsidRDefault="00ED3225" w:rsidP="00ED3225">
      <w:pPr>
        <w:widowControl w:val="0"/>
        <w:autoSpaceDE w:val="0"/>
        <w:autoSpaceDN w:val="0"/>
        <w:rPr>
          <w:rFonts w:ascii="Arial" w:eastAsia="Arial" w:hAnsi="Arial" w:cs="Arial"/>
          <w:b/>
          <w:lang w:val="bs" w:eastAsia="bs" w:bidi="bs"/>
        </w:rPr>
      </w:pPr>
    </w:p>
    <w:p w14:paraId="23ABCF17" w14:textId="77777777" w:rsidR="00ED3225" w:rsidRPr="00ED3225" w:rsidRDefault="00ED3225" w:rsidP="00ED3225">
      <w:pPr>
        <w:widowControl w:val="0"/>
        <w:autoSpaceDE w:val="0"/>
        <w:autoSpaceDN w:val="0"/>
        <w:rPr>
          <w:rFonts w:ascii="Arial" w:eastAsia="Arial" w:hAnsi="Arial" w:cs="Arial"/>
          <w:b/>
          <w:lang w:val="bs" w:eastAsia="bs" w:bidi="bs"/>
        </w:rPr>
      </w:pPr>
    </w:p>
    <w:p w14:paraId="11346114" w14:textId="77777777" w:rsidR="00ED3225" w:rsidRPr="00ED3225" w:rsidRDefault="00ED3225" w:rsidP="00ED3225">
      <w:pPr>
        <w:widowControl w:val="0"/>
        <w:autoSpaceDE w:val="0"/>
        <w:autoSpaceDN w:val="0"/>
        <w:spacing w:before="213"/>
        <w:rPr>
          <w:rFonts w:ascii="Arial" w:eastAsia="Arial" w:hAnsi="Arial" w:cs="Arial"/>
          <w:b/>
          <w:sz w:val="22"/>
          <w:szCs w:val="22"/>
          <w:lang w:val="bs" w:eastAsia="bs" w:bidi="bs"/>
        </w:rPr>
      </w:pPr>
      <w:r w:rsidRPr="00ED3225">
        <w:rPr>
          <w:rFonts w:eastAsia="Arial" w:cs="Arial"/>
          <w:b/>
          <w:color w:val="4F81BC"/>
          <w:sz w:val="18"/>
          <w:szCs w:val="22"/>
          <w:lang w:val="bs" w:eastAsia="bs" w:bidi="bs"/>
        </w:rPr>
        <w:t>Graf  2</w:t>
      </w:r>
      <w:r w:rsidRPr="00ED3225">
        <w:rPr>
          <w:rFonts w:ascii="Arial" w:eastAsia="Arial" w:hAnsi="Arial" w:cs="Arial"/>
          <w:b/>
          <w:sz w:val="22"/>
          <w:szCs w:val="22"/>
          <w:lang w:val="bs" w:eastAsia="bs" w:bidi="bs"/>
        </w:rPr>
        <w:t>.: Usporedni prikaz ostvarenja proračuna u razdoblju 2016.-2019., te plana prihoda i primitaka za 2020.-2023.</w:t>
      </w:r>
    </w:p>
    <w:p w14:paraId="217CE6D4"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4FB00D16"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r w:rsidRPr="00ED3225">
        <w:rPr>
          <w:rFonts w:ascii="Arial" w:eastAsia="Arial" w:hAnsi="Arial" w:cs="Arial"/>
          <w:b/>
          <w:noProof/>
          <w:sz w:val="14"/>
          <w:lang w:val="bs" w:eastAsia="bs" w:bidi="bs"/>
        </w:rPr>
        <w:drawing>
          <wp:anchor distT="0" distB="0" distL="114300" distR="114300" simplePos="0" relativeHeight="251667456" behindDoc="0" locked="0" layoutInCell="1" allowOverlap="1" wp14:anchorId="04028739" wp14:editId="700A473B">
            <wp:simplePos x="0" y="0"/>
            <wp:positionH relativeFrom="margin">
              <wp:align>left</wp:align>
            </wp:positionH>
            <wp:positionV relativeFrom="paragraph">
              <wp:posOffset>15624</wp:posOffset>
            </wp:positionV>
            <wp:extent cx="6390005" cy="5092995"/>
            <wp:effectExtent l="0" t="0" r="10795" b="12700"/>
            <wp:wrapNone/>
            <wp:docPr id="192" name="Grafikon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14:paraId="2FF2D611"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20B122F"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4DC55DE7"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27B0560A"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32E17F6C"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0FE21825"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FC508F9"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4F627DF"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22649A1D"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08790702"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260E7B3F"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49AD71D"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33B21FE"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5E93D86D"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8E2AE8D"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5B4F5912"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0E18FF6D"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00BC40C"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0E6CFD31"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063A0BF5"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BE97098"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45917912"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8DE7922"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09DA0624"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0C2A3F11"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4BC21431"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F8D6B4C"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F5A3819"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326E9BA"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6E16BD2"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0F23CAA"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80E3CBF"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53D2FF1"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47653878"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134409E"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C9FABE4"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34921009"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27E0AAD"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86C6DC9"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2BC70D1"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240CFA0"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B6A14D3"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5FADCB7A"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2963E5A8"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86E2BCE"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35936C82"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3B675A4"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39CBFA2E"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1499C3D"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5FFBAEB8"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556AAB86" w14:textId="77777777" w:rsidR="00ED3225" w:rsidRPr="00ED3225" w:rsidRDefault="00ED3225" w:rsidP="00ED3225">
      <w:pPr>
        <w:widowControl w:val="0"/>
        <w:autoSpaceDE w:val="0"/>
        <w:autoSpaceDN w:val="0"/>
        <w:spacing w:before="94"/>
        <w:rPr>
          <w:rFonts w:ascii="Arial" w:eastAsia="Arial" w:hAnsi="Arial" w:cs="Arial"/>
          <w:b/>
          <w:sz w:val="22"/>
          <w:szCs w:val="22"/>
          <w:lang w:val="bs" w:eastAsia="bs" w:bidi="bs"/>
        </w:rPr>
      </w:pPr>
      <w:r w:rsidRPr="00ED3225">
        <w:rPr>
          <w:rFonts w:eastAsia="Arial" w:cs="Arial"/>
          <w:b/>
          <w:color w:val="4F81BC"/>
          <w:sz w:val="18"/>
          <w:szCs w:val="22"/>
          <w:lang w:val="bs" w:eastAsia="bs" w:bidi="bs"/>
        </w:rPr>
        <w:t>Graf  3</w:t>
      </w:r>
      <w:r w:rsidRPr="00ED3225">
        <w:rPr>
          <w:rFonts w:ascii="Arial" w:eastAsia="Arial" w:hAnsi="Arial" w:cs="Arial"/>
          <w:b/>
          <w:sz w:val="22"/>
          <w:szCs w:val="22"/>
          <w:lang w:val="bs" w:eastAsia="bs" w:bidi="bs"/>
        </w:rPr>
        <w:t>.: Struktura prihoda i primitaka Proračuna u razdoblju 2016.-2023.</w:t>
      </w:r>
    </w:p>
    <w:p w14:paraId="784315FC"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r w:rsidRPr="00ED3225">
        <w:rPr>
          <w:rFonts w:ascii="Arial" w:eastAsia="Arial" w:hAnsi="Arial" w:cs="Arial"/>
          <w:b/>
          <w:noProof/>
          <w:sz w:val="14"/>
          <w:lang w:val="bs" w:eastAsia="bs" w:bidi="bs"/>
        </w:rPr>
        <w:drawing>
          <wp:inline distT="0" distB="0" distL="0" distR="0" wp14:anchorId="555BA51C" wp14:editId="37D9F49F">
            <wp:extent cx="6390005" cy="4795284"/>
            <wp:effectExtent l="0" t="0" r="10795" b="5715"/>
            <wp:docPr id="194" name="Grafikon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0AF4A60"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1FC51906" w14:textId="40CD4744" w:rsidR="00ED3225" w:rsidRDefault="00ED3225" w:rsidP="00ED3225">
      <w:pPr>
        <w:widowControl w:val="0"/>
        <w:autoSpaceDE w:val="0"/>
        <w:autoSpaceDN w:val="0"/>
        <w:spacing w:before="3"/>
        <w:rPr>
          <w:rFonts w:ascii="Arial" w:eastAsia="Arial" w:hAnsi="Arial" w:cs="Arial"/>
          <w:b/>
          <w:sz w:val="14"/>
          <w:lang w:val="bs" w:eastAsia="bs" w:bidi="bs"/>
        </w:rPr>
      </w:pPr>
    </w:p>
    <w:p w14:paraId="1E33E3F8" w14:textId="47BD5E3C" w:rsidR="00ED3225" w:rsidRDefault="00ED3225" w:rsidP="00ED3225">
      <w:pPr>
        <w:widowControl w:val="0"/>
        <w:autoSpaceDE w:val="0"/>
        <w:autoSpaceDN w:val="0"/>
        <w:spacing w:before="3"/>
        <w:rPr>
          <w:rFonts w:ascii="Arial" w:eastAsia="Arial" w:hAnsi="Arial" w:cs="Arial"/>
          <w:b/>
          <w:sz w:val="14"/>
          <w:lang w:val="bs" w:eastAsia="bs" w:bidi="bs"/>
        </w:rPr>
      </w:pPr>
    </w:p>
    <w:p w14:paraId="46D50607" w14:textId="75551966" w:rsidR="00ED3225" w:rsidRDefault="00ED3225" w:rsidP="00ED3225">
      <w:pPr>
        <w:widowControl w:val="0"/>
        <w:autoSpaceDE w:val="0"/>
        <w:autoSpaceDN w:val="0"/>
        <w:spacing w:before="3"/>
        <w:rPr>
          <w:rFonts w:ascii="Arial" w:eastAsia="Arial" w:hAnsi="Arial" w:cs="Arial"/>
          <w:b/>
          <w:sz w:val="14"/>
          <w:lang w:val="bs" w:eastAsia="bs" w:bidi="bs"/>
        </w:rPr>
      </w:pPr>
    </w:p>
    <w:p w14:paraId="5CBC5C9B"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675DADFB"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bCs/>
          <w:sz w:val="22"/>
          <w:szCs w:val="22"/>
          <w:lang w:val="hr-HR"/>
        </w:rPr>
      </w:pPr>
      <w:r w:rsidRPr="00ED3225">
        <w:rPr>
          <w:rFonts w:ascii="Arial" w:hAnsi="Arial" w:cs="Arial"/>
          <w:b/>
          <w:bCs/>
          <w:sz w:val="22"/>
          <w:szCs w:val="22"/>
          <w:lang w:val="hr-HR"/>
        </w:rPr>
        <w:lastRenderedPageBreak/>
        <w:t>PRIHODI</w:t>
      </w:r>
    </w:p>
    <w:p w14:paraId="0FE855DF" w14:textId="77777777" w:rsidR="00ED3225" w:rsidRPr="00ED3225" w:rsidRDefault="00ED3225" w:rsidP="00ED3225">
      <w:pPr>
        <w:jc w:val="both"/>
        <w:rPr>
          <w:rFonts w:ascii="Arial" w:hAnsi="Arial" w:cs="Arial"/>
          <w:sz w:val="22"/>
          <w:szCs w:val="22"/>
          <w:lang w:val="hr-HR"/>
        </w:rPr>
      </w:pPr>
    </w:p>
    <w:p w14:paraId="5F32FDC3" w14:textId="77777777" w:rsidR="00ED3225" w:rsidRPr="00ED3225" w:rsidRDefault="00ED3225" w:rsidP="00ED3225">
      <w:pPr>
        <w:jc w:val="both"/>
        <w:rPr>
          <w:rFonts w:ascii="Arial" w:hAnsi="Arial" w:cs="Arial"/>
          <w:sz w:val="22"/>
          <w:szCs w:val="22"/>
          <w:lang w:val="hr-HR"/>
        </w:rPr>
      </w:pPr>
      <w:r w:rsidRPr="00ED3225">
        <w:rPr>
          <w:rFonts w:ascii="Arial" w:hAnsi="Arial" w:cs="Arial"/>
          <w:sz w:val="22"/>
          <w:szCs w:val="22"/>
          <w:lang w:val="hr-HR"/>
        </w:rPr>
        <w:t>Prihodi poslovanja planirani su u iznosu od 12.565.450,00 kuna i  u ukupnim prihodima sudjeluju sa 99,80%. U odnosu na ostvarene u 2019. godini planirani prihodi poslovanja za 2021. godinu veći su za 2/3,  a u odnosu na plan za 2020. godinu za 10,22%.</w:t>
      </w:r>
    </w:p>
    <w:p w14:paraId="423E130F" w14:textId="77777777" w:rsidR="00ED3225" w:rsidRPr="00ED3225" w:rsidRDefault="00ED3225" w:rsidP="00ED3225">
      <w:pPr>
        <w:jc w:val="both"/>
        <w:rPr>
          <w:rFonts w:ascii="Arial" w:hAnsi="Arial" w:cs="Arial"/>
          <w:sz w:val="22"/>
          <w:szCs w:val="22"/>
          <w:lang w:val="hr-HR"/>
        </w:rPr>
      </w:pPr>
    </w:p>
    <w:p w14:paraId="626DEB88" w14:textId="77777777" w:rsidR="00ED3225" w:rsidRPr="00ED3225" w:rsidRDefault="00ED3225" w:rsidP="00ED3225">
      <w:pPr>
        <w:jc w:val="both"/>
        <w:rPr>
          <w:rFonts w:ascii="Arial" w:hAnsi="Arial" w:cs="Arial"/>
          <w:color w:val="FF0000"/>
          <w:sz w:val="22"/>
          <w:szCs w:val="22"/>
          <w:lang w:val="hr-HR"/>
        </w:rPr>
      </w:pPr>
      <w:r w:rsidRPr="00ED3225">
        <w:rPr>
          <w:rFonts w:ascii="Arial" w:hAnsi="Arial" w:cs="Arial"/>
          <w:b/>
          <w:sz w:val="22"/>
          <w:szCs w:val="22"/>
          <w:lang w:val="hr-HR"/>
        </w:rPr>
        <w:t>Prihodi od poreza</w:t>
      </w:r>
      <w:r w:rsidRPr="00ED3225">
        <w:rPr>
          <w:rFonts w:ascii="Arial" w:hAnsi="Arial" w:cs="Arial"/>
          <w:sz w:val="22"/>
          <w:szCs w:val="22"/>
          <w:lang w:val="hr-HR"/>
        </w:rPr>
        <w:t xml:space="preserve"> planirani su u iznosu od 1.202.000,00  kuna što je za 59,50% manje u odnosu na ostvarene prihode od poreza u 2019. godini i planirane za 2020. godinu. Smanjenje je posljedica novog načina iskazivanja sredstava fiskalnog izravnanja koja se sukladno Zakonu o izvršavanju Državnog proračuna u 2021. godini iskazuju u skupini pomoći. </w:t>
      </w:r>
    </w:p>
    <w:p w14:paraId="2DF1AC61" w14:textId="77777777" w:rsidR="00ED3225" w:rsidRPr="00ED3225" w:rsidRDefault="00ED3225" w:rsidP="00ED3225">
      <w:pPr>
        <w:jc w:val="both"/>
        <w:rPr>
          <w:rFonts w:ascii="Arial" w:hAnsi="Arial" w:cs="Arial"/>
          <w:sz w:val="22"/>
          <w:szCs w:val="22"/>
          <w:lang w:val="hr-HR"/>
        </w:rPr>
      </w:pPr>
      <w:r w:rsidRPr="00ED3225">
        <w:rPr>
          <w:rFonts w:ascii="Arial" w:hAnsi="Arial" w:cs="Arial"/>
          <w:sz w:val="22"/>
          <w:szCs w:val="22"/>
          <w:lang w:val="hr-HR"/>
        </w:rPr>
        <w:t>Prihodi od poreza na imovinu planirani su u skladu s procjenom ostvarenja tih prihoda u 2020. godini.</w:t>
      </w:r>
    </w:p>
    <w:p w14:paraId="2B6ED543" w14:textId="77777777" w:rsidR="00ED3225" w:rsidRPr="00ED3225" w:rsidRDefault="00ED3225" w:rsidP="00ED3225">
      <w:pPr>
        <w:jc w:val="both"/>
        <w:rPr>
          <w:rFonts w:ascii="Arial" w:hAnsi="Arial" w:cs="Arial"/>
          <w:sz w:val="22"/>
          <w:szCs w:val="22"/>
          <w:lang w:val="hr-HR"/>
        </w:rPr>
      </w:pPr>
      <w:r w:rsidRPr="00ED3225">
        <w:rPr>
          <w:rFonts w:ascii="Arial" w:hAnsi="Arial" w:cs="Arial"/>
          <w:sz w:val="22"/>
          <w:szCs w:val="22"/>
          <w:lang w:val="hr-HR"/>
        </w:rPr>
        <w:t>Prihodi od poreza na potrošnju planirani su u iznosu od 12.000 kuna ili 26,10% manje u odnosu na ostvarenje 2019. godina a 50% više u odnosu na plan za 2020. godinu.</w:t>
      </w:r>
    </w:p>
    <w:p w14:paraId="55F844E1" w14:textId="77777777" w:rsidR="00ED3225" w:rsidRPr="00ED3225" w:rsidRDefault="00ED3225" w:rsidP="00ED3225">
      <w:pPr>
        <w:jc w:val="both"/>
        <w:rPr>
          <w:rFonts w:ascii="Arial" w:hAnsi="Arial" w:cs="Arial"/>
          <w:sz w:val="22"/>
          <w:szCs w:val="22"/>
          <w:lang w:val="hr-HR"/>
        </w:rPr>
      </w:pPr>
      <w:r w:rsidRPr="00ED3225">
        <w:rPr>
          <w:rFonts w:ascii="Arial" w:hAnsi="Arial" w:cs="Arial"/>
          <w:sz w:val="22"/>
          <w:szCs w:val="22"/>
          <w:lang w:val="hr-HR"/>
        </w:rPr>
        <w:t>Prihodi od poreza u strukturi prihoda poslovanja sudjeluju sa 9,57%.</w:t>
      </w:r>
    </w:p>
    <w:p w14:paraId="307747E7" w14:textId="77777777" w:rsidR="00ED3225" w:rsidRPr="00ED3225" w:rsidRDefault="00ED3225" w:rsidP="00ED3225">
      <w:pPr>
        <w:jc w:val="both"/>
        <w:rPr>
          <w:rFonts w:ascii="Arial" w:hAnsi="Arial" w:cs="Arial"/>
          <w:b/>
          <w:color w:val="FF0000"/>
          <w:sz w:val="22"/>
          <w:szCs w:val="22"/>
          <w:lang w:val="hr-HR"/>
        </w:rPr>
      </w:pPr>
    </w:p>
    <w:p w14:paraId="6B0E2C6D" w14:textId="77777777" w:rsidR="00ED3225" w:rsidRPr="00ED3225" w:rsidRDefault="00ED3225" w:rsidP="00ED3225">
      <w:pPr>
        <w:jc w:val="both"/>
        <w:rPr>
          <w:rFonts w:ascii="Arial" w:hAnsi="Arial" w:cs="Arial"/>
          <w:sz w:val="22"/>
          <w:szCs w:val="22"/>
          <w:lang w:val="hr-HR"/>
        </w:rPr>
      </w:pPr>
      <w:r w:rsidRPr="00ED3225">
        <w:rPr>
          <w:rFonts w:ascii="Arial" w:hAnsi="Arial" w:cs="Arial"/>
          <w:b/>
          <w:sz w:val="22"/>
          <w:szCs w:val="22"/>
          <w:lang w:val="hr-HR"/>
        </w:rPr>
        <w:t>Pomoći iz inozemstva i od subjekata unutar općeg proračuna</w:t>
      </w:r>
      <w:r w:rsidRPr="00ED3225">
        <w:rPr>
          <w:rFonts w:ascii="Arial" w:hAnsi="Arial" w:cs="Arial"/>
          <w:sz w:val="22"/>
          <w:szCs w:val="22"/>
          <w:lang w:val="hr-HR"/>
        </w:rPr>
        <w:t xml:space="preserve"> planirane u iznosu od 10.102.300,00 kuna, u strukturi prihoda poslovanja sudjeluju sa 80,39%. U odnosu na ostvarenje u 2019. godini, pomoći planirane u 2021. godini veće su 14,6 puta, a u odnosu na plan za 2020. godinu 1,46 puta.</w:t>
      </w:r>
    </w:p>
    <w:p w14:paraId="19CB44B1" w14:textId="77777777" w:rsidR="00ED3225" w:rsidRPr="00ED3225" w:rsidRDefault="00ED3225" w:rsidP="00ED3225">
      <w:pPr>
        <w:jc w:val="both"/>
        <w:rPr>
          <w:rFonts w:ascii="Arial" w:hAnsi="Arial" w:cs="Arial"/>
          <w:sz w:val="22"/>
          <w:szCs w:val="22"/>
          <w:lang w:val="hr-HR"/>
        </w:rPr>
      </w:pPr>
      <w:r w:rsidRPr="00ED3225">
        <w:rPr>
          <w:rFonts w:ascii="Arial" w:hAnsi="Arial" w:cs="Arial"/>
          <w:sz w:val="22"/>
          <w:szCs w:val="22"/>
          <w:lang w:val="hr-HR"/>
        </w:rPr>
        <w:t>Planirane su pomoći:</w:t>
      </w:r>
    </w:p>
    <w:p w14:paraId="2616EDC7" w14:textId="77777777" w:rsidR="00ED3225" w:rsidRPr="00ED3225" w:rsidRDefault="00ED3225" w:rsidP="00ED3225">
      <w:pPr>
        <w:widowControl w:val="0"/>
        <w:numPr>
          <w:ilvl w:val="0"/>
          <w:numId w:val="14"/>
        </w:numPr>
        <w:autoSpaceDE w:val="0"/>
        <w:autoSpaceDN w:val="0"/>
        <w:spacing w:after="160" w:line="259" w:lineRule="auto"/>
        <w:ind w:left="426" w:hanging="426"/>
        <w:contextualSpacing/>
        <w:jc w:val="both"/>
        <w:rPr>
          <w:rFonts w:ascii="Arial" w:hAnsi="Arial" w:cs="Arial"/>
          <w:sz w:val="22"/>
          <w:szCs w:val="22"/>
          <w:lang w:val="hr-HR"/>
        </w:rPr>
      </w:pPr>
      <w:r w:rsidRPr="00ED3225">
        <w:rPr>
          <w:rFonts w:ascii="Arial" w:hAnsi="Arial" w:cs="Arial"/>
          <w:sz w:val="22"/>
          <w:szCs w:val="22"/>
          <w:lang w:val="hr-HR"/>
        </w:rPr>
        <w:t>od Ministarstva financija (sredstva fiskalnog izravnanja) u iznosu od 2.000.000,00 kuna</w:t>
      </w:r>
    </w:p>
    <w:p w14:paraId="58ACBCF7" w14:textId="77777777" w:rsidR="00ED3225" w:rsidRPr="00ED3225" w:rsidRDefault="00ED3225" w:rsidP="00ED3225">
      <w:pPr>
        <w:widowControl w:val="0"/>
        <w:numPr>
          <w:ilvl w:val="0"/>
          <w:numId w:val="14"/>
        </w:numPr>
        <w:autoSpaceDE w:val="0"/>
        <w:autoSpaceDN w:val="0"/>
        <w:spacing w:after="160" w:line="259" w:lineRule="auto"/>
        <w:ind w:left="426" w:hanging="426"/>
        <w:contextualSpacing/>
        <w:jc w:val="both"/>
        <w:rPr>
          <w:rFonts w:ascii="Arial" w:hAnsi="Arial" w:cs="Arial"/>
          <w:sz w:val="22"/>
          <w:szCs w:val="22"/>
          <w:lang w:val="hr-HR"/>
        </w:rPr>
      </w:pPr>
      <w:r w:rsidRPr="00ED3225">
        <w:rPr>
          <w:rFonts w:ascii="Arial" w:hAnsi="Arial" w:cs="Arial"/>
          <w:sz w:val="22"/>
          <w:szCs w:val="22"/>
          <w:lang w:val="hr-HR"/>
        </w:rPr>
        <w:t xml:space="preserve">od HZZ, za provođenje Mjere Javni radovi za 2021.g. 217.300,00 kn </w:t>
      </w:r>
    </w:p>
    <w:p w14:paraId="75DA291E" w14:textId="77777777" w:rsidR="00ED3225" w:rsidRPr="00ED3225" w:rsidRDefault="00ED3225" w:rsidP="00ED3225">
      <w:pPr>
        <w:widowControl w:val="0"/>
        <w:numPr>
          <w:ilvl w:val="0"/>
          <w:numId w:val="14"/>
        </w:numPr>
        <w:tabs>
          <w:tab w:val="left" w:pos="426"/>
        </w:tabs>
        <w:autoSpaceDE w:val="0"/>
        <w:autoSpaceDN w:val="0"/>
        <w:spacing w:after="160" w:line="259" w:lineRule="auto"/>
        <w:ind w:left="426" w:hanging="426"/>
        <w:jc w:val="both"/>
        <w:rPr>
          <w:rFonts w:ascii="Arial" w:hAnsi="Arial" w:cs="Arial"/>
          <w:sz w:val="22"/>
          <w:szCs w:val="22"/>
          <w:lang w:val="hr-HR"/>
        </w:rPr>
      </w:pPr>
      <w:r w:rsidRPr="00ED3225">
        <w:rPr>
          <w:rFonts w:ascii="Arial" w:hAnsi="Arial" w:cs="Arial"/>
          <w:sz w:val="22"/>
          <w:szCs w:val="22"/>
          <w:lang w:val="hr-HR"/>
        </w:rPr>
        <w:t xml:space="preserve">od javnih poziva na natječaje za izgradnju, društvene, socijalne, gospodarske i komunalne infrastrukture u iznosu od 7.850.000,00 kuna za financiranje projekata vodoopskrbe naselja Poljane i Donji </w:t>
      </w:r>
      <w:proofErr w:type="spellStart"/>
      <w:r w:rsidRPr="00ED3225">
        <w:rPr>
          <w:rFonts w:ascii="Arial" w:hAnsi="Arial" w:cs="Arial"/>
          <w:sz w:val="22"/>
          <w:szCs w:val="22"/>
          <w:lang w:val="hr-HR"/>
        </w:rPr>
        <w:t>Bogićevci</w:t>
      </w:r>
      <w:proofErr w:type="spellEnd"/>
      <w:r w:rsidRPr="00ED3225">
        <w:rPr>
          <w:rFonts w:ascii="Arial" w:hAnsi="Arial" w:cs="Arial"/>
          <w:sz w:val="22"/>
          <w:szCs w:val="22"/>
          <w:lang w:val="hr-HR"/>
        </w:rPr>
        <w:t xml:space="preserve">, </w:t>
      </w:r>
      <w:proofErr w:type="spellStart"/>
      <w:r w:rsidRPr="00ED3225">
        <w:rPr>
          <w:rFonts w:ascii="Arial" w:hAnsi="Arial" w:cs="Arial"/>
          <w:sz w:val="22"/>
          <w:szCs w:val="22"/>
          <w:lang w:val="hr-HR"/>
        </w:rPr>
        <w:t>vodoodvodnje</w:t>
      </w:r>
      <w:proofErr w:type="spellEnd"/>
      <w:r w:rsidRPr="00ED3225">
        <w:rPr>
          <w:rFonts w:ascii="Arial" w:hAnsi="Arial" w:cs="Arial"/>
          <w:sz w:val="22"/>
          <w:szCs w:val="22"/>
          <w:lang w:val="hr-HR"/>
        </w:rPr>
        <w:t xml:space="preserve"> naselja Mašić i Medari, dječjeg vrtića Dragalić, gospodarske Zone Dragalić, školsko sportske dvorane uz OŠ Dragalić… </w:t>
      </w:r>
    </w:p>
    <w:p w14:paraId="4D68587D" w14:textId="77777777" w:rsidR="00ED3225" w:rsidRPr="00ED3225" w:rsidRDefault="00ED3225" w:rsidP="00ED3225">
      <w:pPr>
        <w:widowControl w:val="0"/>
        <w:numPr>
          <w:ilvl w:val="0"/>
          <w:numId w:val="14"/>
        </w:numPr>
        <w:tabs>
          <w:tab w:val="left" w:pos="426"/>
        </w:tabs>
        <w:autoSpaceDE w:val="0"/>
        <w:autoSpaceDN w:val="0"/>
        <w:spacing w:after="160" w:line="259" w:lineRule="auto"/>
        <w:ind w:left="426" w:hanging="426"/>
        <w:jc w:val="both"/>
        <w:rPr>
          <w:rFonts w:ascii="Arial" w:hAnsi="Arial" w:cs="Arial"/>
          <w:sz w:val="22"/>
          <w:szCs w:val="22"/>
          <w:lang w:val="hr-HR"/>
        </w:rPr>
      </w:pPr>
      <w:r w:rsidRPr="00ED3225">
        <w:rPr>
          <w:rFonts w:ascii="Arial" w:hAnsi="Arial" w:cs="Arial"/>
          <w:sz w:val="22"/>
          <w:szCs w:val="22"/>
          <w:lang w:val="hr-HR"/>
        </w:rPr>
        <w:t xml:space="preserve"> od Brodsko-posavske županije u iznosu od  35.000 kuna za financiranje troškova ogrijeva korisnicima zajamčene minimalne naknade.</w:t>
      </w:r>
    </w:p>
    <w:p w14:paraId="37177F2A" w14:textId="77777777" w:rsidR="00ED3225" w:rsidRPr="00ED3225" w:rsidRDefault="00ED3225" w:rsidP="00ED3225">
      <w:pPr>
        <w:jc w:val="both"/>
        <w:rPr>
          <w:rFonts w:ascii="Arial" w:hAnsi="Arial" w:cs="Arial"/>
          <w:b/>
          <w:sz w:val="22"/>
          <w:szCs w:val="22"/>
          <w:lang w:val="hr-HR"/>
        </w:rPr>
      </w:pPr>
    </w:p>
    <w:p w14:paraId="1B763A3D" w14:textId="77777777" w:rsidR="00ED3225" w:rsidRPr="00ED3225" w:rsidRDefault="00ED3225" w:rsidP="00ED3225">
      <w:pPr>
        <w:jc w:val="both"/>
        <w:rPr>
          <w:rFonts w:ascii="Arial" w:hAnsi="Arial" w:cs="Arial"/>
          <w:color w:val="000000" w:themeColor="text1"/>
          <w:sz w:val="22"/>
          <w:szCs w:val="22"/>
          <w:lang w:val="hr-HR"/>
        </w:rPr>
      </w:pPr>
      <w:r w:rsidRPr="00ED3225">
        <w:rPr>
          <w:rFonts w:ascii="Arial" w:hAnsi="Arial" w:cs="Arial"/>
          <w:b/>
          <w:color w:val="000000" w:themeColor="text1"/>
          <w:sz w:val="22"/>
          <w:szCs w:val="22"/>
          <w:lang w:val="hr-HR"/>
        </w:rPr>
        <w:t>Prihodi od imovine</w:t>
      </w:r>
      <w:r w:rsidRPr="00ED3225">
        <w:rPr>
          <w:rFonts w:ascii="Arial" w:hAnsi="Arial" w:cs="Arial"/>
          <w:color w:val="000000" w:themeColor="text1"/>
          <w:sz w:val="22"/>
          <w:szCs w:val="22"/>
          <w:lang w:val="hr-HR"/>
        </w:rPr>
        <w:t xml:space="preserve"> u prihodima poslovanja sudjeluju sa 7,02%. U odnosu na ostvarene prihode od imovine u 2019. godini veći su za 1,97% a u odnosu na plan za 2020. godinu za 0,17%. Prihodi od nefinancijske imovine obuhvaćaju sljedeće prihode:</w:t>
      </w:r>
    </w:p>
    <w:p w14:paraId="21A4F0AE" w14:textId="77777777" w:rsidR="00ED3225" w:rsidRPr="00ED3225" w:rsidRDefault="00ED3225" w:rsidP="00ED3225">
      <w:pPr>
        <w:widowControl w:val="0"/>
        <w:numPr>
          <w:ilvl w:val="0"/>
          <w:numId w:val="14"/>
        </w:numPr>
        <w:autoSpaceDE w:val="0"/>
        <w:autoSpaceDN w:val="0"/>
        <w:spacing w:after="160" w:line="259" w:lineRule="auto"/>
        <w:ind w:left="426" w:hanging="426"/>
        <w:contextualSpacing/>
        <w:jc w:val="both"/>
        <w:rPr>
          <w:rFonts w:ascii="Arial" w:hAnsi="Arial" w:cs="Arial"/>
          <w:color w:val="000000" w:themeColor="text1"/>
          <w:sz w:val="22"/>
          <w:szCs w:val="22"/>
          <w:lang w:val="hr-HR"/>
        </w:rPr>
      </w:pPr>
      <w:r w:rsidRPr="00ED3225">
        <w:rPr>
          <w:rFonts w:ascii="Arial" w:hAnsi="Arial" w:cs="Arial"/>
          <w:color w:val="000000" w:themeColor="text1"/>
          <w:sz w:val="22"/>
          <w:szCs w:val="22"/>
          <w:lang w:val="hr-HR"/>
        </w:rPr>
        <w:t>od  financijske imovine 8.000,00 kn</w:t>
      </w:r>
    </w:p>
    <w:p w14:paraId="4FB217BB" w14:textId="77777777" w:rsidR="00ED3225" w:rsidRPr="00ED3225" w:rsidRDefault="00ED3225" w:rsidP="00ED3225">
      <w:pPr>
        <w:widowControl w:val="0"/>
        <w:numPr>
          <w:ilvl w:val="0"/>
          <w:numId w:val="14"/>
        </w:numPr>
        <w:tabs>
          <w:tab w:val="num" w:pos="426"/>
        </w:tabs>
        <w:autoSpaceDE w:val="0"/>
        <w:autoSpaceDN w:val="0"/>
        <w:spacing w:after="160" w:line="259" w:lineRule="auto"/>
        <w:ind w:hanging="720"/>
        <w:contextualSpacing/>
        <w:jc w:val="both"/>
        <w:rPr>
          <w:rFonts w:ascii="Arial" w:hAnsi="Arial" w:cs="Arial"/>
          <w:color w:val="000000" w:themeColor="text1"/>
          <w:sz w:val="22"/>
          <w:szCs w:val="22"/>
          <w:lang w:val="hr-HR"/>
        </w:rPr>
      </w:pPr>
      <w:r w:rsidRPr="00ED3225">
        <w:rPr>
          <w:rFonts w:ascii="Arial" w:hAnsi="Arial" w:cs="Arial"/>
          <w:color w:val="000000" w:themeColor="text1"/>
          <w:sz w:val="22"/>
          <w:szCs w:val="22"/>
          <w:lang w:val="hr-HR"/>
        </w:rPr>
        <w:t>od nefinancijske imovine 874.000,00 kn,</w:t>
      </w:r>
    </w:p>
    <w:p w14:paraId="7E453693" w14:textId="77777777" w:rsidR="00ED3225" w:rsidRPr="00ED3225" w:rsidRDefault="00ED3225" w:rsidP="00ED3225">
      <w:pPr>
        <w:jc w:val="both"/>
        <w:rPr>
          <w:rFonts w:ascii="Arial" w:hAnsi="Arial" w:cs="Arial"/>
          <w:sz w:val="22"/>
          <w:szCs w:val="22"/>
          <w:lang w:val="hr-HR"/>
        </w:rPr>
      </w:pPr>
      <w:r w:rsidRPr="00ED3225">
        <w:rPr>
          <w:rFonts w:ascii="Arial" w:hAnsi="Arial" w:cs="Arial"/>
          <w:b/>
          <w:sz w:val="22"/>
          <w:szCs w:val="22"/>
          <w:lang w:val="hr-HR"/>
        </w:rPr>
        <w:t>Prihodi od upravnih i administrativnih pristojbi, pristojbi po posebnim propisima i naknada</w:t>
      </w:r>
      <w:r w:rsidRPr="00ED3225">
        <w:rPr>
          <w:rFonts w:ascii="Arial" w:hAnsi="Arial" w:cs="Arial"/>
          <w:sz w:val="22"/>
          <w:szCs w:val="22"/>
          <w:lang w:val="hr-HR"/>
        </w:rPr>
        <w:t xml:space="preserve"> planirani su u iznosu od 379.150,00 kuna  što je za 10,53% više u odnosu na ostvarenje u 2019. godini, a u odnosu na plan za 2020. godinu je identičan. U prihodima poslovanja sudjeluju sa 3,02%. </w:t>
      </w:r>
    </w:p>
    <w:p w14:paraId="404B96D8" w14:textId="77777777" w:rsidR="00ED3225" w:rsidRPr="00ED3225" w:rsidRDefault="00ED3225" w:rsidP="00ED3225">
      <w:pPr>
        <w:jc w:val="both"/>
        <w:rPr>
          <w:rFonts w:ascii="Arial" w:hAnsi="Arial" w:cs="Arial"/>
          <w:sz w:val="22"/>
          <w:szCs w:val="22"/>
          <w:lang w:val="hr-HR"/>
        </w:rPr>
      </w:pPr>
      <w:r w:rsidRPr="00ED3225">
        <w:rPr>
          <w:rFonts w:ascii="Arial" w:hAnsi="Arial" w:cs="Arial"/>
          <w:sz w:val="22"/>
          <w:szCs w:val="22"/>
          <w:lang w:val="hr-HR"/>
        </w:rPr>
        <w:t>Prihodi po posebnim propisima obuhvaćaju:</w:t>
      </w:r>
    </w:p>
    <w:p w14:paraId="2EE6B69C" w14:textId="77777777" w:rsidR="00ED3225" w:rsidRPr="00ED3225" w:rsidRDefault="00ED3225" w:rsidP="00ED3225">
      <w:pPr>
        <w:widowControl w:val="0"/>
        <w:numPr>
          <w:ilvl w:val="0"/>
          <w:numId w:val="14"/>
        </w:numPr>
        <w:tabs>
          <w:tab w:val="num" w:pos="426"/>
        </w:tabs>
        <w:autoSpaceDE w:val="0"/>
        <w:autoSpaceDN w:val="0"/>
        <w:spacing w:after="160" w:line="259" w:lineRule="auto"/>
        <w:ind w:hanging="720"/>
        <w:jc w:val="both"/>
        <w:rPr>
          <w:rFonts w:ascii="Arial" w:hAnsi="Arial" w:cs="Arial"/>
          <w:sz w:val="22"/>
          <w:szCs w:val="22"/>
          <w:lang w:val="hr-HR"/>
        </w:rPr>
      </w:pPr>
      <w:r w:rsidRPr="00ED3225">
        <w:rPr>
          <w:rFonts w:ascii="Arial" w:hAnsi="Arial" w:cs="Arial"/>
          <w:sz w:val="22"/>
          <w:szCs w:val="22"/>
          <w:lang w:val="hr-HR"/>
        </w:rPr>
        <w:t>prihode od doprinosa i naknada planirane u iznosu od 119.000,00 kuna;</w:t>
      </w:r>
    </w:p>
    <w:p w14:paraId="63F845DA" w14:textId="77777777" w:rsidR="00ED3225" w:rsidRPr="00ED3225" w:rsidRDefault="00ED3225" w:rsidP="00ED3225">
      <w:pPr>
        <w:widowControl w:val="0"/>
        <w:numPr>
          <w:ilvl w:val="0"/>
          <w:numId w:val="14"/>
        </w:numPr>
        <w:tabs>
          <w:tab w:val="num" w:pos="426"/>
        </w:tabs>
        <w:autoSpaceDE w:val="0"/>
        <w:autoSpaceDN w:val="0"/>
        <w:spacing w:after="160" w:line="259" w:lineRule="auto"/>
        <w:ind w:hanging="720"/>
        <w:jc w:val="both"/>
        <w:rPr>
          <w:rFonts w:ascii="Arial" w:hAnsi="Arial" w:cs="Arial"/>
          <w:sz w:val="22"/>
          <w:szCs w:val="22"/>
          <w:lang w:val="hr-HR"/>
        </w:rPr>
      </w:pPr>
      <w:r w:rsidRPr="00ED3225">
        <w:rPr>
          <w:rFonts w:ascii="Arial" w:hAnsi="Arial" w:cs="Arial"/>
          <w:sz w:val="22"/>
          <w:szCs w:val="22"/>
          <w:lang w:val="hr-HR"/>
        </w:rPr>
        <w:lastRenderedPageBreak/>
        <w:t>administrativne pristojbe u iznosu 5.150,00 kn</w:t>
      </w:r>
    </w:p>
    <w:p w14:paraId="469CAB77" w14:textId="77777777" w:rsidR="00ED3225" w:rsidRPr="00ED3225" w:rsidRDefault="00ED3225" w:rsidP="00ED3225">
      <w:pPr>
        <w:widowControl w:val="0"/>
        <w:numPr>
          <w:ilvl w:val="0"/>
          <w:numId w:val="14"/>
        </w:numPr>
        <w:tabs>
          <w:tab w:val="num" w:pos="426"/>
        </w:tabs>
        <w:autoSpaceDE w:val="0"/>
        <w:autoSpaceDN w:val="0"/>
        <w:spacing w:after="160" w:line="259" w:lineRule="auto"/>
        <w:ind w:left="426" w:hanging="426"/>
        <w:jc w:val="both"/>
        <w:rPr>
          <w:rFonts w:ascii="Arial" w:hAnsi="Arial" w:cs="Arial"/>
          <w:color w:val="000000"/>
          <w:sz w:val="22"/>
          <w:szCs w:val="22"/>
          <w:lang w:val="hr-HR" w:eastAsia="hr-HR"/>
        </w:rPr>
      </w:pPr>
      <w:r w:rsidRPr="00ED3225">
        <w:rPr>
          <w:rFonts w:ascii="Arial" w:hAnsi="Arial" w:cs="Arial"/>
          <w:color w:val="000000" w:themeColor="text1"/>
          <w:sz w:val="22"/>
          <w:szCs w:val="22"/>
          <w:lang w:val="hr-HR" w:eastAsia="hr-HR"/>
        </w:rPr>
        <w:t>prihode za posebne manjene u iznosu 255.000,00 kuna,</w:t>
      </w:r>
    </w:p>
    <w:p w14:paraId="036AC3F5" w14:textId="77777777" w:rsidR="00ED3225" w:rsidRPr="00ED3225" w:rsidRDefault="00ED3225" w:rsidP="00ED3225">
      <w:pPr>
        <w:jc w:val="both"/>
        <w:rPr>
          <w:rFonts w:ascii="Arial" w:hAnsi="Arial" w:cs="Arial"/>
          <w:color w:val="000000"/>
          <w:sz w:val="22"/>
          <w:szCs w:val="22"/>
          <w:lang w:val="hr-HR" w:eastAsia="hr-HR"/>
        </w:rPr>
      </w:pPr>
      <w:r w:rsidRPr="00ED3225">
        <w:rPr>
          <w:rFonts w:ascii="Arial" w:hAnsi="Arial" w:cs="Arial"/>
          <w:color w:val="000000" w:themeColor="text1"/>
          <w:sz w:val="22"/>
          <w:szCs w:val="22"/>
          <w:lang w:val="hr-HR" w:eastAsia="hr-HR"/>
        </w:rPr>
        <w:t>Komunalni doprinosi i naknade obuhvaćaju:</w:t>
      </w:r>
    </w:p>
    <w:p w14:paraId="31EC4BAC" w14:textId="77777777" w:rsidR="00ED3225" w:rsidRPr="00ED3225" w:rsidRDefault="00ED3225" w:rsidP="00ED3225">
      <w:pPr>
        <w:widowControl w:val="0"/>
        <w:numPr>
          <w:ilvl w:val="0"/>
          <w:numId w:val="14"/>
        </w:numPr>
        <w:tabs>
          <w:tab w:val="num" w:pos="426"/>
        </w:tabs>
        <w:autoSpaceDE w:val="0"/>
        <w:autoSpaceDN w:val="0"/>
        <w:spacing w:after="160" w:line="259" w:lineRule="auto"/>
        <w:ind w:left="426" w:hanging="426"/>
        <w:jc w:val="both"/>
        <w:rPr>
          <w:rFonts w:ascii="Arial" w:hAnsi="Arial" w:cs="Arial"/>
          <w:color w:val="000000"/>
          <w:sz w:val="22"/>
          <w:szCs w:val="22"/>
          <w:lang w:val="hr-HR" w:eastAsia="hr-HR"/>
        </w:rPr>
      </w:pPr>
      <w:r w:rsidRPr="00ED3225">
        <w:rPr>
          <w:rFonts w:ascii="Arial" w:hAnsi="Arial" w:cs="Arial"/>
          <w:color w:val="000000" w:themeColor="text1"/>
          <w:sz w:val="22"/>
          <w:szCs w:val="22"/>
          <w:lang w:val="hr-HR" w:eastAsia="hr-HR"/>
        </w:rPr>
        <w:t xml:space="preserve">prihode od komunalnog doprinosa planirane u iznosu od 9.000 kuna, </w:t>
      </w:r>
      <w:r w:rsidRPr="00ED3225">
        <w:rPr>
          <w:rFonts w:ascii="Arial" w:eastAsiaTheme="minorHAnsi" w:hAnsi="Arial" w:cs="Arial"/>
          <w:color w:val="000000" w:themeColor="text1"/>
          <w:sz w:val="22"/>
          <w:szCs w:val="22"/>
          <w:lang w:val="hr-HR"/>
        </w:rPr>
        <w:t xml:space="preserve"> </w:t>
      </w:r>
    </w:p>
    <w:p w14:paraId="511FCBC4" w14:textId="77777777" w:rsidR="00ED3225" w:rsidRPr="00ED3225" w:rsidRDefault="00ED3225" w:rsidP="00ED3225">
      <w:pPr>
        <w:widowControl w:val="0"/>
        <w:numPr>
          <w:ilvl w:val="0"/>
          <w:numId w:val="14"/>
        </w:numPr>
        <w:tabs>
          <w:tab w:val="num" w:pos="426"/>
        </w:tabs>
        <w:autoSpaceDE w:val="0"/>
        <w:autoSpaceDN w:val="0"/>
        <w:spacing w:after="160" w:line="259" w:lineRule="auto"/>
        <w:ind w:left="426" w:hanging="426"/>
        <w:jc w:val="both"/>
        <w:rPr>
          <w:rFonts w:ascii="Arial" w:hAnsi="Arial" w:cs="Arial"/>
          <w:sz w:val="22"/>
          <w:szCs w:val="22"/>
          <w:lang w:val="hr-HR"/>
        </w:rPr>
      </w:pPr>
      <w:r w:rsidRPr="00ED3225">
        <w:rPr>
          <w:rFonts w:ascii="Arial" w:hAnsi="Arial" w:cs="Arial"/>
          <w:sz w:val="22"/>
          <w:szCs w:val="22"/>
          <w:lang w:val="hr-HR" w:eastAsia="hr-HR"/>
        </w:rPr>
        <w:t xml:space="preserve">prihode od komunalne naknade planirane u iznosu od 110.000 kuna,  </w:t>
      </w:r>
    </w:p>
    <w:p w14:paraId="4BD90694" w14:textId="77777777" w:rsidR="00ED3225" w:rsidRPr="00ED3225" w:rsidRDefault="00ED3225" w:rsidP="00ED3225">
      <w:pPr>
        <w:jc w:val="both"/>
        <w:rPr>
          <w:rFonts w:ascii="Arial" w:hAnsi="Arial" w:cs="Arial"/>
          <w:sz w:val="22"/>
          <w:szCs w:val="22"/>
          <w:lang w:val="hr-HR"/>
        </w:rPr>
      </w:pPr>
      <w:r w:rsidRPr="00ED3225">
        <w:rPr>
          <w:rFonts w:ascii="Arial" w:hAnsi="Arial" w:cs="Arial"/>
          <w:b/>
          <w:bCs/>
          <w:sz w:val="22"/>
          <w:szCs w:val="22"/>
          <w:lang w:val="hr-HR" w:eastAsia="hr-HR"/>
        </w:rPr>
        <w:t>PRIHODI OD PRODAJE NEFINANCIJSKE IMOVINE</w:t>
      </w:r>
    </w:p>
    <w:p w14:paraId="5FDE3694"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
          <w:sz w:val="22"/>
          <w:szCs w:val="22"/>
          <w:lang w:val="hr-HR" w:eastAsia="hr-HR"/>
        </w:rPr>
        <w:t>Prihodi od prodaje nefinancijske imovine</w:t>
      </w:r>
      <w:r w:rsidRPr="00ED3225">
        <w:rPr>
          <w:rFonts w:ascii="Arial" w:hAnsi="Arial" w:cs="Arial"/>
          <w:sz w:val="22"/>
          <w:szCs w:val="22"/>
          <w:lang w:val="hr-HR" w:eastAsia="hr-HR"/>
        </w:rPr>
        <w:t xml:space="preserve"> planirani u iznosu od 25.000,00 kuna, sudjeluju u ukupnim prihodima sa 0,20% a obuhvaćaju: </w:t>
      </w:r>
    </w:p>
    <w:p w14:paraId="6AE0AB4C" w14:textId="77777777" w:rsidR="00ED3225" w:rsidRPr="00ED3225" w:rsidRDefault="00ED3225" w:rsidP="00ED3225">
      <w:pPr>
        <w:widowControl w:val="0"/>
        <w:numPr>
          <w:ilvl w:val="0"/>
          <w:numId w:val="14"/>
        </w:numPr>
        <w:autoSpaceDE w:val="0"/>
        <w:autoSpaceDN w:val="0"/>
        <w:spacing w:after="160" w:line="259" w:lineRule="auto"/>
        <w:ind w:left="426" w:hanging="426"/>
        <w:contextualSpacing/>
        <w:jc w:val="both"/>
        <w:rPr>
          <w:rFonts w:ascii="Arial" w:hAnsi="Arial" w:cs="Arial"/>
          <w:sz w:val="22"/>
          <w:szCs w:val="22"/>
          <w:lang w:val="hr-HR"/>
        </w:rPr>
      </w:pPr>
      <w:r w:rsidRPr="00ED3225">
        <w:rPr>
          <w:rFonts w:ascii="Arial" w:hAnsi="Arial" w:cs="Arial"/>
          <w:sz w:val="22"/>
          <w:szCs w:val="22"/>
          <w:lang w:val="hr-HR" w:eastAsia="hr-HR"/>
        </w:rPr>
        <w:t>prihode od prodaje poljoprivrednog zemljišta u vlasništvu Općine u iznosu od 25.000 kuna,</w:t>
      </w:r>
    </w:p>
    <w:p w14:paraId="48187327" w14:textId="77777777" w:rsidR="00ED3225" w:rsidRPr="00ED3225" w:rsidRDefault="00ED3225" w:rsidP="00ED3225">
      <w:pPr>
        <w:keepNext/>
        <w:tabs>
          <w:tab w:val="left" w:pos="708"/>
          <w:tab w:val="left" w:pos="1660"/>
        </w:tabs>
        <w:outlineLvl w:val="1"/>
        <w:rPr>
          <w:rFonts w:ascii="Arial" w:hAnsi="Arial" w:cs="Arial"/>
          <w:b/>
          <w:bCs/>
          <w:sz w:val="22"/>
          <w:szCs w:val="22"/>
          <w:lang w:val="hr-HR"/>
        </w:rPr>
      </w:pPr>
    </w:p>
    <w:p w14:paraId="6D067269" w14:textId="77777777" w:rsidR="00ED3225" w:rsidRPr="00ED3225" w:rsidRDefault="00ED3225" w:rsidP="00ED3225">
      <w:pPr>
        <w:jc w:val="both"/>
        <w:rPr>
          <w:rFonts w:ascii="Arial" w:hAnsi="Arial" w:cs="Arial"/>
          <w:sz w:val="22"/>
          <w:szCs w:val="22"/>
          <w:lang w:val="en-GB" w:eastAsia="hr-HR"/>
        </w:rPr>
      </w:pPr>
      <w:r w:rsidRPr="00ED3225">
        <w:rPr>
          <w:rFonts w:ascii="Arial" w:hAnsi="Arial" w:cs="Arial"/>
          <w:sz w:val="22"/>
          <w:szCs w:val="22"/>
          <w:lang w:val="hr-HR" w:eastAsia="hr-HR"/>
        </w:rPr>
        <w:t xml:space="preserve">Prihodi poslovanja, prihodi od prodaje nefinancijske imovine i višak prihoda iz prethodnih godina  u ukupnom iznosu od 14.420.000,00 kuna raspoređeni su na rashode poslovanja u iznosu od 4.577.500,00 kuna i na rashode za nabavu nefinancijske imovine u iznosu od  9.842.500,00 kuna. </w:t>
      </w:r>
    </w:p>
    <w:p w14:paraId="2B601EC8" w14:textId="77777777" w:rsidR="00ED3225" w:rsidRPr="00ED3225" w:rsidRDefault="00ED3225" w:rsidP="00ED3225">
      <w:pPr>
        <w:widowControl w:val="0"/>
        <w:autoSpaceDE w:val="0"/>
        <w:autoSpaceDN w:val="0"/>
        <w:spacing w:before="93"/>
        <w:outlineLvl w:val="3"/>
        <w:rPr>
          <w:rFonts w:ascii="Arial" w:eastAsia="Arial" w:hAnsi="Arial" w:cs="Arial"/>
          <w:b/>
          <w:bCs/>
          <w:sz w:val="22"/>
          <w:szCs w:val="22"/>
          <w:lang w:val="bs" w:eastAsia="bs" w:bidi="bs"/>
        </w:rPr>
      </w:pPr>
      <w:r w:rsidRPr="00ED3225">
        <w:rPr>
          <w:rFonts w:eastAsia="Arial" w:cs="Arial"/>
          <w:b/>
          <w:bCs/>
          <w:color w:val="4F81BC"/>
          <w:sz w:val="18"/>
          <w:szCs w:val="22"/>
          <w:lang w:val="bs" w:eastAsia="bs" w:bidi="bs"/>
        </w:rPr>
        <w:t>Graf  4</w:t>
      </w:r>
      <w:r w:rsidRPr="00ED3225">
        <w:rPr>
          <w:rFonts w:ascii="Arial" w:eastAsia="Arial" w:hAnsi="Arial" w:cs="Arial"/>
          <w:bCs/>
          <w:color w:val="FF0000"/>
          <w:sz w:val="22"/>
          <w:szCs w:val="22"/>
          <w:lang w:val="bs" w:eastAsia="bs" w:bidi="bs"/>
        </w:rPr>
        <w:t xml:space="preserve">.: </w:t>
      </w:r>
      <w:r w:rsidRPr="00ED3225">
        <w:rPr>
          <w:rFonts w:ascii="Arial" w:eastAsia="Arial" w:hAnsi="Arial" w:cs="Arial"/>
          <w:b/>
          <w:bCs/>
          <w:sz w:val="22"/>
          <w:szCs w:val="22"/>
          <w:lang w:val="bs" w:eastAsia="bs" w:bidi="bs"/>
        </w:rPr>
        <w:t>Struktura planiranih prihoda i primitaka Proračuna u 2021. – ekonomska klasifikacija</w:t>
      </w:r>
    </w:p>
    <w:p w14:paraId="2189A338" w14:textId="77777777" w:rsidR="00ED3225" w:rsidRPr="00ED3225" w:rsidRDefault="00ED3225" w:rsidP="00ED3225">
      <w:pPr>
        <w:jc w:val="both"/>
        <w:rPr>
          <w:rFonts w:ascii="Arial" w:hAnsi="Arial" w:cs="Arial"/>
          <w:b/>
          <w:sz w:val="24"/>
          <w:szCs w:val="24"/>
          <w:lang w:val="hr-HR" w:eastAsia="hr-HR"/>
        </w:rPr>
      </w:pPr>
    </w:p>
    <w:p w14:paraId="3847568A" w14:textId="77777777" w:rsidR="00ED3225" w:rsidRPr="00ED3225" w:rsidRDefault="00ED3225" w:rsidP="00ED3225">
      <w:pPr>
        <w:jc w:val="both"/>
        <w:rPr>
          <w:rFonts w:ascii="Arial" w:hAnsi="Arial" w:cs="Arial"/>
          <w:b/>
          <w:sz w:val="24"/>
          <w:szCs w:val="24"/>
          <w:lang w:val="hr-HR" w:eastAsia="hr-HR"/>
        </w:rPr>
      </w:pPr>
      <w:r w:rsidRPr="00ED3225">
        <w:rPr>
          <w:rFonts w:ascii="Arial" w:eastAsia="Arial" w:hAnsi="Arial" w:cs="Arial"/>
          <w:b/>
          <w:noProof/>
          <w:sz w:val="14"/>
          <w:szCs w:val="22"/>
          <w:lang w:val="bs" w:eastAsia="bs" w:bidi="bs"/>
        </w:rPr>
        <w:drawing>
          <wp:inline distT="0" distB="0" distL="0" distR="0" wp14:anchorId="3F8A3C3F" wp14:editId="3536177A">
            <wp:extent cx="6985000" cy="2828261"/>
            <wp:effectExtent l="0" t="0" r="6350" b="1079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3CFB2A4"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4"/>
          <w:szCs w:val="24"/>
          <w:lang w:val="hr-HR" w:eastAsia="hr-HR"/>
        </w:rPr>
      </w:pPr>
      <w:r w:rsidRPr="00ED3225">
        <w:rPr>
          <w:rFonts w:ascii="Arial" w:hAnsi="Arial" w:cs="Arial"/>
          <w:b/>
          <w:sz w:val="24"/>
          <w:szCs w:val="24"/>
          <w:lang w:val="hr-HR" w:eastAsia="hr-HR"/>
        </w:rPr>
        <w:lastRenderedPageBreak/>
        <w:t>RASHODI</w:t>
      </w:r>
    </w:p>
    <w:p w14:paraId="7205147E" w14:textId="77777777" w:rsidR="00ED3225" w:rsidRPr="00ED3225" w:rsidRDefault="00ED3225" w:rsidP="00ED3225">
      <w:pPr>
        <w:jc w:val="both"/>
        <w:rPr>
          <w:rFonts w:ascii="Arial" w:hAnsi="Arial" w:cs="Arial"/>
          <w:b/>
          <w:sz w:val="24"/>
          <w:szCs w:val="24"/>
          <w:lang w:val="hr-HR" w:eastAsia="hr-HR"/>
        </w:rPr>
      </w:pPr>
    </w:p>
    <w:p w14:paraId="47F01A96" w14:textId="77777777" w:rsidR="00ED3225" w:rsidRPr="00ED3225" w:rsidRDefault="00ED3225" w:rsidP="00ED3225">
      <w:pPr>
        <w:jc w:val="both"/>
        <w:rPr>
          <w:rFonts w:ascii="Arial" w:hAnsi="Arial" w:cs="Arial"/>
          <w:b/>
          <w:sz w:val="22"/>
          <w:szCs w:val="22"/>
          <w:lang w:val="hr-HR" w:eastAsia="hr-HR"/>
        </w:rPr>
      </w:pPr>
      <w:r w:rsidRPr="00ED3225">
        <w:rPr>
          <w:rFonts w:ascii="Arial" w:hAnsi="Arial" w:cs="Arial"/>
          <w:b/>
          <w:sz w:val="22"/>
          <w:szCs w:val="22"/>
          <w:lang w:val="hr-HR" w:eastAsia="hr-HR"/>
        </w:rPr>
        <w:t>RASHODI POSLOVANJA</w:t>
      </w:r>
    </w:p>
    <w:p w14:paraId="6138CD3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Rashodi poslovanja u ukupnim rashodima sudjeluju sa 31,74%</w:t>
      </w:r>
    </w:p>
    <w:p w14:paraId="5B25F0A7" w14:textId="77777777" w:rsidR="00ED3225" w:rsidRPr="00ED3225" w:rsidRDefault="00ED3225" w:rsidP="00ED3225">
      <w:pPr>
        <w:jc w:val="both"/>
        <w:rPr>
          <w:rFonts w:ascii="Arial" w:hAnsi="Arial" w:cs="Arial"/>
          <w:sz w:val="22"/>
          <w:szCs w:val="22"/>
          <w:lang w:val="hr-HR" w:eastAsia="hr-HR"/>
        </w:rPr>
      </w:pPr>
    </w:p>
    <w:p w14:paraId="598E148D"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
          <w:i/>
          <w:sz w:val="22"/>
          <w:szCs w:val="22"/>
          <w:lang w:val="hr-HR" w:eastAsia="hr-HR"/>
        </w:rPr>
        <w:t>Rashodi za zaposlene</w:t>
      </w:r>
      <w:r w:rsidRPr="00ED3225">
        <w:rPr>
          <w:rFonts w:ascii="Arial" w:hAnsi="Arial" w:cs="Arial"/>
          <w:sz w:val="22"/>
          <w:szCs w:val="22"/>
          <w:lang w:val="hr-HR" w:eastAsia="hr-HR"/>
        </w:rPr>
        <w:t xml:space="preserve"> planirani su u iznosu od 785.400,00 kuna (bruto), 135.900,00 kn (doprinosa) i 8.000,00 kuna (ostalih rashoda za zaposlene), te u ukupnim rashodima  sudjeluju sa 6,44%  a odnose se na plaće dužnosnika, službenika, namještenika  i zaposlenih u programu javnog rada, te na božićnicu i </w:t>
      </w:r>
      <w:proofErr w:type="spellStart"/>
      <w:r w:rsidRPr="00ED3225">
        <w:rPr>
          <w:rFonts w:ascii="Arial" w:hAnsi="Arial" w:cs="Arial"/>
          <w:sz w:val="22"/>
          <w:szCs w:val="22"/>
          <w:lang w:val="hr-HR" w:eastAsia="hr-HR"/>
        </w:rPr>
        <w:t>uskrsnicu</w:t>
      </w:r>
      <w:proofErr w:type="spellEnd"/>
      <w:r w:rsidRPr="00ED3225">
        <w:rPr>
          <w:rFonts w:ascii="Arial" w:hAnsi="Arial" w:cs="Arial"/>
          <w:sz w:val="22"/>
          <w:szCs w:val="22"/>
          <w:lang w:val="hr-HR" w:eastAsia="hr-HR"/>
        </w:rPr>
        <w:t xml:space="preserve"> za službenike i namještenike. </w:t>
      </w:r>
    </w:p>
    <w:p w14:paraId="3AB755EA"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Povećanje osobnih dohodaka planira se za 0,5% zbog zakonskog povećanja plaće za 0,5% po svakoj godini radnog staža, te upošljavanje jednog namještenika i jednog službenika u Jedinstveni upravni odjel.</w:t>
      </w:r>
    </w:p>
    <w:p w14:paraId="2667D30B" w14:textId="77777777" w:rsidR="00ED3225" w:rsidRPr="00ED3225" w:rsidRDefault="00ED3225" w:rsidP="00ED3225">
      <w:pPr>
        <w:jc w:val="both"/>
        <w:rPr>
          <w:rFonts w:ascii="Arial" w:hAnsi="Arial" w:cs="Arial"/>
          <w:sz w:val="22"/>
          <w:szCs w:val="22"/>
          <w:lang w:val="hr-HR" w:eastAsia="hr-HR"/>
        </w:rPr>
      </w:pPr>
    </w:p>
    <w:tbl>
      <w:tblPr>
        <w:tblW w:w="9012" w:type="dxa"/>
        <w:tblInd w:w="103" w:type="dxa"/>
        <w:tblLayout w:type="fixed"/>
        <w:tblLook w:val="04A0" w:firstRow="1" w:lastRow="0" w:firstColumn="1" w:lastColumn="0" w:noHBand="0" w:noVBand="1"/>
      </w:tblPr>
      <w:tblGrid>
        <w:gridCol w:w="3153"/>
        <w:gridCol w:w="1417"/>
        <w:gridCol w:w="1276"/>
        <w:gridCol w:w="1276"/>
        <w:gridCol w:w="850"/>
        <w:gridCol w:w="1040"/>
      </w:tblGrid>
      <w:tr w:rsidR="00ED3225" w:rsidRPr="00ED3225" w14:paraId="62606D10" w14:textId="77777777" w:rsidTr="00ED3225">
        <w:trPr>
          <w:trHeight w:val="240"/>
        </w:trPr>
        <w:tc>
          <w:tcPr>
            <w:tcW w:w="3153" w:type="dxa"/>
            <w:vMerge w:val="restart"/>
            <w:tcBorders>
              <w:top w:val="single" w:sz="4" w:space="0" w:color="auto"/>
              <w:left w:val="single" w:sz="4" w:space="0" w:color="auto"/>
              <w:bottom w:val="single" w:sz="4" w:space="0" w:color="auto"/>
              <w:right w:val="nil"/>
            </w:tcBorders>
            <w:noWrap/>
            <w:vAlign w:val="bottom"/>
            <w:hideMark/>
          </w:tcPr>
          <w:p w14:paraId="78180916" w14:textId="77777777" w:rsidR="00ED3225" w:rsidRPr="00ED3225" w:rsidRDefault="00ED3225" w:rsidP="00ED3225">
            <w:pPr>
              <w:rPr>
                <w:rFonts w:ascii="Arial" w:hAnsi="Arial" w:cs="Arial"/>
                <w:bCs/>
                <w:lang w:val="en-GB"/>
              </w:rPr>
            </w:pPr>
            <w:r w:rsidRPr="00ED3225">
              <w:rPr>
                <w:rFonts w:ascii="Arial" w:hAnsi="Arial" w:cs="Arial"/>
                <w:bCs/>
                <w:lang w:val="hr-HR" w:eastAsia="hr-HR"/>
              </w:rPr>
              <w:t>RASHODI ZA ZAPOSLENE</w:t>
            </w:r>
          </w:p>
        </w:tc>
        <w:tc>
          <w:tcPr>
            <w:tcW w:w="1417" w:type="dxa"/>
            <w:vMerge w:val="restart"/>
            <w:tcBorders>
              <w:top w:val="single" w:sz="4" w:space="0" w:color="auto"/>
              <w:left w:val="single" w:sz="4" w:space="0" w:color="auto"/>
              <w:bottom w:val="single" w:sz="4" w:space="0" w:color="auto"/>
              <w:right w:val="nil"/>
            </w:tcBorders>
            <w:noWrap/>
          </w:tcPr>
          <w:p w14:paraId="4D2184C2" w14:textId="77777777" w:rsidR="00ED3225" w:rsidRPr="00ED3225" w:rsidRDefault="00ED3225" w:rsidP="00ED3225">
            <w:pPr>
              <w:jc w:val="center"/>
              <w:rPr>
                <w:rFonts w:ascii="Arial" w:hAnsi="Arial" w:cs="Arial"/>
                <w:lang w:val="en-GB"/>
              </w:rPr>
            </w:pPr>
            <w:r w:rsidRPr="00ED3225">
              <w:rPr>
                <w:rFonts w:ascii="Arial" w:hAnsi="Arial" w:cs="Arial"/>
                <w:lang w:val="en-GB"/>
              </w:rPr>
              <w:t xml:space="preserve">IZVRŠENJE 2019. </w:t>
            </w:r>
          </w:p>
        </w:tc>
        <w:tc>
          <w:tcPr>
            <w:tcW w:w="1276" w:type="dxa"/>
            <w:vMerge w:val="restart"/>
            <w:tcBorders>
              <w:top w:val="single" w:sz="4" w:space="0" w:color="auto"/>
              <w:left w:val="single" w:sz="4" w:space="0" w:color="auto"/>
              <w:bottom w:val="single" w:sz="4" w:space="0" w:color="auto"/>
              <w:right w:val="nil"/>
            </w:tcBorders>
            <w:noWrap/>
          </w:tcPr>
          <w:p w14:paraId="19EED262" w14:textId="77777777" w:rsidR="00ED3225" w:rsidRPr="00ED3225" w:rsidRDefault="00ED3225" w:rsidP="00ED3225">
            <w:pPr>
              <w:jc w:val="center"/>
              <w:rPr>
                <w:rFonts w:ascii="Arial" w:hAnsi="Arial" w:cs="Arial"/>
                <w:lang w:val="en-GB"/>
              </w:rPr>
            </w:pPr>
            <w:r w:rsidRPr="00ED3225">
              <w:rPr>
                <w:rFonts w:ascii="Arial" w:hAnsi="Arial" w:cs="Arial"/>
                <w:lang w:val="hr-HR" w:eastAsia="hr-HR"/>
              </w:rPr>
              <w:t xml:space="preserve">PLAN </w:t>
            </w:r>
          </w:p>
          <w:p w14:paraId="7A09AD26" w14:textId="77777777" w:rsidR="00ED3225" w:rsidRPr="00ED3225" w:rsidRDefault="00ED3225" w:rsidP="00ED3225">
            <w:pPr>
              <w:jc w:val="center"/>
              <w:rPr>
                <w:rFonts w:ascii="Arial" w:hAnsi="Arial" w:cs="Arial"/>
                <w:lang w:val="en-GB"/>
              </w:rPr>
            </w:pPr>
            <w:r w:rsidRPr="00ED3225">
              <w:rPr>
                <w:rFonts w:ascii="Arial" w:hAnsi="Arial" w:cs="Arial"/>
                <w:lang w:val="hr-HR" w:eastAsia="hr-HR"/>
              </w:rPr>
              <w:t>ZA 2020</w:t>
            </w:r>
          </w:p>
        </w:tc>
        <w:tc>
          <w:tcPr>
            <w:tcW w:w="1276" w:type="dxa"/>
            <w:vMerge w:val="restart"/>
            <w:tcBorders>
              <w:top w:val="single" w:sz="4" w:space="0" w:color="auto"/>
              <w:left w:val="single" w:sz="4" w:space="0" w:color="auto"/>
              <w:bottom w:val="single" w:sz="4" w:space="0" w:color="auto"/>
              <w:right w:val="nil"/>
            </w:tcBorders>
            <w:noWrap/>
          </w:tcPr>
          <w:p w14:paraId="604489CE" w14:textId="77777777" w:rsidR="00ED3225" w:rsidRPr="00ED3225" w:rsidRDefault="00ED3225" w:rsidP="00ED3225">
            <w:pPr>
              <w:jc w:val="center"/>
              <w:rPr>
                <w:rFonts w:ascii="Arial" w:hAnsi="Arial" w:cs="Arial"/>
                <w:lang w:val="en-GB"/>
              </w:rPr>
            </w:pPr>
            <w:r w:rsidRPr="00ED3225">
              <w:rPr>
                <w:rFonts w:ascii="Arial" w:hAnsi="Arial" w:cs="Arial"/>
                <w:lang w:val="en-GB"/>
              </w:rPr>
              <w:t>PLAN ZA 2021</w:t>
            </w:r>
          </w:p>
        </w:tc>
        <w:tc>
          <w:tcPr>
            <w:tcW w:w="1890" w:type="dxa"/>
            <w:gridSpan w:val="2"/>
            <w:tcBorders>
              <w:top w:val="single" w:sz="4" w:space="0" w:color="auto"/>
              <w:left w:val="single" w:sz="4" w:space="0" w:color="auto"/>
              <w:bottom w:val="single" w:sz="4" w:space="0" w:color="auto"/>
              <w:right w:val="single" w:sz="4" w:space="0" w:color="auto"/>
            </w:tcBorders>
            <w:hideMark/>
          </w:tcPr>
          <w:p w14:paraId="40679F8B" w14:textId="77777777" w:rsidR="00ED3225" w:rsidRPr="00ED3225" w:rsidRDefault="00ED3225" w:rsidP="00ED3225">
            <w:pPr>
              <w:jc w:val="center"/>
              <w:rPr>
                <w:rFonts w:ascii="Arial" w:hAnsi="Arial" w:cs="Arial"/>
                <w:lang w:val="en-GB"/>
              </w:rPr>
            </w:pPr>
            <w:r w:rsidRPr="00ED3225">
              <w:rPr>
                <w:rFonts w:ascii="Arial" w:hAnsi="Arial" w:cs="Arial"/>
                <w:lang w:val="hr-HR" w:eastAsia="hr-HR"/>
              </w:rPr>
              <w:t>INDEKS</w:t>
            </w:r>
          </w:p>
        </w:tc>
      </w:tr>
      <w:tr w:rsidR="00ED3225" w:rsidRPr="00ED3225" w14:paraId="6CA1D30B" w14:textId="77777777" w:rsidTr="00ED3225">
        <w:trPr>
          <w:trHeight w:val="225"/>
        </w:trPr>
        <w:tc>
          <w:tcPr>
            <w:tcW w:w="3153" w:type="dxa"/>
            <w:vMerge/>
            <w:tcBorders>
              <w:top w:val="single" w:sz="4" w:space="0" w:color="auto"/>
              <w:left w:val="single" w:sz="4" w:space="0" w:color="auto"/>
              <w:bottom w:val="single" w:sz="4" w:space="0" w:color="auto"/>
              <w:right w:val="nil"/>
            </w:tcBorders>
            <w:vAlign w:val="center"/>
            <w:hideMark/>
          </w:tcPr>
          <w:p w14:paraId="2844E94A" w14:textId="77777777" w:rsidR="00ED3225" w:rsidRPr="00ED3225" w:rsidRDefault="00ED3225" w:rsidP="00ED3225">
            <w:pPr>
              <w:spacing w:line="276" w:lineRule="auto"/>
              <w:rPr>
                <w:rFonts w:ascii="Arial" w:hAnsi="Arial" w:cs="Arial"/>
                <w:bCs/>
                <w:lang w:val="en-GB"/>
              </w:rPr>
            </w:pPr>
          </w:p>
        </w:tc>
        <w:tc>
          <w:tcPr>
            <w:tcW w:w="1417" w:type="dxa"/>
            <w:vMerge/>
            <w:tcBorders>
              <w:top w:val="single" w:sz="4" w:space="0" w:color="auto"/>
              <w:left w:val="single" w:sz="4" w:space="0" w:color="auto"/>
              <w:bottom w:val="single" w:sz="4" w:space="0" w:color="auto"/>
              <w:right w:val="nil"/>
            </w:tcBorders>
            <w:vAlign w:val="center"/>
          </w:tcPr>
          <w:p w14:paraId="76B673A0" w14:textId="77777777" w:rsidR="00ED3225" w:rsidRPr="00ED3225" w:rsidRDefault="00ED3225" w:rsidP="00ED3225">
            <w:pPr>
              <w:spacing w:line="276" w:lineRule="auto"/>
              <w:rPr>
                <w:rFonts w:ascii="Arial" w:hAnsi="Arial" w:cs="Arial"/>
                <w:lang w:val="en-GB"/>
              </w:rPr>
            </w:pPr>
          </w:p>
        </w:tc>
        <w:tc>
          <w:tcPr>
            <w:tcW w:w="1276" w:type="dxa"/>
            <w:vMerge/>
            <w:tcBorders>
              <w:top w:val="single" w:sz="4" w:space="0" w:color="auto"/>
              <w:left w:val="single" w:sz="4" w:space="0" w:color="auto"/>
              <w:bottom w:val="single" w:sz="4" w:space="0" w:color="auto"/>
              <w:right w:val="nil"/>
            </w:tcBorders>
            <w:vAlign w:val="center"/>
          </w:tcPr>
          <w:p w14:paraId="507EC6B9" w14:textId="77777777" w:rsidR="00ED3225" w:rsidRPr="00ED3225" w:rsidRDefault="00ED3225" w:rsidP="00ED3225">
            <w:pPr>
              <w:spacing w:line="276" w:lineRule="auto"/>
              <w:rPr>
                <w:rFonts w:ascii="Arial" w:hAnsi="Arial" w:cs="Arial"/>
                <w:lang w:val="en-GB"/>
              </w:rPr>
            </w:pPr>
          </w:p>
        </w:tc>
        <w:tc>
          <w:tcPr>
            <w:tcW w:w="1276" w:type="dxa"/>
            <w:vMerge/>
            <w:tcBorders>
              <w:top w:val="single" w:sz="4" w:space="0" w:color="auto"/>
              <w:left w:val="single" w:sz="4" w:space="0" w:color="auto"/>
              <w:bottom w:val="single" w:sz="4" w:space="0" w:color="auto"/>
              <w:right w:val="nil"/>
            </w:tcBorders>
            <w:vAlign w:val="center"/>
          </w:tcPr>
          <w:p w14:paraId="2A9A7BF4" w14:textId="77777777" w:rsidR="00ED3225" w:rsidRPr="00ED3225" w:rsidRDefault="00ED3225" w:rsidP="00ED3225">
            <w:pPr>
              <w:spacing w:line="276" w:lineRule="auto"/>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hideMark/>
          </w:tcPr>
          <w:p w14:paraId="039203D4" w14:textId="77777777" w:rsidR="00ED3225" w:rsidRPr="00ED3225" w:rsidRDefault="00ED3225" w:rsidP="00ED3225">
            <w:pPr>
              <w:jc w:val="center"/>
              <w:rPr>
                <w:rFonts w:ascii="Arial" w:hAnsi="Arial" w:cs="Arial"/>
                <w:lang w:val="en-GB"/>
              </w:rPr>
            </w:pPr>
            <w:r w:rsidRPr="00ED3225">
              <w:rPr>
                <w:rFonts w:ascii="Arial" w:hAnsi="Arial" w:cs="Arial"/>
                <w:lang w:val="hr-HR" w:eastAsia="hr-HR"/>
              </w:rPr>
              <w:t>3/1</w:t>
            </w:r>
          </w:p>
        </w:tc>
        <w:tc>
          <w:tcPr>
            <w:tcW w:w="1040" w:type="dxa"/>
            <w:tcBorders>
              <w:top w:val="single" w:sz="4" w:space="0" w:color="auto"/>
              <w:left w:val="single" w:sz="4" w:space="0" w:color="auto"/>
              <w:bottom w:val="single" w:sz="4" w:space="0" w:color="auto"/>
              <w:right w:val="single" w:sz="4" w:space="0" w:color="auto"/>
            </w:tcBorders>
            <w:hideMark/>
          </w:tcPr>
          <w:p w14:paraId="13A99ABC" w14:textId="77777777" w:rsidR="00ED3225" w:rsidRPr="00ED3225" w:rsidRDefault="00ED3225" w:rsidP="00ED3225">
            <w:pPr>
              <w:jc w:val="center"/>
              <w:rPr>
                <w:rFonts w:ascii="Arial" w:hAnsi="Arial" w:cs="Arial"/>
                <w:lang w:val="en-GB"/>
              </w:rPr>
            </w:pPr>
            <w:r w:rsidRPr="00ED3225">
              <w:rPr>
                <w:rFonts w:ascii="Arial" w:hAnsi="Arial" w:cs="Arial"/>
                <w:lang w:val="hr-HR" w:eastAsia="hr-HR"/>
              </w:rPr>
              <w:t>3/2</w:t>
            </w:r>
          </w:p>
        </w:tc>
      </w:tr>
      <w:tr w:rsidR="00ED3225" w:rsidRPr="00ED3225" w14:paraId="10633B53" w14:textId="77777777" w:rsidTr="00ED3225">
        <w:trPr>
          <w:trHeight w:val="115"/>
        </w:trPr>
        <w:tc>
          <w:tcPr>
            <w:tcW w:w="3153" w:type="dxa"/>
            <w:vMerge/>
            <w:tcBorders>
              <w:top w:val="single" w:sz="4" w:space="0" w:color="auto"/>
              <w:left w:val="single" w:sz="4" w:space="0" w:color="auto"/>
              <w:bottom w:val="single" w:sz="4" w:space="0" w:color="auto"/>
              <w:right w:val="nil"/>
            </w:tcBorders>
            <w:vAlign w:val="center"/>
            <w:hideMark/>
          </w:tcPr>
          <w:p w14:paraId="172A4868" w14:textId="77777777" w:rsidR="00ED3225" w:rsidRPr="00ED3225" w:rsidRDefault="00ED3225" w:rsidP="00ED3225">
            <w:pPr>
              <w:spacing w:line="276" w:lineRule="auto"/>
              <w:rPr>
                <w:rFonts w:ascii="Arial" w:hAnsi="Arial" w:cs="Arial"/>
                <w:bCs/>
                <w:lang w:val="en-GB"/>
              </w:rPr>
            </w:pPr>
          </w:p>
        </w:tc>
        <w:tc>
          <w:tcPr>
            <w:tcW w:w="1417" w:type="dxa"/>
            <w:tcBorders>
              <w:top w:val="single" w:sz="4" w:space="0" w:color="auto"/>
              <w:left w:val="single" w:sz="4" w:space="0" w:color="auto"/>
              <w:bottom w:val="single" w:sz="4" w:space="0" w:color="auto"/>
              <w:right w:val="nil"/>
            </w:tcBorders>
            <w:noWrap/>
          </w:tcPr>
          <w:p w14:paraId="4C28778D" w14:textId="77777777" w:rsidR="00ED3225" w:rsidRPr="00ED3225" w:rsidRDefault="00ED3225" w:rsidP="00ED3225">
            <w:pPr>
              <w:jc w:val="center"/>
              <w:rPr>
                <w:rFonts w:ascii="Arial" w:hAnsi="Arial" w:cs="Arial"/>
                <w:lang w:val="en-GB"/>
              </w:rPr>
            </w:pPr>
            <w:r w:rsidRPr="00ED3225">
              <w:rPr>
                <w:rFonts w:ascii="Arial" w:hAnsi="Arial" w:cs="Arial"/>
                <w:lang w:val="en-GB"/>
              </w:rPr>
              <w:t>1</w:t>
            </w:r>
          </w:p>
        </w:tc>
        <w:tc>
          <w:tcPr>
            <w:tcW w:w="1276" w:type="dxa"/>
            <w:tcBorders>
              <w:top w:val="nil"/>
              <w:left w:val="single" w:sz="4" w:space="0" w:color="auto"/>
              <w:bottom w:val="single" w:sz="4" w:space="0" w:color="auto"/>
              <w:right w:val="nil"/>
            </w:tcBorders>
            <w:noWrap/>
          </w:tcPr>
          <w:p w14:paraId="477F37C9" w14:textId="77777777" w:rsidR="00ED3225" w:rsidRPr="00ED3225" w:rsidRDefault="00ED3225" w:rsidP="00ED3225">
            <w:pPr>
              <w:jc w:val="center"/>
              <w:rPr>
                <w:rFonts w:ascii="Arial" w:hAnsi="Arial" w:cs="Arial"/>
                <w:lang w:val="en-GB"/>
              </w:rPr>
            </w:pPr>
            <w:r w:rsidRPr="00ED3225">
              <w:rPr>
                <w:rFonts w:ascii="Arial" w:hAnsi="Arial" w:cs="Arial"/>
                <w:lang w:val="hr-HR" w:eastAsia="hr-HR"/>
              </w:rPr>
              <w:t>2</w:t>
            </w:r>
          </w:p>
        </w:tc>
        <w:tc>
          <w:tcPr>
            <w:tcW w:w="1276" w:type="dxa"/>
            <w:tcBorders>
              <w:top w:val="single" w:sz="4" w:space="0" w:color="auto"/>
              <w:left w:val="single" w:sz="4" w:space="0" w:color="auto"/>
              <w:bottom w:val="single" w:sz="4" w:space="0" w:color="auto"/>
              <w:right w:val="nil"/>
            </w:tcBorders>
            <w:noWrap/>
          </w:tcPr>
          <w:p w14:paraId="768BF282" w14:textId="77777777" w:rsidR="00ED3225" w:rsidRPr="00ED3225" w:rsidRDefault="00ED3225" w:rsidP="00ED3225">
            <w:pPr>
              <w:jc w:val="center"/>
              <w:rPr>
                <w:rFonts w:ascii="Arial" w:hAnsi="Arial" w:cs="Arial"/>
                <w:lang w:val="en-GB"/>
              </w:rPr>
            </w:pPr>
            <w:r w:rsidRPr="00ED3225">
              <w:rPr>
                <w:rFonts w:ascii="Arial" w:hAnsi="Arial" w:cs="Arial"/>
                <w:lang w:val="en-GB"/>
              </w:rPr>
              <w:t>3</w:t>
            </w:r>
          </w:p>
        </w:tc>
        <w:tc>
          <w:tcPr>
            <w:tcW w:w="850" w:type="dxa"/>
            <w:tcBorders>
              <w:top w:val="single" w:sz="4" w:space="0" w:color="auto"/>
              <w:left w:val="single" w:sz="4" w:space="0" w:color="auto"/>
              <w:bottom w:val="single" w:sz="4" w:space="0" w:color="auto"/>
              <w:right w:val="nil"/>
            </w:tcBorders>
            <w:hideMark/>
          </w:tcPr>
          <w:p w14:paraId="71E352EB" w14:textId="77777777" w:rsidR="00ED3225" w:rsidRPr="00ED3225" w:rsidRDefault="00ED3225" w:rsidP="00ED3225">
            <w:pPr>
              <w:jc w:val="center"/>
              <w:rPr>
                <w:rFonts w:ascii="Arial" w:hAnsi="Arial" w:cs="Arial"/>
                <w:lang w:val="en-GB"/>
              </w:rPr>
            </w:pPr>
            <w:r w:rsidRPr="00ED3225">
              <w:rPr>
                <w:rFonts w:ascii="Arial" w:hAnsi="Arial" w:cs="Arial"/>
                <w:lang w:val="hr-HR" w:eastAsia="hr-HR"/>
              </w:rPr>
              <w:t>4</w:t>
            </w:r>
          </w:p>
        </w:tc>
        <w:tc>
          <w:tcPr>
            <w:tcW w:w="1040" w:type="dxa"/>
            <w:tcBorders>
              <w:top w:val="single" w:sz="4" w:space="0" w:color="auto"/>
              <w:left w:val="single" w:sz="4" w:space="0" w:color="auto"/>
              <w:bottom w:val="single" w:sz="4" w:space="0" w:color="auto"/>
              <w:right w:val="single" w:sz="4" w:space="0" w:color="auto"/>
            </w:tcBorders>
            <w:hideMark/>
          </w:tcPr>
          <w:p w14:paraId="38F0FE94" w14:textId="77777777" w:rsidR="00ED3225" w:rsidRPr="00ED3225" w:rsidRDefault="00ED3225" w:rsidP="00ED3225">
            <w:pPr>
              <w:jc w:val="center"/>
              <w:rPr>
                <w:rFonts w:ascii="Arial" w:hAnsi="Arial" w:cs="Arial"/>
                <w:lang w:val="en-GB"/>
              </w:rPr>
            </w:pPr>
            <w:r w:rsidRPr="00ED3225">
              <w:rPr>
                <w:rFonts w:ascii="Arial" w:hAnsi="Arial" w:cs="Arial"/>
                <w:lang w:val="hr-HR" w:eastAsia="hr-HR"/>
              </w:rPr>
              <w:t>5</w:t>
            </w:r>
          </w:p>
        </w:tc>
      </w:tr>
      <w:tr w:rsidR="00ED3225" w:rsidRPr="00ED3225" w14:paraId="6C978EE2" w14:textId="77777777" w:rsidTr="00ED3225">
        <w:trPr>
          <w:trHeight w:val="260"/>
        </w:trPr>
        <w:tc>
          <w:tcPr>
            <w:tcW w:w="3153" w:type="dxa"/>
            <w:tcBorders>
              <w:top w:val="single" w:sz="4" w:space="0" w:color="auto"/>
              <w:left w:val="single" w:sz="4" w:space="0" w:color="auto"/>
              <w:bottom w:val="single" w:sz="4" w:space="0" w:color="auto"/>
              <w:right w:val="nil"/>
            </w:tcBorders>
            <w:noWrap/>
            <w:vAlign w:val="center"/>
            <w:hideMark/>
          </w:tcPr>
          <w:p w14:paraId="49E7A489" w14:textId="77777777" w:rsidR="00ED3225" w:rsidRPr="00ED3225" w:rsidRDefault="00ED3225" w:rsidP="00ED3225">
            <w:pPr>
              <w:rPr>
                <w:rFonts w:ascii="Arial" w:hAnsi="Arial" w:cs="Arial"/>
                <w:bCs/>
                <w:lang w:val="en-GB"/>
              </w:rPr>
            </w:pPr>
            <w:r w:rsidRPr="00ED3225">
              <w:rPr>
                <w:rFonts w:ascii="Arial" w:hAnsi="Arial" w:cs="Arial"/>
                <w:bCs/>
                <w:lang w:val="hr-HR" w:eastAsia="hr-HR"/>
              </w:rPr>
              <w:t>Općinski načelnik</w:t>
            </w:r>
          </w:p>
        </w:tc>
        <w:tc>
          <w:tcPr>
            <w:tcW w:w="1417" w:type="dxa"/>
            <w:tcBorders>
              <w:top w:val="single" w:sz="4" w:space="0" w:color="auto"/>
              <w:left w:val="single" w:sz="4" w:space="0" w:color="auto"/>
              <w:bottom w:val="single" w:sz="4" w:space="0" w:color="auto"/>
              <w:right w:val="nil"/>
            </w:tcBorders>
            <w:noWrap/>
            <w:vAlign w:val="center"/>
          </w:tcPr>
          <w:p w14:paraId="569FFD40" w14:textId="77777777" w:rsidR="00ED3225" w:rsidRPr="00ED3225" w:rsidRDefault="00ED3225" w:rsidP="00ED3225">
            <w:pPr>
              <w:jc w:val="right"/>
              <w:rPr>
                <w:rFonts w:ascii="Arial" w:hAnsi="Arial" w:cs="Arial"/>
                <w:bCs/>
                <w:lang w:val="en-GB"/>
              </w:rPr>
            </w:pPr>
            <w:r w:rsidRPr="00ED3225">
              <w:rPr>
                <w:rFonts w:ascii="Arial" w:hAnsi="Arial" w:cs="Arial"/>
                <w:bCs/>
                <w:lang w:val="en-GB"/>
              </w:rPr>
              <w:t>161.132,93</w:t>
            </w:r>
          </w:p>
        </w:tc>
        <w:tc>
          <w:tcPr>
            <w:tcW w:w="1276" w:type="dxa"/>
            <w:tcBorders>
              <w:top w:val="nil"/>
              <w:left w:val="single" w:sz="4" w:space="0" w:color="auto"/>
              <w:bottom w:val="single" w:sz="4" w:space="0" w:color="auto"/>
              <w:right w:val="nil"/>
            </w:tcBorders>
            <w:noWrap/>
            <w:vAlign w:val="center"/>
          </w:tcPr>
          <w:p w14:paraId="52C36627" w14:textId="77777777" w:rsidR="00ED3225" w:rsidRPr="00ED3225" w:rsidRDefault="00ED3225" w:rsidP="00ED3225">
            <w:pPr>
              <w:jc w:val="right"/>
              <w:rPr>
                <w:rFonts w:ascii="Arial" w:hAnsi="Arial" w:cs="Arial"/>
                <w:bCs/>
                <w:lang w:val="en-GB"/>
              </w:rPr>
            </w:pPr>
            <w:r w:rsidRPr="00ED3225">
              <w:rPr>
                <w:rFonts w:ascii="Arial" w:hAnsi="Arial" w:cs="Arial"/>
                <w:bCs/>
                <w:lang w:val="en-GB"/>
              </w:rPr>
              <w:t>161.938,60</w:t>
            </w:r>
          </w:p>
        </w:tc>
        <w:tc>
          <w:tcPr>
            <w:tcW w:w="1276" w:type="dxa"/>
            <w:tcBorders>
              <w:top w:val="single" w:sz="4" w:space="0" w:color="auto"/>
              <w:left w:val="single" w:sz="4" w:space="0" w:color="auto"/>
              <w:bottom w:val="single" w:sz="4" w:space="0" w:color="auto"/>
              <w:right w:val="nil"/>
            </w:tcBorders>
            <w:noWrap/>
            <w:vAlign w:val="center"/>
          </w:tcPr>
          <w:p w14:paraId="2D32C135" w14:textId="77777777" w:rsidR="00ED3225" w:rsidRPr="00ED3225" w:rsidRDefault="00ED3225" w:rsidP="00ED3225">
            <w:pPr>
              <w:jc w:val="right"/>
              <w:rPr>
                <w:rFonts w:ascii="Arial" w:hAnsi="Arial" w:cs="Arial"/>
                <w:bCs/>
                <w:lang w:val="en-GB"/>
              </w:rPr>
            </w:pPr>
            <w:r w:rsidRPr="00ED3225">
              <w:rPr>
                <w:rFonts w:ascii="Arial" w:hAnsi="Arial" w:cs="Arial"/>
                <w:bCs/>
                <w:lang w:val="en-GB"/>
              </w:rPr>
              <w:t>162.748,29</w:t>
            </w:r>
          </w:p>
        </w:tc>
        <w:tc>
          <w:tcPr>
            <w:tcW w:w="850" w:type="dxa"/>
            <w:tcBorders>
              <w:top w:val="single" w:sz="4" w:space="0" w:color="auto"/>
              <w:left w:val="single" w:sz="4" w:space="0" w:color="auto"/>
              <w:bottom w:val="single" w:sz="4" w:space="0" w:color="auto"/>
              <w:right w:val="nil"/>
            </w:tcBorders>
            <w:vAlign w:val="center"/>
          </w:tcPr>
          <w:p w14:paraId="0F2ADC55" w14:textId="77777777" w:rsidR="00ED3225" w:rsidRPr="00ED3225" w:rsidRDefault="00ED3225" w:rsidP="00ED3225">
            <w:pPr>
              <w:spacing w:line="276" w:lineRule="auto"/>
              <w:jc w:val="right"/>
              <w:rPr>
                <w:rFonts w:ascii="Arial" w:hAnsi="Arial" w:cs="Arial"/>
                <w:lang w:val="hr-HR" w:eastAsia="hr-HR"/>
              </w:rPr>
            </w:pPr>
            <w:r w:rsidRPr="00ED3225">
              <w:rPr>
                <w:rFonts w:ascii="Arial" w:hAnsi="Arial" w:cs="Arial"/>
                <w:lang w:val="hr-HR" w:eastAsia="hr-HR"/>
              </w:rPr>
              <w:t>1,05</w:t>
            </w:r>
          </w:p>
        </w:tc>
        <w:tc>
          <w:tcPr>
            <w:tcW w:w="1040" w:type="dxa"/>
            <w:tcBorders>
              <w:top w:val="single" w:sz="4" w:space="0" w:color="auto"/>
              <w:left w:val="single" w:sz="4" w:space="0" w:color="auto"/>
              <w:bottom w:val="single" w:sz="4" w:space="0" w:color="auto"/>
              <w:right w:val="single" w:sz="4" w:space="0" w:color="auto"/>
            </w:tcBorders>
            <w:vAlign w:val="center"/>
          </w:tcPr>
          <w:p w14:paraId="7A5366B1" w14:textId="77777777" w:rsidR="00ED3225" w:rsidRPr="00ED3225" w:rsidRDefault="00ED3225" w:rsidP="00ED3225">
            <w:pPr>
              <w:jc w:val="right"/>
              <w:rPr>
                <w:rFonts w:ascii="Arial" w:hAnsi="Arial" w:cs="Arial"/>
                <w:lang w:val="en-GB"/>
              </w:rPr>
            </w:pPr>
            <w:r w:rsidRPr="00ED3225">
              <w:rPr>
                <w:rFonts w:ascii="Arial" w:hAnsi="Arial" w:cs="Arial"/>
                <w:lang w:val="en-GB"/>
              </w:rPr>
              <w:t>1,05</w:t>
            </w:r>
          </w:p>
        </w:tc>
      </w:tr>
      <w:tr w:rsidR="00ED3225" w:rsidRPr="00ED3225" w14:paraId="3D81C4A9" w14:textId="77777777" w:rsidTr="00ED3225">
        <w:trPr>
          <w:trHeight w:val="255"/>
        </w:trPr>
        <w:tc>
          <w:tcPr>
            <w:tcW w:w="3153" w:type="dxa"/>
            <w:tcBorders>
              <w:top w:val="single" w:sz="4" w:space="0" w:color="auto"/>
              <w:left w:val="single" w:sz="4" w:space="0" w:color="auto"/>
              <w:bottom w:val="single" w:sz="4" w:space="0" w:color="auto"/>
              <w:right w:val="nil"/>
            </w:tcBorders>
            <w:noWrap/>
            <w:vAlign w:val="center"/>
          </w:tcPr>
          <w:p w14:paraId="0D51543D" w14:textId="77777777" w:rsidR="00ED3225" w:rsidRPr="00ED3225" w:rsidRDefault="00ED3225" w:rsidP="00ED3225">
            <w:pPr>
              <w:rPr>
                <w:rFonts w:ascii="Arial" w:hAnsi="Arial" w:cs="Arial"/>
                <w:bCs/>
                <w:lang w:val="hr-HR" w:eastAsia="hr-HR"/>
              </w:rPr>
            </w:pPr>
            <w:r w:rsidRPr="00ED3225">
              <w:rPr>
                <w:rFonts w:ascii="Arial" w:hAnsi="Arial" w:cs="Arial"/>
                <w:bCs/>
                <w:lang w:val="hr-HR" w:eastAsia="hr-HR"/>
              </w:rPr>
              <w:t>Zamjenici načelnika</w:t>
            </w:r>
          </w:p>
        </w:tc>
        <w:tc>
          <w:tcPr>
            <w:tcW w:w="1417" w:type="dxa"/>
            <w:tcBorders>
              <w:top w:val="single" w:sz="4" w:space="0" w:color="auto"/>
              <w:left w:val="single" w:sz="4" w:space="0" w:color="auto"/>
              <w:bottom w:val="single" w:sz="4" w:space="0" w:color="auto"/>
              <w:right w:val="nil"/>
            </w:tcBorders>
            <w:noWrap/>
            <w:vAlign w:val="center"/>
          </w:tcPr>
          <w:p w14:paraId="04195D70" w14:textId="77777777" w:rsidR="00ED3225" w:rsidRPr="00ED3225" w:rsidRDefault="00ED3225" w:rsidP="00ED3225">
            <w:pPr>
              <w:jc w:val="right"/>
              <w:rPr>
                <w:rFonts w:ascii="Arial" w:hAnsi="Arial" w:cs="Arial"/>
                <w:bCs/>
                <w:lang w:val="en-GB"/>
              </w:rPr>
            </w:pPr>
            <w:r w:rsidRPr="00ED3225">
              <w:rPr>
                <w:rFonts w:ascii="Arial" w:hAnsi="Arial" w:cs="Arial"/>
                <w:bCs/>
                <w:lang w:val="en-GB"/>
              </w:rPr>
              <w:t>181.290,77</w:t>
            </w:r>
          </w:p>
        </w:tc>
        <w:tc>
          <w:tcPr>
            <w:tcW w:w="1276" w:type="dxa"/>
            <w:tcBorders>
              <w:top w:val="single" w:sz="4" w:space="0" w:color="auto"/>
              <w:left w:val="single" w:sz="4" w:space="0" w:color="auto"/>
              <w:bottom w:val="single" w:sz="4" w:space="0" w:color="auto"/>
              <w:right w:val="nil"/>
            </w:tcBorders>
            <w:noWrap/>
            <w:vAlign w:val="center"/>
          </w:tcPr>
          <w:p w14:paraId="5C224AC8" w14:textId="77777777" w:rsidR="00ED3225" w:rsidRPr="00ED3225" w:rsidRDefault="00ED3225" w:rsidP="00ED3225">
            <w:pPr>
              <w:jc w:val="right"/>
              <w:rPr>
                <w:rFonts w:ascii="Arial" w:hAnsi="Arial" w:cs="Arial"/>
                <w:bCs/>
                <w:lang w:val="en-GB"/>
              </w:rPr>
            </w:pPr>
            <w:r w:rsidRPr="00ED3225">
              <w:rPr>
                <w:rFonts w:ascii="Arial" w:hAnsi="Arial" w:cs="Arial"/>
                <w:bCs/>
                <w:lang w:val="en-GB"/>
              </w:rPr>
              <w:t>182.197,22</w:t>
            </w:r>
          </w:p>
        </w:tc>
        <w:tc>
          <w:tcPr>
            <w:tcW w:w="1276" w:type="dxa"/>
            <w:tcBorders>
              <w:top w:val="single" w:sz="4" w:space="0" w:color="auto"/>
              <w:left w:val="single" w:sz="4" w:space="0" w:color="auto"/>
              <w:bottom w:val="single" w:sz="4" w:space="0" w:color="auto"/>
              <w:right w:val="nil"/>
            </w:tcBorders>
            <w:noWrap/>
            <w:vAlign w:val="center"/>
          </w:tcPr>
          <w:p w14:paraId="2A9BC43B" w14:textId="77777777" w:rsidR="00ED3225" w:rsidRPr="00ED3225" w:rsidRDefault="00ED3225" w:rsidP="00ED3225">
            <w:pPr>
              <w:jc w:val="right"/>
              <w:rPr>
                <w:rFonts w:ascii="Arial" w:hAnsi="Arial" w:cs="Arial"/>
                <w:bCs/>
                <w:lang w:val="en-GB"/>
              </w:rPr>
            </w:pPr>
            <w:r w:rsidRPr="00ED3225">
              <w:rPr>
                <w:rFonts w:ascii="Arial" w:hAnsi="Arial" w:cs="Arial"/>
                <w:bCs/>
                <w:lang w:val="en-GB"/>
              </w:rPr>
              <w:t>183.108,21</w:t>
            </w:r>
          </w:p>
        </w:tc>
        <w:tc>
          <w:tcPr>
            <w:tcW w:w="850" w:type="dxa"/>
            <w:tcBorders>
              <w:top w:val="single" w:sz="4" w:space="0" w:color="auto"/>
              <w:left w:val="single" w:sz="4" w:space="0" w:color="auto"/>
              <w:bottom w:val="single" w:sz="4" w:space="0" w:color="auto"/>
              <w:right w:val="nil"/>
            </w:tcBorders>
            <w:vAlign w:val="center"/>
          </w:tcPr>
          <w:p w14:paraId="34C3E2A7" w14:textId="77777777" w:rsidR="00ED3225" w:rsidRPr="00ED3225" w:rsidRDefault="00ED3225" w:rsidP="00ED3225">
            <w:pPr>
              <w:jc w:val="right"/>
              <w:rPr>
                <w:rFonts w:ascii="Arial" w:hAnsi="Arial" w:cs="Arial"/>
                <w:lang w:val="en-GB"/>
              </w:rPr>
            </w:pPr>
            <w:r w:rsidRPr="00ED3225">
              <w:rPr>
                <w:rFonts w:ascii="Arial" w:hAnsi="Arial" w:cs="Arial"/>
                <w:lang w:val="en-GB"/>
              </w:rPr>
              <w:t>1,05</w:t>
            </w:r>
          </w:p>
        </w:tc>
        <w:tc>
          <w:tcPr>
            <w:tcW w:w="1040" w:type="dxa"/>
            <w:tcBorders>
              <w:top w:val="single" w:sz="4" w:space="0" w:color="auto"/>
              <w:left w:val="single" w:sz="4" w:space="0" w:color="auto"/>
              <w:bottom w:val="single" w:sz="4" w:space="0" w:color="auto"/>
              <w:right w:val="single" w:sz="4" w:space="0" w:color="auto"/>
            </w:tcBorders>
            <w:vAlign w:val="center"/>
          </w:tcPr>
          <w:p w14:paraId="59DAE4A0" w14:textId="77777777" w:rsidR="00ED3225" w:rsidRPr="00ED3225" w:rsidRDefault="00ED3225" w:rsidP="00ED3225">
            <w:pPr>
              <w:jc w:val="right"/>
              <w:rPr>
                <w:rFonts w:ascii="Arial" w:hAnsi="Arial" w:cs="Arial"/>
                <w:lang w:val="en-GB"/>
              </w:rPr>
            </w:pPr>
            <w:r w:rsidRPr="00ED3225">
              <w:rPr>
                <w:rFonts w:ascii="Arial" w:hAnsi="Arial" w:cs="Arial"/>
                <w:lang w:val="en-GB"/>
              </w:rPr>
              <w:t>1,05</w:t>
            </w:r>
          </w:p>
        </w:tc>
      </w:tr>
      <w:tr w:rsidR="00ED3225" w:rsidRPr="00ED3225" w14:paraId="42A8336B" w14:textId="77777777" w:rsidTr="00ED3225">
        <w:trPr>
          <w:trHeight w:val="255"/>
        </w:trPr>
        <w:tc>
          <w:tcPr>
            <w:tcW w:w="3153" w:type="dxa"/>
            <w:tcBorders>
              <w:top w:val="single" w:sz="4" w:space="0" w:color="auto"/>
              <w:left w:val="single" w:sz="4" w:space="0" w:color="auto"/>
              <w:bottom w:val="single" w:sz="4" w:space="0" w:color="auto"/>
              <w:right w:val="nil"/>
            </w:tcBorders>
            <w:noWrap/>
            <w:vAlign w:val="center"/>
            <w:hideMark/>
          </w:tcPr>
          <w:p w14:paraId="36626EDF" w14:textId="77777777" w:rsidR="00ED3225" w:rsidRPr="00ED3225" w:rsidRDefault="00ED3225" w:rsidP="00ED3225">
            <w:pPr>
              <w:rPr>
                <w:rFonts w:ascii="Arial" w:hAnsi="Arial" w:cs="Arial"/>
                <w:bCs/>
                <w:lang w:val="en-GB"/>
              </w:rPr>
            </w:pPr>
            <w:r w:rsidRPr="00ED3225">
              <w:rPr>
                <w:rFonts w:ascii="Arial" w:hAnsi="Arial" w:cs="Arial"/>
                <w:bCs/>
                <w:lang w:val="hr-HR" w:eastAsia="hr-HR"/>
              </w:rPr>
              <w:t>Jedinstveni upravni odjel</w:t>
            </w:r>
          </w:p>
        </w:tc>
        <w:tc>
          <w:tcPr>
            <w:tcW w:w="1417" w:type="dxa"/>
            <w:tcBorders>
              <w:top w:val="single" w:sz="4" w:space="0" w:color="auto"/>
              <w:left w:val="single" w:sz="4" w:space="0" w:color="auto"/>
              <w:bottom w:val="single" w:sz="4" w:space="0" w:color="auto"/>
              <w:right w:val="nil"/>
            </w:tcBorders>
            <w:noWrap/>
            <w:vAlign w:val="center"/>
          </w:tcPr>
          <w:p w14:paraId="794434EE" w14:textId="77777777" w:rsidR="00ED3225" w:rsidRPr="00ED3225" w:rsidRDefault="00ED3225" w:rsidP="00ED3225">
            <w:pPr>
              <w:jc w:val="right"/>
              <w:rPr>
                <w:rFonts w:ascii="Arial" w:hAnsi="Arial" w:cs="Arial"/>
                <w:bCs/>
                <w:lang w:val="en-GB"/>
              </w:rPr>
            </w:pPr>
            <w:r w:rsidRPr="00ED3225">
              <w:rPr>
                <w:rFonts w:ascii="Arial" w:hAnsi="Arial" w:cs="Arial"/>
                <w:bCs/>
                <w:lang w:val="en-GB"/>
              </w:rPr>
              <w:t>90.282.62</w:t>
            </w:r>
          </w:p>
        </w:tc>
        <w:tc>
          <w:tcPr>
            <w:tcW w:w="1276" w:type="dxa"/>
            <w:tcBorders>
              <w:top w:val="single" w:sz="4" w:space="0" w:color="auto"/>
              <w:left w:val="single" w:sz="4" w:space="0" w:color="auto"/>
              <w:bottom w:val="single" w:sz="4" w:space="0" w:color="auto"/>
              <w:right w:val="nil"/>
            </w:tcBorders>
            <w:noWrap/>
            <w:vAlign w:val="center"/>
          </w:tcPr>
          <w:p w14:paraId="48AF7915" w14:textId="77777777" w:rsidR="00ED3225" w:rsidRPr="00ED3225" w:rsidRDefault="00ED3225" w:rsidP="00ED3225">
            <w:pPr>
              <w:jc w:val="right"/>
              <w:rPr>
                <w:rFonts w:ascii="Arial" w:hAnsi="Arial" w:cs="Arial"/>
                <w:bCs/>
                <w:lang w:val="en-GB"/>
              </w:rPr>
            </w:pPr>
            <w:r w:rsidRPr="00ED3225">
              <w:rPr>
                <w:rFonts w:ascii="Arial" w:hAnsi="Arial" w:cs="Arial"/>
                <w:bCs/>
                <w:lang w:val="en-GB"/>
              </w:rPr>
              <w:t>90.719,03</w:t>
            </w:r>
          </w:p>
        </w:tc>
        <w:tc>
          <w:tcPr>
            <w:tcW w:w="1276" w:type="dxa"/>
            <w:tcBorders>
              <w:top w:val="single" w:sz="4" w:space="0" w:color="auto"/>
              <w:left w:val="single" w:sz="4" w:space="0" w:color="auto"/>
              <w:bottom w:val="single" w:sz="4" w:space="0" w:color="auto"/>
              <w:right w:val="nil"/>
            </w:tcBorders>
            <w:noWrap/>
            <w:vAlign w:val="center"/>
          </w:tcPr>
          <w:p w14:paraId="0EC506C1" w14:textId="77777777" w:rsidR="00ED3225" w:rsidRPr="00ED3225" w:rsidRDefault="00ED3225" w:rsidP="00ED3225">
            <w:pPr>
              <w:jc w:val="right"/>
              <w:rPr>
                <w:rFonts w:ascii="Arial" w:hAnsi="Arial" w:cs="Arial"/>
                <w:bCs/>
                <w:lang w:val="en-GB"/>
              </w:rPr>
            </w:pPr>
            <w:r w:rsidRPr="00ED3225">
              <w:rPr>
                <w:rFonts w:ascii="Arial" w:hAnsi="Arial" w:cs="Arial"/>
                <w:bCs/>
                <w:lang w:val="en-GB"/>
              </w:rPr>
              <w:t>254.143,50</w:t>
            </w:r>
          </w:p>
        </w:tc>
        <w:tc>
          <w:tcPr>
            <w:tcW w:w="850" w:type="dxa"/>
            <w:tcBorders>
              <w:top w:val="single" w:sz="4" w:space="0" w:color="auto"/>
              <w:left w:val="single" w:sz="4" w:space="0" w:color="auto"/>
              <w:bottom w:val="single" w:sz="4" w:space="0" w:color="auto"/>
              <w:right w:val="nil"/>
            </w:tcBorders>
            <w:vAlign w:val="center"/>
          </w:tcPr>
          <w:p w14:paraId="37A0D1B6" w14:textId="77777777" w:rsidR="00ED3225" w:rsidRPr="00ED3225" w:rsidRDefault="00ED3225" w:rsidP="00ED3225">
            <w:pPr>
              <w:jc w:val="right"/>
              <w:rPr>
                <w:rFonts w:ascii="Arial" w:hAnsi="Arial" w:cs="Arial"/>
                <w:lang w:val="en-GB"/>
              </w:rPr>
            </w:pPr>
            <w:r w:rsidRPr="00ED3225">
              <w:rPr>
                <w:rFonts w:ascii="Arial" w:hAnsi="Arial" w:cs="Arial"/>
                <w:lang w:val="en-GB"/>
              </w:rPr>
              <w:t>1,05</w:t>
            </w:r>
          </w:p>
        </w:tc>
        <w:tc>
          <w:tcPr>
            <w:tcW w:w="1040" w:type="dxa"/>
            <w:tcBorders>
              <w:top w:val="single" w:sz="4" w:space="0" w:color="auto"/>
              <w:left w:val="single" w:sz="4" w:space="0" w:color="auto"/>
              <w:bottom w:val="single" w:sz="4" w:space="0" w:color="auto"/>
              <w:right w:val="single" w:sz="4" w:space="0" w:color="auto"/>
            </w:tcBorders>
            <w:vAlign w:val="center"/>
          </w:tcPr>
          <w:p w14:paraId="2F9A046A" w14:textId="77777777" w:rsidR="00ED3225" w:rsidRPr="00ED3225" w:rsidRDefault="00ED3225" w:rsidP="00ED3225">
            <w:pPr>
              <w:jc w:val="right"/>
              <w:rPr>
                <w:rFonts w:ascii="Arial" w:hAnsi="Arial" w:cs="Arial"/>
                <w:lang w:val="en-GB"/>
              </w:rPr>
            </w:pPr>
            <w:r w:rsidRPr="00ED3225">
              <w:rPr>
                <w:rFonts w:ascii="Arial" w:hAnsi="Arial" w:cs="Arial"/>
                <w:lang w:val="en-GB"/>
              </w:rPr>
              <w:t>280,14</w:t>
            </w:r>
          </w:p>
        </w:tc>
      </w:tr>
      <w:tr w:rsidR="00ED3225" w:rsidRPr="00ED3225" w14:paraId="2BAA4D8E" w14:textId="77777777" w:rsidTr="00ED3225">
        <w:trPr>
          <w:trHeight w:val="255"/>
        </w:trPr>
        <w:tc>
          <w:tcPr>
            <w:tcW w:w="3153" w:type="dxa"/>
            <w:tcBorders>
              <w:top w:val="nil"/>
              <w:left w:val="single" w:sz="4" w:space="0" w:color="auto"/>
              <w:bottom w:val="single" w:sz="4" w:space="0" w:color="auto"/>
              <w:right w:val="nil"/>
            </w:tcBorders>
            <w:noWrap/>
            <w:vAlign w:val="center"/>
            <w:hideMark/>
          </w:tcPr>
          <w:p w14:paraId="49C972B4" w14:textId="77777777" w:rsidR="00ED3225" w:rsidRPr="00ED3225" w:rsidRDefault="00ED3225" w:rsidP="00ED3225">
            <w:pPr>
              <w:rPr>
                <w:rFonts w:ascii="Arial" w:hAnsi="Arial" w:cs="Arial"/>
                <w:bCs/>
                <w:lang w:val="en-GB"/>
              </w:rPr>
            </w:pPr>
            <w:r w:rsidRPr="00ED3225">
              <w:rPr>
                <w:rFonts w:ascii="Arial" w:hAnsi="Arial" w:cs="Arial"/>
                <w:bCs/>
                <w:lang w:val="hr-HR" w:eastAsia="hr-HR"/>
              </w:rPr>
              <w:t xml:space="preserve">Javni radovi </w:t>
            </w:r>
          </w:p>
        </w:tc>
        <w:tc>
          <w:tcPr>
            <w:tcW w:w="1417" w:type="dxa"/>
            <w:tcBorders>
              <w:top w:val="nil"/>
              <w:left w:val="single" w:sz="4" w:space="0" w:color="auto"/>
              <w:bottom w:val="single" w:sz="4" w:space="0" w:color="auto"/>
              <w:right w:val="nil"/>
            </w:tcBorders>
            <w:noWrap/>
            <w:vAlign w:val="center"/>
          </w:tcPr>
          <w:p w14:paraId="50422D45" w14:textId="77777777" w:rsidR="00ED3225" w:rsidRPr="00ED3225" w:rsidRDefault="00ED3225" w:rsidP="00ED3225">
            <w:pPr>
              <w:jc w:val="right"/>
              <w:rPr>
                <w:rFonts w:ascii="Arial" w:hAnsi="Arial" w:cs="Arial"/>
                <w:bCs/>
                <w:lang w:val="en-GB"/>
              </w:rPr>
            </w:pPr>
            <w:r w:rsidRPr="00ED3225">
              <w:rPr>
                <w:rFonts w:ascii="Arial" w:hAnsi="Arial" w:cs="Arial"/>
                <w:bCs/>
                <w:lang w:val="en-GB"/>
              </w:rPr>
              <w:t>170.660,61</w:t>
            </w:r>
          </w:p>
        </w:tc>
        <w:tc>
          <w:tcPr>
            <w:tcW w:w="1276" w:type="dxa"/>
            <w:tcBorders>
              <w:top w:val="nil"/>
              <w:left w:val="single" w:sz="4" w:space="0" w:color="auto"/>
              <w:bottom w:val="single" w:sz="4" w:space="0" w:color="auto"/>
              <w:right w:val="nil"/>
            </w:tcBorders>
            <w:noWrap/>
            <w:vAlign w:val="center"/>
          </w:tcPr>
          <w:p w14:paraId="15CF8DA8" w14:textId="77777777" w:rsidR="00ED3225" w:rsidRPr="00ED3225" w:rsidRDefault="00ED3225" w:rsidP="00ED3225">
            <w:pPr>
              <w:jc w:val="right"/>
              <w:rPr>
                <w:rFonts w:ascii="Arial" w:hAnsi="Arial" w:cs="Arial"/>
                <w:bCs/>
                <w:lang w:val="en-GB"/>
              </w:rPr>
            </w:pPr>
            <w:r w:rsidRPr="00ED3225">
              <w:rPr>
                <w:rFonts w:ascii="Arial" w:hAnsi="Arial" w:cs="Arial"/>
                <w:bCs/>
                <w:lang w:val="en-GB"/>
              </w:rPr>
              <w:t>217.300,00</w:t>
            </w:r>
          </w:p>
        </w:tc>
        <w:tc>
          <w:tcPr>
            <w:tcW w:w="1276" w:type="dxa"/>
            <w:tcBorders>
              <w:top w:val="nil"/>
              <w:left w:val="single" w:sz="4" w:space="0" w:color="auto"/>
              <w:bottom w:val="single" w:sz="4" w:space="0" w:color="auto"/>
              <w:right w:val="nil"/>
            </w:tcBorders>
            <w:noWrap/>
            <w:vAlign w:val="center"/>
          </w:tcPr>
          <w:p w14:paraId="567A147C" w14:textId="77777777" w:rsidR="00ED3225" w:rsidRPr="00ED3225" w:rsidRDefault="00ED3225" w:rsidP="00ED3225">
            <w:pPr>
              <w:jc w:val="right"/>
              <w:rPr>
                <w:rFonts w:ascii="Arial" w:hAnsi="Arial" w:cs="Arial"/>
                <w:bCs/>
                <w:lang w:val="en-GB"/>
              </w:rPr>
            </w:pPr>
            <w:r w:rsidRPr="00ED3225">
              <w:rPr>
                <w:rFonts w:ascii="Arial" w:hAnsi="Arial" w:cs="Arial"/>
                <w:bCs/>
                <w:lang w:val="en-GB"/>
              </w:rPr>
              <w:t>217.300,00</w:t>
            </w:r>
          </w:p>
        </w:tc>
        <w:tc>
          <w:tcPr>
            <w:tcW w:w="850" w:type="dxa"/>
            <w:tcBorders>
              <w:top w:val="nil"/>
              <w:left w:val="single" w:sz="4" w:space="0" w:color="auto"/>
              <w:bottom w:val="single" w:sz="4" w:space="0" w:color="auto"/>
              <w:right w:val="nil"/>
            </w:tcBorders>
            <w:vAlign w:val="center"/>
          </w:tcPr>
          <w:p w14:paraId="2470CA91" w14:textId="77777777" w:rsidR="00ED3225" w:rsidRPr="00ED3225" w:rsidRDefault="00ED3225" w:rsidP="00ED3225">
            <w:pPr>
              <w:jc w:val="right"/>
              <w:rPr>
                <w:rFonts w:ascii="Arial" w:hAnsi="Arial" w:cs="Arial"/>
                <w:lang w:val="en-GB"/>
              </w:rPr>
            </w:pPr>
            <w:r w:rsidRPr="00ED3225">
              <w:rPr>
                <w:rFonts w:ascii="Arial" w:hAnsi="Arial" w:cs="Arial"/>
                <w:lang w:val="en-GB"/>
              </w:rPr>
              <w:t>127,33</w:t>
            </w:r>
          </w:p>
        </w:tc>
        <w:tc>
          <w:tcPr>
            <w:tcW w:w="1040" w:type="dxa"/>
            <w:tcBorders>
              <w:top w:val="single" w:sz="4" w:space="0" w:color="auto"/>
              <w:left w:val="single" w:sz="4" w:space="0" w:color="auto"/>
              <w:bottom w:val="single" w:sz="4" w:space="0" w:color="auto"/>
              <w:right w:val="single" w:sz="4" w:space="0" w:color="auto"/>
            </w:tcBorders>
            <w:vAlign w:val="center"/>
          </w:tcPr>
          <w:p w14:paraId="1617D746" w14:textId="77777777" w:rsidR="00ED3225" w:rsidRPr="00ED3225" w:rsidRDefault="00ED3225" w:rsidP="00ED3225">
            <w:pPr>
              <w:jc w:val="right"/>
              <w:rPr>
                <w:rFonts w:ascii="Arial" w:hAnsi="Arial" w:cs="Arial"/>
                <w:lang w:val="en-GB"/>
              </w:rPr>
            </w:pPr>
            <w:r w:rsidRPr="00ED3225">
              <w:rPr>
                <w:rFonts w:ascii="Arial" w:hAnsi="Arial" w:cs="Arial"/>
                <w:lang w:val="en-GB"/>
              </w:rPr>
              <w:t>100,00</w:t>
            </w:r>
          </w:p>
        </w:tc>
      </w:tr>
    </w:tbl>
    <w:p w14:paraId="3F6E121C"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U programu javnog rada planirano je zapošljavanje 6 nezaposlenih osoba.</w:t>
      </w:r>
    </w:p>
    <w:p w14:paraId="7CB9879F" w14:textId="77777777" w:rsidR="00ED3225" w:rsidRPr="00ED3225" w:rsidRDefault="00ED3225" w:rsidP="00ED3225">
      <w:pPr>
        <w:jc w:val="both"/>
        <w:rPr>
          <w:rFonts w:ascii="Arial" w:hAnsi="Arial" w:cs="Arial"/>
          <w:sz w:val="22"/>
          <w:szCs w:val="22"/>
          <w:lang w:val="hr-HR" w:eastAsia="hr-HR"/>
        </w:rPr>
      </w:pPr>
    </w:p>
    <w:p w14:paraId="7494DB97"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
          <w:i/>
          <w:sz w:val="22"/>
          <w:szCs w:val="22"/>
          <w:lang w:val="hr-HR" w:eastAsia="hr-HR"/>
        </w:rPr>
        <w:t>Materijalni rashodi</w:t>
      </w:r>
      <w:r w:rsidRPr="00ED3225">
        <w:rPr>
          <w:rFonts w:ascii="Arial" w:hAnsi="Arial" w:cs="Arial"/>
          <w:sz w:val="22"/>
          <w:szCs w:val="22"/>
          <w:lang w:val="hr-HR" w:eastAsia="hr-HR"/>
        </w:rPr>
        <w:t xml:space="preserve"> planirani su u iznosu od 2.130.000,00 kuna i u ukupnim rashodima sudjeluju sa 14,77%. U odnosu na izvršene materijalne rashode u 2019. godini veći su za 47,01%,  a u odnosu na planirane za 2020. godinu manji su za 9,25%. </w:t>
      </w:r>
    </w:p>
    <w:p w14:paraId="0DB92160" w14:textId="77777777" w:rsidR="00ED3225" w:rsidRPr="00ED3225" w:rsidRDefault="00ED3225" w:rsidP="00ED3225">
      <w:pPr>
        <w:autoSpaceDE w:val="0"/>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U okviru ove skupine evidentirane su svi troškovi ( naknade troškova za zaposlene, rashodi za materijal i energiju, rashodi za usluge, tekuće i investicijsko održavanje poslovnih objekata i komunalne infrastrukture, ostali nespomenuti rashodi poslovanja) koji su neophodni za normalno i redovito funkcioniranje općinske uprave odnosno Općine kao jedinice lokalne samouprave.  </w:t>
      </w:r>
    </w:p>
    <w:p w14:paraId="12421A8C" w14:textId="77777777" w:rsidR="00ED3225" w:rsidRPr="00ED3225" w:rsidRDefault="00ED3225" w:rsidP="00ED3225">
      <w:pPr>
        <w:autoSpaceDE w:val="0"/>
        <w:jc w:val="both"/>
        <w:rPr>
          <w:rFonts w:ascii="Arial" w:eastAsiaTheme="minorHAnsi" w:hAnsi="Arial" w:cs="Arial"/>
          <w:sz w:val="22"/>
          <w:szCs w:val="22"/>
          <w:lang w:val="hr-HR"/>
        </w:rPr>
      </w:pPr>
      <w:r w:rsidRPr="00ED3225">
        <w:rPr>
          <w:rFonts w:ascii="Arial" w:eastAsiaTheme="minorHAnsi" w:hAnsi="Arial" w:cs="Arial"/>
          <w:sz w:val="22"/>
          <w:szCs w:val="22"/>
          <w:lang w:val="hr-HR"/>
        </w:rPr>
        <w:t>U strukturi materijalnih rashoda najveći udio od 73,47% imaju rashodi za usluge, a čine ih, usluge tekućeg i investicijskog održavanja objekata i opreme, usluge održavanja komunalne infrastrukture, te ekološke, intelektualne usluge i druge usluge. S udjelom od 14,55% u ukupnim materijalnim rashodima sudjeluju rashodi za materijal i energiju (električna energija, gorivo, materijal i dijelovi za održavanje i drugo), dok ostali nespomenuti rashodi poslovanja (troškovi osiguranja imovine, naknada za uređenje voda, naknade za rad  članova izbornog povjerenstva i biračkih odbora, reprezentacija i drugo) i naknade troškova zaposlenima (stručno osposobljavanje) sudjeluju sa 10,33%.</w:t>
      </w:r>
    </w:p>
    <w:p w14:paraId="0D0128F5" w14:textId="77777777" w:rsidR="00ED3225" w:rsidRPr="00ED3225" w:rsidRDefault="00ED3225" w:rsidP="00ED3225">
      <w:pPr>
        <w:autoSpaceDE w:val="0"/>
        <w:jc w:val="both"/>
        <w:rPr>
          <w:rFonts w:ascii="Arial" w:hAnsi="Arial" w:cs="Arial"/>
          <w:b/>
          <w:i/>
          <w:sz w:val="22"/>
          <w:szCs w:val="22"/>
          <w:lang w:val="hr-HR" w:eastAsia="hr-HR"/>
        </w:rPr>
      </w:pPr>
    </w:p>
    <w:p w14:paraId="008CE60C" w14:textId="77777777" w:rsidR="00ED3225" w:rsidRPr="00ED3225" w:rsidRDefault="00ED3225" w:rsidP="00ED3225">
      <w:pPr>
        <w:autoSpaceDE w:val="0"/>
        <w:jc w:val="both"/>
        <w:rPr>
          <w:rFonts w:ascii="Arial" w:eastAsiaTheme="minorHAnsi" w:hAnsi="Arial" w:cs="Arial"/>
          <w:sz w:val="22"/>
          <w:szCs w:val="22"/>
          <w:lang w:val="hr-HR"/>
        </w:rPr>
      </w:pPr>
      <w:r w:rsidRPr="00ED3225">
        <w:rPr>
          <w:rFonts w:ascii="Arial" w:hAnsi="Arial" w:cs="Arial"/>
          <w:b/>
          <w:i/>
          <w:sz w:val="22"/>
          <w:szCs w:val="22"/>
          <w:lang w:val="hr-HR" w:eastAsia="hr-HR"/>
        </w:rPr>
        <w:t xml:space="preserve">Financijski rashodi  </w:t>
      </w:r>
      <w:r w:rsidRPr="00ED3225">
        <w:rPr>
          <w:rFonts w:ascii="Arial" w:hAnsi="Arial" w:cs="Arial"/>
          <w:sz w:val="22"/>
          <w:szCs w:val="22"/>
          <w:lang w:val="hr-HR" w:eastAsia="hr-HR"/>
        </w:rPr>
        <w:t>planirani su u iznosu od 8.000,00 kuna i</w:t>
      </w:r>
      <w:r w:rsidRPr="00ED3225">
        <w:rPr>
          <w:rFonts w:ascii="Arial" w:hAnsi="Arial" w:cs="Arial"/>
          <w:b/>
          <w:sz w:val="22"/>
          <w:szCs w:val="22"/>
          <w:lang w:val="hr-HR" w:eastAsia="hr-HR"/>
        </w:rPr>
        <w:t xml:space="preserve"> </w:t>
      </w:r>
      <w:r w:rsidRPr="00ED3225">
        <w:rPr>
          <w:rFonts w:ascii="Arial" w:hAnsi="Arial" w:cs="Arial"/>
          <w:sz w:val="22"/>
          <w:szCs w:val="22"/>
          <w:lang w:val="hr-HR" w:eastAsia="hr-HR"/>
        </w:rPr>
        <w:t>u ukupnim rashodima sudjeluju sa 0,38%</w:t>
      </w:r>
      <w:r w:rsidRPr="00ED3225">
        <w:rPr>
          <w:rFonts w:ascii="Arial" w:eastAsiaTheme="minorHAnsi" w:hAnsi="Arial" w:cs="Arial"/>
          <w:sz w:val="22"/>
          <w:szCs w:val="22"/>
          <w:lang w:val="hr-HR"/>
        </w:rPr>
        <w:t xml:space="preserve"> a odnose se na rashode za usluge platnog prometa i bankarske usluge.</w:t>
      </w:r>
    </w:p>
    <w:p w14:paraId="3861FFD3" w14:textId="77777777" w:rsidR="00ED3225" w:rsidRPr="00ED3225" w:rsidRDefault="00ED3225" w:rsidP="00ED3225">
      <w:pPr>
        <w:autoSpaceDE w:val="0"/>
        <w:jc w:val="both"/>
        <w:rPr>
          <w:rFonts w:ascii="Arial" w:eastAsiaTheme="minorHAnsi" w:hAnsi="Arial" w:cs="Arial"/>
          <w:sz w:val="22"/>
          <w:szCs w:val="22"/>
          <w:lang w:val="hr-HR"/>
        </w:rPr>
      </w:pPr>
    </w:p>
    <w:p w14:paraId="22A0149A"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
          <w:i/>
          <w:sz w:val="22"/>
          <w:szCs w:val="22"/>
          <w:lang w:val="hr-HR" w:eastAsia="hr-HR"/>
        </w:rPr>
        <w:lastRenderedPageBreak/>
        <w:t>Pomoći dane u inozemstvo i unutar općeg proračuna</w:t>
      </w:r>
      <w:r w:rsidRPr="00ED3225">
        <w:rPr>
          <w:rFonts w:ascii="Arial" w:hAnsi="Arial" w:cs="Arial"/>
          <w:i/>
          <w:sz w:val="22"/>
          <w:szCs w:val="22"/>
          <w:lang w:val="hr-HR" w:eastAsia="hr-HR"/>
        </w:rPr>
        <w:t xml:space="preserve"> </w:t>
      </w:r>
      <w:r w:rsidRPr="00ED3225">
        <w:rPr>
          <w:rFonts w:ascii="Arial" w:hAnsi="Arial" w:cs="Arial"/>
          <w:sz w:val="22"/>
          <w:szCs w:val="22"/>
          <w:lang w:val="hr-HR" w:eastAsia="hr-HR"/>
        </w:rPr>
        <w:t>planirane su u iznosu od 410.800,00 kuna i čine 19,86% ukupnih rashoda. U odnosu na izvršenje 2019. godine ovi rashodi veći su za 52,69% a u odnosu na plan za 2020. godinu za 214,06%</w:t>
      </w:r>
    </w:p>
    <w:p w14:paraId="724319CE"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Pomoći obuhvaćaju pomoći dječjem vrtiću za financiranje troškova male škole, boravka djece u vrtiću, pomoć Općoj bolnici Nova Gradiška za uređenja rodilišta i COVID odjela.  </w:t>
      </w:r>
    </w:p>
    <w:p w14:paraId="1341E714" w14:textId="77777777" w:rsidR="00ED3225" w:rsidRPr="00ED3225" w:rsidRDefault="00ED3225" w:rsidP="00ED3225">
      <w:pPr>
        <w:autoSpaceDE w:val="0"/>
        <w:jc w:val="both"/>
        <w:rPr>
          <w:rFonts w:ascii="Arial" w:hAnsi="Arial" w:cs="Arial"/>
          <w:b/>
          <w:i/>
          <w:sz w:val="22"/>
          <w:szCs w:val="22"/>
          <w:lang w:val="hr-HR" w:eastAsia="hr-HR"/>
        </w:rPr>
      </w:pPr>
    </w:p>
    <w:p w14:paraId="624AABD3" w14:textId="77777777" w:rsidR="00ED3225" w:rsidRPr="00ED3225" w:rsidRDefault="00ED3225" w:rsidP="00ED3225">
      <w:pPr>
        <w:autoSpaceDE w:val="0"/>
        <w:jc w:val="both"/>
        <w:rPr>
          <w:rFonts w:ascii="Arial" w:eastAsiaTheme="minorHAnsi" w:hAnsi="Arial" w:cs="Arial"/>
          <w:sz w:val="22"/>
          <w:szCs w:val="22"/>
          <w:lang w:val="hr-HR"/>
        </w:rPr>
      </w:pPr>
      <w:r w:rsidRPr="00ED3225">
        <w:rPr>
          <w:rFonts w:ascii="Arial" w:hAnsi="Arial" w:cs="Arial"/>
          <w:b/>
          <w:i/>
          <w:color w:val="000000" w:themeColor="text1"/>
          <w:sz w:val="22"/>
          <w:szCs w:val="22"/>
          <w:lang w:val="hr-HR" w:eastAsia="hr-HR"/>
        </w:rPr>
        <w:t xml:space="preserve">Naknade građanima i kućanstvima </w:t>
      </w:r>
      <w:r w:rsidRPr="00ED3225">
        <w:rPr>
          <w:rFonts w:ascii="Arial" w:hAnsi="Arial" w:cs="Arial"/>
          <w:color w:val="000000" w:themeColor="text1"/>
          <w:sz w:val="22"/>
          <w:szCs w:val="22"/>
          <w:lang w:val="hr-HR" w:eastAsia="hr-HR"/>
        </w:rPr>
        <w:t xml:space="preserve">planirane u iznosu od 297.000,00 kuna u ukupnim rashoda sudjeluju sa 13,94% i veće su za 69,98 % u odnosu na izvršenje u 2019. godini, a za 8,00% u odnosu na plan za 2020. godinu. </w:t>
      </w:r>
      <w:r w:rsidRPr="00ED3225">
        <w:rPr>
          <w:rFonts w:ascii="Arial" w:eastAsiaTheme="minorHAnsi" w:hAnsi="Arial" w:cs="Arial"/>
          <w:color w:val="000000" w:themeColor="text1"/>
          <w:sz w:val="22"/>
          <w:szCs w:val="22"/>
          <w:lang w:val="hr-HR"/>
        </w:rPr>
        <w:t>Sredstva su namijenjena za sufinanciranje analize tla, izgradnje</w:t>
      </w:r>
      <w:r w:rsidRPr="00ED3225">
        <w:rPr>
          <w:rFonts w:ascii="Arial" w:eastAsiaTheme="minorHAnsi" w:hAnsi="Arial" w:cs="Arial"/>
          <w:sz w:val="22"/>
          <w:szCs w:val="22"/>
          <w:lang w:val="hr-HR"/>
        </w:rPr>
        <w:t xml:space="preserve">, sufinanciranje troškova prijevoza i učeničkih domova učenicima srednjih škola, stipendije studenata, podmirenje troškova stanovanja, pomoć umirovljenicima,  potpore za novorođenčad, nabavu dodatnih nastavnih sredstava za učenike osnovne škole.  </w:t>
      </w:r>
    </w:p>
    <w:p w14:paraId="65AEBB61" w14:textId="77777777" w:rsidR="00ED3225" w:rsidRPr="00ED3225" w:rsidRDefault="00ED3225" w:rsidP="00ED3225">
      <w:pPr>
        <w:jc w:val="both"/>
        <w:rPr>
          <w:rFonts w:ascii="Calibri" w:hAnsi="Calibri"/>
          <w:sz w:val="24"/>
          <w:szCs w:val="24"/>
          <w:lang w:val="hr-HR" w:eastAsia="hr-HR"/>
        </w:rPr>
      </w:pPr>
    </w:p>
    <w:p w14:paraId="7B57707F"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
          <w:i/>
          <w:sz w:val="22"/>
          <w:szCs w:val="22"/>
          <w:lang w:val="hr-HR" w:eastAsia="hr-HR"/>
        </w:rPr>
        <w:t>Ostali rashodi</w:t>
      </w:r>
      <w:r w:rsidRPr="00ED3225">
        <w:rPr>
          <w:rFonts w:ascii="Arial" w:hAnsi="Arial" w:cs="Arial"/>
          <w:sz w:val="22"/>
          <w:szCs w:val="22"/>
          <w:lang w:val="hr-HR" w:eastAsia="hr-HR"/>
        </w:rPr>
        <w:t xml:space="preserve"> planirani su u iznosu od 582.400 kuna i u ukupnim rashodima sudjeluju sa 72,62%. U odnosu na izvršenje u 2019. godini veći su 57,93%, a na u odnosu na plan za 2020. godinu za 9,92%.  </w:t>
      </w:r>
    </w:p>
    <w:p w14:paraId="6483A66E"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Ovi rashodi obuhvaćaju tekuće donacije političkim strankama, udrugama informativno izdavačkim subjektima, proračunsku pričuvu, kapitalnu donaciju  vjerskim zajednicama i kapitalnu pomoć Vodovodu Zapadne Slavonije za povrat kredita Svjetske banke.</w:t>
      </w:r>
    </w:p>
    <w:p w14:paraId="2994B230" w14:textId="77777777" w:rsidR="00ED3225" w:rsidRPr="00ED3225" w:rsidRDefault="00ED3225" w:rsidP="00ED3225">
      <w:pPr>
        <w:jc w:val="both"/>
        <w:rPr>
          <w:rFonts w:ascii="Calibri" w:hAnsi="Calibri"/>
          <w:sz w:val="24"/>
          <w:szCs w:val="24"/>
          <w:lang w:val="hr-HR" w:eastAsia="hr-HR"/>
        </w:rPr>
      </w:pPr>
    </w:p>
    <w:p w14:paraId="4884A850" w14:textId="77777777" w:rsidR="00ED3225" w:rsidRPr="00ED3225" w:rsidRDefault="00ED3225" w:rsidP="00ED3225">
      <w:pPr>
        <w:jc w:val="both"/>
        <w:rPr>
          <w:rFonts w:ascii="Calibri" w:hAnsi="Calibri"/>
          <w:sz w:val="24"/>
          <w:szCs w:val="24"/>
          <w:lang w:val="hr-HR" w:eastAsia="hr-HR"/>
        </w:rPr>
      </w:pPr>
    </w:p>
    <w:p w14:paraId="2439ECD7" w14:textId="77777777" w:rsidR="00ED3225" w:rsidRPr="00ED3225" w:rsidRDefault="00ED3225" w:rsidP="00ED3225">
      <w:pPr>
        <w:tabs>
          <w:tab w:val="left" w:pos="4890"/>
        </w:tabs>
        <w:jc w:val="both"/>
        <w:rPr>
          <w:rFonts w:ascii="Arial" w:hAnsi="Arial" w:cs="Arial"/>
          <w:b/>
          <w:sz w:val="22"/>
          <w:szCs w:val="22"/>
          <w:lang w:val="hr-HR" w:eastAsia="hr-HR"/>
        </w:rPr>
      </w:pPr>
    </w:p>
    <w:p w14:paraId="5D3FBD89" w14:textId="77777777" w:rsidR="00ED3225" w:rsidRPr="00ED3225" w:rsidRDefault="00ED3225" w:rsidP="00ED3225">
      <w:pPr>
        <w:tabs>
          <w:tab w:val="left" w:pos="4890"/>
        </w:tabs>
        <w:jc w:val="both"/>
        <w:rPr>
          <w:rFonts w:ascii="Arial" w:hAnsi="Arial" w:cs="Arial"/>
          <w:b/>
          <w:sz w:val="22"/>
          <w:szCs w:val="22"/>
          <w:lang w:val="hr-HR" w:eastAsia="hr-HR"/>
        </w:rPr>
      </w:pPr>
      <w:r w:rsidRPr="00ED3225">
        <w:rPr>
          <w:rFonts w:ascii="Arial" w:hAnsi="Arial" w:cs="Arial"/>
          <w:b/>
          <w:sz w:val="22"/>
          <w:szCs w:val="22"/>
          <w:lang w:val="hr-HR" w:eastAsia="hr-HR"/>
        </w:rPr>
        <w:t>RASHODI ZA NABAVU NEFINANCIJSKE IMOVINE</w:t>
      </w:r>
      <w:r w:rsidRPr="00ED3225">
        <w:rPr>
          <w:rFonts w:ascii="Arial" w:hAnsi="Arial" w:cs="Arial"/>
          <w:b/>
          <w:sz w:val="22"/>
          <w:szCs w:val="22"/>
          <w:lang w:val="hr-HR" w:eastAsia="hr-HR"/>
        </w:rPr>
        <w:tab/>
      </w:r>
    </w:p>
    <w:p w14:paraId="71570AE8"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
          <w:i/>
          <w:sz w:val="22"/>
          <w:szCs w:val="22"/>
          <w:lang w:val="hr-HR" w:eastAsia="hr-HR"/>
        </w:rPr>
        <w:t>Rashodi za nabavu nefinancijske imovine</w:t>
      </w:r>
      <w:r w:rsidRPr="00ED3225">
        <w:rPr>
          <w:rFonts w:ascii="Arial" w:hAnsi="Arial" w:cs="Arial"/>
          <w:sz w:val="22"/>
          <w:szCs w:val="22"/>
          <w:lang w:val="hr-HR" w:eastAsia="hr-HR"/>
        </w:rPr>
        <w:t xml:space="preserve"> planirani u iznosu 9.842.500,00 kuna  u odnosu na izvršene rashode u 2019. godini veći su 4,15 puta, a u odnosu na plan za 2020. godinu za 4,13%. U ukupnim rashodima sudjeluju sa 68,25%.</w:t>
      </w:r>
    </w:p>
    <w:p w14:paraId="334A53D4"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Planirana sredstva su za sanaciju ratom razrušenih društvenih domova u naselju Mašić, izradu projekta sanacije doma u naselju Poljane, dodatna ulaganja na domovima u Medarima i </w:t>
      </w:r>
      <w:proofErr w:type="spellStart"/>
      <w:r w:rsidRPr="00ED3225">
        <w:rPr>
          <w:rFonts w:ascii="Arial" w:hAnsi="Arial" w:cs="Arial"/>
          <w:sz w:val="22"/>
          <w:szCs w:val="22"/>
          <w:lang w:val="hr-HR" w:eastAsia="hr-HR"/>
        </w:rPr>
        <w:t>Dragaliću</w:t>
      </w:r>
      <w:proofErr w:type="spellEnd"/>
      <w:r w:rsidRPr="00ED3225">
        <w:rPr>
          <w:rFonts w:ascii="Arial" w:hAnsi="Arial" w:cs="Arial"/>
          <w:sz w:val="22"/>
          <w:szCs w:val="22"/>
          <w:lang w:val="hr-HR" w:eastAsia="hr-HR"/>
        </w:rPr>
        <w:t xml:space="preserve">, izgradnju nerazvrstane ceste u naselju Mašić, dovršetak izgradnje okoliša (platoa i staza) uz mrtvačnicu u naselju gorice, pomoćne prostorije uz mrtvačnicu u naselju Dragalić, nastavak zamjene rasvjetnih tijela u naselju Donji </w:t>
      </w:r>
      <w:proofErr w:type="spellStart"/>
      <w:r w:rsidRPr="00ED3225">
        <w:rPr>
          <w:rFonts w:ascii="Arial" w:hAnsi="Arial" w:cs="Arial"/>
          <w:sz w:val="22"/>
          <w:szCs w:val="22"/>
          <w:lang w:val="hr-HR" w:eastAsia="hr-HR"/>
        </w:rPr>
        <w:t>Bogićevci</w:t>
      </w:r>
      <w:proofErr w:type="spellEnd"/>
      <w:r w:rsidRPr="00ED3225">
        <w:rPr>
          <w:rFonts w:ascii="Arial" w:hAnsi="Arial" w:cs="Arial"/>
          <w:sz w:val="22"/>
          <w:szCs w:val="22"/>
          <w:lang w:val="hr-HR" w:eastAsia="hr-HR"/>
        </w:rPr>
        <w:t xml:space="preserve"> sa novom led rasvjetom i dodatno postavljanje 70-ak rasvjetnih tijela na dionici Županijske ceste kroz naselja Mašić i Medari, (na svaki stup) kako bi se postigla bolja vidljivost i veća sigurnost sudionika u prometu. Planirano je projektiranje i početak uređenja javne površine u sjedištu Općine, odnosno Trga </w:t>
      </w:r>
      <w:proofErr w:type="spellStart"/>
      <w:r w:rsidRPr="00ED3225">
        <w:rPr>
          <w:rFonts w:ascii="Arial" w:hAnsi="Arial" w:cs="Arial"/>
          <w:sz w:val="22"/>
          <w:szCs w:val="22"/>
          <w:lang w:val="hr-HR" w:eastAsia="hr-HR"/>
        </w:rPr>
        <w:t>sv.Ivana</w:t>
      </w:r>
      <w:proofErr w:type="spellEnd"/>
      <w:r w:rsidRPr="00ED3225">
        <w:rPr>
          <w:rFonts w:ascii="Arial" w:hAnsi="Arial" w:cs="Arial"/>
          <w:sz w:val="22"/>
          <w:szCs w:val="22"/>
          <w:lang w:val="hr-HR" w:eastAsia="hr-HR"/>
        </w:rPr>
        <w:t xml:space="preserve"> Krstitelja s dijelom ulice Stjepana Radića, te konačnog uređenja područja trga. Planiran je početak izgradnje kanalizacije naselja Mašić i Medari, dovršenje vodoopskrbe naselja Poljane i Donji </w:t>
      </w:r>
      <w:proofErr w:type="spellStart"/>
      <w:r w:rsidRPr="00ED3225">
        <w:rPr>
          <w:rFonts w:ascii="Arial" w:hAnsi="Arial" w:cs="Arial"/>
          <w:sz w:val="22"/>
          <w:szCs w:val="22"/>
          <w:lang w:val="hr-HR" w:eastAsia="hr-HR"/>
        </w:rPr>
        <w:t>Bogićevci</w:t>
      </w:r>
      <w:proofErr w:type="spellEnd"/>
      <w:r w:rsidRPr="00ED3225">
        <w:rPr>
          <w:rFonts w:ascii="Arial" w:hAnsi="Arial" w:cs="Arial"/>
          <w:sz w:val="22"/>
          <w:szCs w:val="22"/>
          <w:lang w:val="hr-HR" w:eastAsia="hr-HR"/>
        </w:rPr>
        <w:t xml:space="preserve">, nastavak izgradnje komunalne infrastrukture u Radnoj Zoni Dragalić, nastavak izgradnje školsko sportske dvorane uz OŠ Dragalić. Planirana su sredstva za izradu projekta rekonstrukcije djela tavanskog prostora OŠ Dragalić u svrhu adaptacije prostora za još jednu učionicu i sanitarnog čvora u potkrovlju, te spajanje hodnika u potkrovlju sa donjim hodnikom na sjeverozapadnoj strani škole kroz novoizgrađeni hodnik (stepenice).Planirana su sredstva za nastavak rekonstrukcije dijela vatrogasnog doma i priključenja na električnu i plinsku mrežu. Planirana su sredstva za projektiranje zgrade ambulante obiteljske medicine, sa prostorom za stomatologa i početak radova na izgradnji. </w:t>
      </w:r>
    </w:p>
    <w:p w14:paraId="457EB512" w14:textId="77777777" w:rsidR="00ED3225" w:rsidRPr="00ED3225" w:rsidRDefault="00ED3225" w:rsidP="00ED3225">
      <w:pPr>
        <w:widowControl w:val="0"/>
        <w:autoSpaceDE w:val="0"/>
        <w:autoSpaceDN w:val="0"/>
        <w:spacing w:before="93"/>
        <w:rPr>
          <w:rFonts w:eastAsia="Arial" w:cs="Arial"/>
          <w:b/>
          <w:color w:val="4F81BC"/>
          <w:sz w:val="18"/>
          <w:szCs w:val="22"/>
          <w:lang w:val="bs" w:eastAsia="bs" w:bidi="bs"/>
        </w:rPr>
      </w:pPr>
    </w:p>
    <w:p w14:paraId="28F55133" w14:textId="77777777" w:rsidR="00ED3225" w:rsidRPr="00ED3225" w:rsidRDefault="00ED3225" w:rsidP="00ED3225">
      <w:pPr>
        <w:widowControl w:val="0"/>
        <w:autoSpaceDE w:val="0"/>
        <w:autoSpaceDN w:val="0"/>
        <w:spacing w:before="93"/>
        <w:rPr>
          <w:rFonts w:eastAsia="Arial" w:cs="Arial"/>
          <w:b/>
          <w:color w:val="4F81BC"/>
          <w:sz w:val="18"/>
          <w:szCs w:val="22"/>
          <w:lang w:val="bs" w:eastAsia="bs" w:bidi="bs"/>
        </w:rPr>
      </w:pPr>
    </w:p>
    <w:p w14:paraId="6638ED50" w14:textId="77777777" w:rsidR="00ED3225" w:rsidRPr="00ED3225" w:rsidRDefault="00ED3225" w:rsidP="00ED3225">
      <w:pPr>
        <w:widowControl w:val="0"/>
        <w:autoSpaceDE w:val="0"/>
        <w:autoSpaceDN w:val="0"/>
        <w:spacing w:before="93"/>
        <w:rPr>
          <w:rFonts w:ascii="Arial" w:eastAsia="Arial" w:hAnsi="Arial" w:cs="Arial"/>
          <w:b/>
          <w:sz w:val="22"/>
          <w:szCs w:val="22"/>
          <w:lang w:val="bs" w:eastAsia="bs" w:bidi="bs"/>
        </w:rPr>
      </w:pPr>
      <w:r w:rsidRPr="00ED3225">
        <w:rPr>
          <w:rFonts w:eastAsia="Arial" w:cs="Arial"/>
          <w:b/>
          <w:color w:val="4F81BC"/>
          <w:sz w:val="18"/>
          <w:szCs w:val="22"/>
          <w:lang w:val="bs" w:eastAsia="bs" w:bidi="bs"/>
        </w:rPr>
        <w:lastRenderedPageBreak/>
        <w:t>Graf  5</w:t>
      </w:r>
      <w:r w:rsidRPr="00ED3225">
        <w:rPr>
          <w:rFonts w:ascii="Arial" w:eastAsia="Arial" w:hAnsi="Arial" w:cs="Arial"/>
          <w:color w:val="FF0000"/>
          <w:sz w:val="18"/>
          <w:szCs w:val="22"/>
          <w:lang w:val="bs" w:eastAsia="bs" w:bidi="bs"/>
        </w:rPr>
        <w:t xml:space="preserve">.: </w:t>
      </w:r>
      <w:r w:rsidRPr="00ED3225">
        <w:rPr>
          <w:rFonts w:ascii="Arial" w:eastAsia="Arial" w:hAnsi="Arial" w:cs="Arial"/>
          <w:b/>
          <w:sz w:val="22"/>
          <w:szCs w:val="22"/>
          <w:lang w:val="bs" w:eastAsia="bs" w:bidi="bs"/>
        </w:rPr>
        <w:t>Struktura planiranih rashoda i izdataka Proračuna u 2021.- ekonomska klasifikacija</w:t>
      </w:r>
    </w:p>
    <w:p w14:paraId="30F50376" w14:textId="77777777" w:rsidR="00ED3225" w:rsidRPr="00ED3225" w:rsidRDefault="00ED3225" w:rsidP="00ED3225">
      <w:pPr>
        <w:jc w:val="both"/>
        <w:rPr>
          <w:rFonts w:ascii="Arial" w:hAnsi="Arial" w:cs="Arial"/>
          <w:sz w:val="22"/>
          <w:szCs w:val="22"/>
          <w:lang w:val="hr-HR" w:eastAsia="hr-HR"/>
        </w:rPr>
      </w:pPr>
    </w:p>
    <w:p w14:paraId="429280D6" w14:textId="77777777" w:rsidR="00ED3225" w:rsidRPr="00ED3225" w:rsidRDefault="00ED3225" w:rsidP="00ED3225">
      <w:pPr>
        <w:jc w:val="both"/>
        <w:rPr>
          <w:rFonts w:ascii="Arial" w:hAnsi="Arial" w:cs="Arial"/>
          <w:sz w:val="22"/>
          <w:szCs w:val="22"/>
          <w:lang w:val="hr-HR" w:eastAsia="hr-HR"/>
        </w:rPr>
      </w:pPr>
      <w:r w:rsidRPr="00ED3225">
        <w:rPr>
          <w:rFonts w:ascii="Arial" w:eastAsia="Arial" w:hAnsi="Arial" w:cs="Arial"/>
          <w:b/>
          <w:noProof/>
          <w:sz w:val="14"/>
          <w:szCs w:val="22"/>
          <w:lang w:val="bs" w:eastAsia="bs" w:bidi="bs"/>
        </w:rPr>
        <w:drawing>
          <wp:inline distT="0" distB="0" distL="0" distR="0" wp14:anchorId="772F6DF2" wp14:editId="7199D9D1">
            <wp:extent cx="8442252" cy="338074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96569B6" w14:textId="77777777" w:rsidR="00ED3225" w:rsidRPr="00ED3225" w:rsidRDefault="00ED3225" w:rsidP="00ED3225">
      <w:pPr>
        <w:jc w:val="both"/>
        <w:rPr>
          <w:rFonts w:ascii="Arial" w:hAnsi="Arial" w:cs="Arial"/>
          <w:sz w:val="22"/>
          <w:szCs w:val="22"/>
          <w:lang w:val="hr-HR" w:eastAsia="hr-HR"/>
        </w:rPr>
      </w:pPr>
    </w:p>
    <w:p w14:paraId="12952809" w14:textId="77777777" w:rsidR="00ED3225" w:rsidRPr="00ED3225" w:rsidRDefault="00ED3225" w:rsidP="00ED3225">
      <w:pPr>
        <w:jc w:val="both"/>
        <w:rPr>
          <w:rFonts w:ascii="Arial" w:eastAsiaTheme="minorHAnsi" w:hAnsi="Arial" w:cs="Arial"/>
          <w:b/>
          <w:sz w:val="22"/>
          <w:szCs w:val="22"/>
          <w:lang w:val="hr-HR"/>
        </w:rPr>
      </w:pPr>
    </w:p>
    <w:p w14:paraId="7F2DAE98" w14:textId="77777777" w:rsidR="00ED3225" w:rsidRPr="00ED3225" w:rsidRDefault="00ED3225" w:rsidP="00ED3225">
      <w:pPr>
        <w:jc w:val="both"/>
        <w:rPr>
          <w:rFonts w:ascii="Arial" w:eastAsiaTheme="minorHAnsi" w:hAnsi="Arial" w:cs="Arial"/>
          <w:b/>
          <w:sz w:val="22"/>
          <w:szCs w:val="22"/>
          <w:lang w:val="hr-HR"/>
        </w:rPr>
      </w:pPr>
      <w:r w:rsidRPr="00ED3225">
        <w:rPr>
          <w:rFonts w:ascii="Arial" w:eastAsiaTheme="minorHAnsi" w:hAnsi="Arial" w:cs="Arial"/>
          <w:b/>
          <w:sz w:val="22"/>
          <w:szCs w:val="22"/>
          <w:lang w:val="hr-HR"/>
        </w:rPr>
        <w:t xml:space="preserve">RASHODI PO IZVORIMA FINANCIRANJA </w:t>
      </w:r>
    </w:p>
    <w:p w14:paraId="168FE872"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Izvore financiranja čine skupine prihoda i primitaka iz kojih se podmiruju rashodi i izdaci određene vrste i utvrđene namjene. Za svaki od prihoda određeno je uz koji se izvor financiranja veže. </w:t>
      </w:r>
    </w:p>
    <w:p w14:paraId="29D50E32"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Osnovni izvori financiranja jesu: opći prihodi i primici, prihodi za posebne namjene, pomoći, donacije, prihodi od prodaje ili zamjene nefinancijske imovine i naknade s naslova osiguranja te namjenski primici. </w:t>
      </w:r>
    </w:p>
    <w:p w14:paraId="6D8E5127"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b/>
          <w:bCs/>
          <w:sz w:val="22"/>
          <w:szCs w:val="22"/>
          <w:lang w:val="hr-HR"/>
        </w:rPr>
        <w:t>Izvor financiranja opći prihodi i primici (nenamjenski)</w:t>
      </w:r>
      <w:r w:rsidRPr="00ED3225">
        <w:rPr>
          <w:rFonts w:ascii="Arial" w:eastAsiaTheme="minorHAnsi" w:hAnsi="Arial" w:cs="Arial"/>
          <w:sz w:val="22"/>
          <w:szCs w:val="22"/>
          <w:lang w:val="hr-HR"/>
        </w:rPr>
        <w:t xml:space="preserve"> čine prihodi koji se ostvaruju temeljem posebnog propisa kojim za prikupljene prihode nije definirana namjena korištenja. Ovaj izvor financiranja čine: prihodi od poreza, prihodi od financijske imovine, prihodi od nefinancijske imovine, prihodi od upravnih i administrativnih pristojbi, prihodi od kazni te primici od financijske imovine. </w:t>
      </w:r>
    </w:p>
    <w:p w14:paraId="07CC3FD4"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b/>
          <w:bCs/>
          <w:sz w:val="22"/>
          <w:szCs w:val="22"/>
          <w:lang w:val="hr-HR"/>
        </w:rPr>
        <w:t>Izvor financiranja prihodi za posebne namjene</w:t>
      </w:r>
      <w:r w:rsidRPr="00ED3225">
        <w:rPr>
          <w:rFonts w:ascii="Arial" w:eastAsiaTheme="minorHAnsi" w:hAnsi="Arial" w:cs="Arial"/>
          <w:sz w:val="22"/>
          <w:szCs w:val="22"/>
          <w:lang w:val="hr-HR"/>
        </w:rPr>
        <w:t xml:space="preserve"> uključuje prihode kojih su korištenje i namjena utvrđeni posebnim zakonima i propisima. Ovaj izvor financiranja čine sljedeće vrste prihoda:  komunalni doprinos, komunalna naknada, grobna naknada, vodni doprinos, naknade od zakupa i </w:t>
      </w:r>
      <w:r w:rsidRPr="00ED3225">
        <w:rPr>
          <w:rFonts w:ascii="Arial" w:eastAsiaTheme="minorHAnsi" w:hAnsi="Arial" w:cs="Arial"/>
          <w:sz w:val="22"/>
          <w:szCs w:val="22"/>
          <w:lang w:val="hr-HR"/>
        </w:rPr>
        <w:lastRenderedPageBreak/>
        <w:t xml:space="preserve">prodaje poljoprivrednog zemljišta, prihodi od promjene namjene poljoprivrednog zemljišta, naknade za ozakonjenje nezakonito izgrađene građevine te prihodi od prodaje državnih kuća na području posebne državne skrbi. </w:t>
      </w:r>
    </w:p>
    <w:p w14:paraId="41B968D4"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b/>
          <w:bCs/>
          <w:sz w:val="22"/>
          <w:szCs w:val="22"/>
          <w:lang w:val="hr-HR"/>
        </w:rPr>
        <w:t>Izvor financiranja pomoći</w:t>
      </w:r>
      <w:r w:rsidRPr="00ED3225">
        <w:rPr>
          <w:rFonts w:ascii="Arial" w:eastAsiaTheme="minorHAnsi" w:hAnsi="Arial" w:cs="Arial"/>
          <w:sz w:val="22"/>
          <w:szCs w:val="22"/>
          <w:lang w:val="hr-HR"/>
        </w:rPr>
        <w:t xml:space="preserve"> čine prihodi ostvareni od inozemnih vlada, od međunarodnih organizacija te institucija i tijela EU, prihodi iz drugih proračuna, te ostalih subjekata unutar općeg proračuna.</w:t>
      </w:r>
    </w:p>
    <w:p w14:paraId="00F76B6E"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b/>
          <w:bCs/>
          <w:sz w:val="22"/>
          <w:szCs w:val="22"/>
          <w:lang w:val="hr-HR"/>
        </w:rPr>
        <w:t>Izvor financiranja donacije</w:t>
      </w:r>
      <w:r w:rsidRPr="00ED3225">
        <w:rPr>
          <w:rFonts w:ascii="Arial" w:eastAsiaTheme="minorHAnsi" w:hAnsi="Arial" w:cs="Arial"/>
          <w:sz w:val="22"/>
          <w:szCs w:val="22"/>
          <w:lang w:val="hr-HR"/>
        </w:rPr>
        <w:t xml:space="preserve"> su novčana sredstva koja bez obveze vraćanja u proračun proračunski korisnici dobiju od pravnih i fizičkih osoba izvan opće države. Ovaj izvor financiranja čine prihodi od tekućih i kapitalnih donacija ostvarenih od neprofitnih organizacija, trgovačkih društava i ostalih subjekata izvan opće države. </w:t>
      </w:r>
    </w:p>
    <w:p w14:paraId="2EE10958"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b/>
          <w:bCs/>
          <w:sz w:val="22"/>
          <w:szCs w:val="22"/>
          <w:lang w:val="hr-HR"/>
        </w:rPr>
        <w:t>Izvor financiranja prihodi od prodaje ili zamjene nefinancijske imovine</w:t>
      </w:r>
      <w:r w:rsidRPr="00ED3225">
        <w:rPr>
          <w:rFonts w:ascii="Arial" w:eastAsiaTheme="minorHAnsi" w:hAnsi="Arial" w:cs="Arial"/>
          <w:sz w:val="22"/>
          <w:szCs w:val="22"/>
          <w:lang w:val="hr-HR"/>
        </w:rPr>
        <w:t xml:space="preserve"> i naknade s naslova osiguranja čine sredstva od prodaje i zamjene nefinancijske dugotrajne imovine i od nadoknade štete s osnova osiguranja. Ovaj izvor financiranja čine prihodi od prodaje zemljišta i prava građenja, prihodi od prodaje stanova i poslovnih prostora u vlasništvu jedinice lokalne samouprave te prihodi od refundacija šteta. Sukladno Zakonu o proračunu, sredstva od prodaje i zamjene nefinancijske imovine i refundacije šteta mogu se koristiti samo za kapitalne rashode. Kapitalni rashodi 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te ulaganja u dionice i udjele trgovačkih društava.</w:t>
      </w:r>
    </w:p>
    <w:p w14:paraId="0A303929" w14:textId="77777777" w:rsidR="00ED3225" w:rsidRPr="00ED3225" w:rsidRDefault="00ED3225" w:rsidP="00ED3225">
      <w:pPr>
        <w:jc w:val="both"/>
        <w:rPr>
          <w:rFonts w:ascii="Arial" w:hAnsi="Arial" w:cs="Arial"/>
          <w:sz w:val="22"/>
          <w:szCs w:val="22"/>
          <w:lang w:val="hr-HR" w:eastAsia="hr-HR"/>
        </w:rPr>
      </w:pPr>
      <w:r w:rsidRPr="00ED3225">
        <w:rPr>
          <w:rFonts w:ascii="Arial" w:eastAsiaTheme="minorHAnsi" w:hAnsi="Arial" w:cs="Arial"/>
          <w:sz w:val="22"/>
          <w:szCs w:val="22"/>
          <w:lang w:val="hr-HR"/>
        </w:rPr>
        <w:t>U nastavku se daje struktura proračuna prema izvorima financiranja:</w:t>
      </w:r>
    </w:p>
    <w:p w14:paraId="770D7DBF" w14:textId="77777777" w:rsidR="00ED3225" w:rsidRPr="00ED3225" w:rsidRDefault="00ED3225" w:rsidP="00ED3225">
      <w:pPr>
        <w:jc w:val="both"/>
        <w:rPr>
          <w:rFonts w:ascii="Calibri" w:hAnsi="Calibri"/>
          <w:sz w:val="22"/>
          <w:szCs w:val="22"/>
          <w:lang w:val="hr-HR" w:eastAsia="hr-HR"/>
        </w:rPr>
      </w:pPr>
    </w:p>
    <w:tbl>
      <w:tblPr>
        <w:tblW w:w="11601" w:type="dxa"/>
        <w:tblInd w:w="-426" w:type="dxa"/>
        <w:tblLook w:val="04A0" w:firstRow="1" w:lastRow="0" w:firstColumn="1" w:lastColumn="0" w:noHBand="0" w:noVBand="1"/>
      </w:tblPr>
      <w:tblGrid>
        <w:gridCol w:w="1718"/>
        <w:gridCol w:w="5312"/>
        <w:gridCol w:w="1561"/>
        <w:gridCol w:w="1505"/>
        <w:gridCol w:w="1505"/>
      </w:tblGrid>
      <w:tr w:rsidR="00ED3225" w:rsidRPr="00ED3225" w14:paraId="08A84411" w14:textId="77777777" w:rsidTr="00ED3225">
        <w:trPr>
          <w:trHeight w:val="678"/>
        </w:trPr>
        <w:tc>
          <w:tcPr>
            <w:tcW w:w="7030" w:type="dxa"/>
            <w:gridSpan w:val="2"/>
            <w:tcBorders>
              <w:top w:val="single" w:sz="4" w:space="0" w:color="auto"/>
              <w:left w:val="nil"/>
              <w:bottom w:val="single" w:sz="4" w:space="0" w:color="auto"/>
              <w:right w:val="nil"/>
            </w:tcBorders>
            <w:shd w:val="clear" w:color="000000" w:fill="FFFFFF"/>
            <w:noWrap/>
            <w:vAlign w:val="bottom"/>
          </w:tcPr>
          <w:p w14:paraId="5B9DF226"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BROJČANA OZNAKA I NAZIV</w:t>
            </w:r>
          </w:p>
        </w:tc>
        <w:tc>
          <w:tcPr>
            <w:tcW w:w="1561" w:type="dxa"/>
            <w:tcBorders>
              <w:top w:val="single" w:sz="4" w:space="0" w:color="auto"/>
              <w:left w:val="nil"/>
              <w:bottom w:val="single" w:sz="4" w:space="0" w:color="auto"/>
              <w:right w:val="nil"/>
            </w:tcBorders>
            <w:shd w:val="clear" w:color="000000" w:fill="FFFFFF"/>
            <w:vAlign w:val="bottom"/>
            <w:hideMark/>
          </w:tcPr>
          <w:p w14:paraId="555F714C" w14:textId="77777777" w:rsidR="00ED3225" w:rsidRPr="00ED3225" w:rsidRDefault="00ED3225" w:rsidP="00ED3225">
            <w:pPr>
              <w:jc w:val="center"/>
              <w:rPr>
                <w:rFonts w:ascii="Arial" w:hAnsi="Arial" w:cs="Arial"/>
                <w:color w:val="000000"/>
                <w:sz w:val="18"/>
                <w:szCs w:val="18"/>
                <w:lang w:val="hr-HR" w:eastAsia="hr-HR"/>
              </w:rPr>
            </w:pPr>
            <w:r w:rsidRPr="00ED3225">
              <w:rPr>
                <w:rFonts w:ascii="Arial" w:hAnsi="Arial" w:cs="Arial"/>
                <w:color w:val="000000"/>
                <w:sz w:val="18"/>
                <w:szCs w:val="18"/>
                <w:lang w:val="hr-HR" w:eastAsia="hr-HR"/>
              </w:rPr>
              <w:t>PRIJEDLOG PRORAČUNA ZA 2021.</w:t>
            </w:r>
          </w:p>
        </w:tc>
        <w:tc>
          <w:tcPr>
            <w:tcW w:w="1505" w:type="dxa"/>
            <w:tcBorders>
              <w:top w:val="single" w:sz="4" w:space="0" w:color="auto"/>
              <w:left w:val="nil"/>
              <w:bottom w:val="single" w:sz="4" w:space="0" w:color="auto"/>
              <w:right w:val="nil"/>
            </w:tcBorders>
            <w:shd w:val="clear" w:color="000000" w:fill="FFFFFF"/>
            <w:noWrap/>
            <w:vAlign w:val="bottom"/>
            <w:hideMark/>
          </w:tcPr>
          <w:p w14:paraId="498A541D" w14:textId="77777777" w:rsidR="00ED3225" w:rsidRPr="00ED3225" w:rsidRDefault="00ED3225" w:rsidP="00ED3225">
            <w:pPr>
              <w:jc w:val="center"/>
              <w:rPr>
                <w:rFonts w:ascii="Arial" w:hAnsi="Arial" w:cs="Arial"/>
                <w:sz w:val="18"/>
                <w:szCs w:val="18"/>
                <w:lang w:val="hr-HR" w:eastAsia="hr-HR"/>
              </w:rPr>
            </w:pPr>
            <w:r w:rsidRPr="00ED3225">
              <w:rPr>
                <w:rFonts w:ascii="Arial" w:hAnsi="Arial" w:cs="Arial"/>
                <w:sz w:val="18"/>
                <w:szCs w:val="18"/>
                <w:lang w:val="hr-HR" w:eastAsia="hr-HR"/>
              </w:rPr>
              <w:t>PROJEKCIJA PRORAČUNA ZA 2022.</w:t>
            </w:r>
          </w:p>
        </w:tc>
        <w:tc>
          <w:tcPr>
            <w:tcW w:w="1505" w:type="dxa"/>
            <w:tcBorders>
              <w:top w:val="single" w:sz="4" w:space="0" w:color="auto"/>
              <w:left w:val="nil"/>
              <w:bottom w:val="single" w:sz="4" w:space="0" w:color="auto"/>
              <w:right w:val="nil"/>
            </w:tcBorders>
            <w:shd w:val="clear" w:color="auto" w:fill="auto"/>
            <w:noWrap/>
            <w:vAlign w:val="bottom"/>
            <w:hideMark/>
          </w:tcPr>
          <w:p w14:paraId="5AC9BEC4" w14:textId="77777777" w:rsidR="00ED3225" w:rsidRPr="00ED3225" w:rsidRDefault="00ED3225" w:rsidP="00ED3225">
            <w:pPr>
              <w:jc w:val="center"/>
              <w:rPr>
                <w:rFonts w:ascii="Arial" w:hAnsi="Arial" w:cs="Arial"/>
                <w:sz w:val="18"/>
                <w:szCs w:val="18"/>
                <w:lang w:val="hr-HR" w:eastAsia="hr-HR"/>
              </w:rPr>
            </w:pPr>
            <w:r w:rsidRPr="00ED3225">
              <w:rPr>
                <w:rFonts w:ascii="Arial" w:hAnsi="Arial" w:cs="Arial"/>
                <w:sz w:val="18"/>
                <w:szCs w:val="18"/>
                <w:lang w:val="hr-HR" w:eastAsia="hr-HR"/>
              </w:rPr>
              <w:t>PROJEKCIJA PRORAČUNA ZA 2023.</w:t>
            </w:r>
          </w:p>
        </w:tc>
      </w:tr>
      <w:tr w:rsidR="00ED3225" w:rsidRPr="00ED3225" w14:paraId="60E5D48F" w14:textId="77777777" w:rsidTr="00ED3225">
        <w:trPr>
          <w:trHeight w:val="339"/>
        </w:trPr>
        <w:tc>
          <w:tcPr>
            <w:tcW w:w="1718" w:type="dxa"/>
            <w:tcBorders>
              <w:top w:val="single" w:sz="4" w:space="0" w:color="auto"/>
              <w:left w:val="nil"/>
              <w:bottom w:val="nil"/>
              <w:right w:val="nil"/>
            </w:tcBorders>
            <w:shd w:val="clear" w:color="000000" w:fill="FFFFFF"/>
            <w:noWrap/>
            <w:vAlign w:val="bottom"/>
          </w:tcPr>
          <w:p w14:paraId="3A47F201" w14:textId="77777777" w:rsidR="00ED3225" w:rsidRPr="00ED3225" w:rsidRDefault="00ED3225" w:rsidP="00ED3225">
            <w:pPr>
              <w:rPr>
                <w:rFonts w:ascii="Arial" w:hAnsi="Arial" w:cs="Arial"/>
                <w:b/>
                <w:bCs/>
                <w:i/>
                <w:iCs/>
                <w:color w:val="000000"/>
                <w:sz w:val="18"/>
                <w:szCs w:val="18"/>
                <w:lang w:val="hr-HR" w:eastAsia="hr-HR"/>
              </w:rPr>
            </w:pPr>
          </w:p>
        </w:tc>
        <w:tc>
          <w:tcPr>
            <w:tcW w:w="5312" w:type="dxa"/>
            <w:tcBorders>
              <w:top w:val="single" w:sz="4" w:space="0" w:color="auto"/>
              <w:left w:val="nil"/>
              <w:bottom w:val="nil"/>
              <w:right w:val="nil"/>
            </w:tcBorders>
            <w:shd w:val="clear" w:color="auto" w:fill="auto"/>
            <w:noWrap/>
            <w:vAlign w:val="bottom"/>
          </w:tcPr>
          <w:p w14:paraId="751BE22F" w14:textId="77777777" w:rsidR="00ED3225" w:rsidRPr="00ED3225" w:rsidRDefault="00ED3225" w:rsidP="00ED3225">
            <w:pPr>
              <w:rPr>
                <w:rFonts w:ascii="Arial" w:hAnsi="Arial" w:cs="Arial"/>
                <w:b/>
                <w:bCs/>
                <w:color w:val="000000"/>
                <w:sz w:val="18"/>
                <w:szCs w:val="18"/>
                <w:lang w:val="hr-HR" w:eastAsia="hr-HR"/>
              </w:rPr>
            </w:pPr>
          </w:p>
        </w:tc>
        <w:tc>
          <w:tcPr>
            <w:tcW w:w="1561" w:type="dxa"/>
            <w:tcBorders>
              <w:top w:val="single" w:sz="4" w:space="0" w:color="auto"/>
              <w:left w:val="nil"/>
              <w:bottom w:val="nil"/>
              <w:right w:val="nil"/>
            </w:tcBorders>
            <w:shd w:val="clear" w:color="000000" w:fill="FFFFFF"/>
            <w:noWrap/>
            <w:vAlign w:val="bottom"/>
          </w:tcPr>
          <w:p w14:paraId="49C10C66" w14:textId="77777777" w:rsidR="00ED3225" w:rsidRPr="00ED3225" w:rsidRDefault="00ED3225" w:rsidP="00ED3225">
            <w:pPr>
              <w:jc w:val="right"/>
              <w:rPr>
                <w:rFonts w:ascii="Arial" w:hAnsi="Arial" w:cs="Arial"/>
                <w:b/>
                <w:bCs/>
                <w:color w:val="000000"/>
                <w:sz w:val="18"/>
                <w:szCs w:val="18"/>
                <w:lang w:val="hr-HR" w:eastAsia="hr-HR"/>
              </w:rPr>
            </w:pPr>
          </w:p>
        </w:tc>
        <w:tc>
          <w:tcPr>
            <w:tcW w:w="1505" w:type="dxa"/>
            <w:tcBorders>
              <w:top w:val="single" w:sz="4" w:space="0" w:color="auto"/>
              <w:left w:val="nil"/>
              <w:bottom w:val="nil"/>
              <w:right w:val="nil"/>
            </w:tcBorders>
            <w:shd w:val="clear" w:color="000000" w:fill="FFFFFF"/>
            <w:noWrap/>
            <w:vAlign w:val="bottom"/>
          </w:tcPr>
          <w:p w14:paraId="0E05917B" w14:textId="77777777" w:rsidR="00ED3225" w:rsidRPr="00ED3225" w:rsidRDefault="00ED3225" w:rsidP="00ED3225">
            <w:pPr>
              <w:jc w:val="right"/>
              <w:rPr>
                <w:rFonts w:ascii="Arial" w:hAnsi="Arial" w:cs="Arial"/>
                <w:b/>
                <w:bCs/>
                <w:color w:val="000000"/>
                <w:sz w:val="18"/>
                <w:szCs w:val="18"/>
                <w:lang w:val="hr-HR" w:eastAsia="hr-HR"/>
              </w:rPr>
            </w:pPr>
          </w:p>
        </w:tc>
        <w:tc>
          <w:tcPr>
            <w:tcW w:w="1505" w:type="dxa"/>
            <w:tcBorders>
              <w:top w:val="single" w:sz="4" w:space="0" w:color="auto"/>
              <w:left w:val="nil"/>
              <w:bottom w:val="nil"/>
              <w:right w:val="nil"/>
            </w:tcBorders>
            <w:shd w:val="clear" w:color="000000" w:fill="FFFFFF"/>
            <w:noWrap/>
            <w:vAlign w:val="bottom"/>
          </w:tcPr>
          <w:p w14:paraId="06AAC8CB" w14:textId="77777777" w:rsidR="00ED3225" w:rsidRPr="00ED3225" w:rsidRDefault="00ED3225" w:rsidP="00ED3225">
            <w:pPr>
              <w:jc w:val="right"/>
              <w:rPr>
                <w:rFonts w:ascii="Arial" w:hAnsi="Arial" w:cs="Arial"/>
                <w:b/>
                <w:bCs/>
                <w:color w:val="000000"/>
                <w:sz w:val="18"/>
                <w:szCs w:val="18"/>
                <w:lang w:val="hr-HR" w:eastAsia="hr-HR"/>
              </w:rPr>
            </w:pPr>
          </w:p>
        </w:tc>
      </w:tr>
      <w:tr w:rsidR="00ED3225" w:rsidRPr="00ED3225" w14:paraId="46BF2266" w14:textId="77777777" w:rsidTr="00ED3225">
        <w:trPr>
          <w:trHeight w:val="339"/>
        </w:trPr>
        <w:tc>
          <w:tcPr>
            <w:tcW w:w="1718" w:type="dxa"/>
            <w:tcBorders>
              <w:top w:val="single" w:sz="4" w:space="0" w:color="auto"/>
              <w:left w:val="nil"/>
              <w:bottom w:val="nil"/>
              <w:right w:val="nil"/>
            </w:tcBorders>
            <w:shd w:val="clear" w:color="000000" w:fill="FFFFFF"/>
            <w:noWrap/>
            <w:vAlign w:val="bottom"/>
            <w:hideMark/>
          </w:tcPr>
          <w:p w14:paraId="6C18505B" w14:textId="77777777" w:rsidR="00ED3225" w:rsidRPr="00ED3225" w:rsidRDefault="00ED3225" w:rsidP="00ED3225">
            <w:pPr>
              <w:rPr>
                <w:rFonts w:ascii="Arial" w:hAnsi="Arial" w:cs="Arial"/>
                <w:b/>
                <w:bCs/>
                <w:i/>
                <w:iCs/>
                <w:color w:val="000000"/>
                <w:sz w:val="18"/>
                <w:szCs w:val="18"/>
                <w:lang w:val="hr-HR" w:eastAsia="hr-HR"/>
              </w:rPr>
            </w:pPr>
            <w:r w:rsidRPr="00ED3225">
              <w:rPr>
                <w:rFonts w:ascii="Arial" w:hAnsi="Arial" w:cs="Arial"/>
                <w:b/>
                <w:bCs/>
                <w:i/>
                <w:iCs/>
                <w:color w:val="000000"/>
                <w:sz w:val="18"/>
                <w:szCs w:val="18"/>
                <w:lang w:val="hr-HR" w:eastAsia="hr-HR"/>
              </w:rPr>
              <w:t> </w:t>
            </w:r>
          </w:p>
        </w:tc>
        <w:tc>
          <w:tcPr>
            <w:tcW w:w="5312" w:type="dxa"/>
            <w:tcBorders>
              <w:top w:val="single" w:sz="4" w:space="0" w:color="auto"/>
              <w:left w:val="nil"/>
              <w:bottom w:val="nil"/>
              <w:right w:val="nil"/>
            </w:tcBorders>
            <w:shd w:val="clear" w:color="auto" w:fill="auto"/>
            <w:noWrap/>
            <w:vAlign w:val="bottom"/>
            <w:hideMark/>
          </w:tcPr>
          <w:p w14:paraId="7BCFAE2A"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UKUPNI RASHODI</w:t>
            </w:r>
          </w:p>
        </w:tc>
        <w:tc>
          <w:tcPr>
            <w:tcW w:w="1561" w:type="dxa"/>
            <w:tcBorders>
              <w:top w:val="single" w:sz="4" w:space="0" w:color="auto"/>
              <w:left w:val="nil"/>
              <w:bottom w:val="nil"/>
              <w:right w:val="nil"/>
            </w:tcBorders>
            <w:shd w:val="clear" w:color="000000" w:fill="FFFFFF"/>
            <w:noWrap/>
            <w:vAlign w:val="bottom"/>
            <w:hideMark/>
          </w:tcPr>
          <w:p w14:paraId="69596BE1"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14.420.000,00</w:t>
            </w:r>
          </w:p>
        </w:tc>
        <w:tc>
          <w:tcPr>
            <w:tcW w:w="1505" w:type="dxa"/>
            <w:tcBorders>
              <w:top w:val="single" w:sz="4" w:space="0" w:color="auto"/>
              <w:left w:val="nil"/>
              <w:bottom w:val="nil"/>
              <w:right w:val="nil"/>
            </w:tcBorders>
            <w:shd w:val="clear" w:color="000000" w:fill="FFFFFF"/>
            <w:noWrap/>
            <w:vAlign w:val="bottom"/>
            <w:hideMark/>
          </w:tcPr>
          <w:p w14:paraId="268C82DD"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9.260.750,00</w:t>
            </w:r>
          </w:p>
        </w:tc>
        <w:tc>
          <w:tcPr>
            <w:tcW w:w="1505" w:type="dxa"/>
            <w:tcBorders>
              <w:top w:val="single" w:sz="4" w:space="0" w:color="auto"/>
              <w:left w:val="nil"/>
              <w:bottom w:val="nil"/>
              <w:right w:val="nil"/>
            </w:tcBorders>
            <w:shd w:val="clear" w:color="000000" w:fill="FFFFFF"/>
            <w:noWrap/>
            <w:vAlign w:val="bottom"/>
            <w:hideMark/>
          </w:tcPr>
          <w:p w14:paraId="77850FE1"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8.905.750,00</w:t>
            </w:r>
          </w:p>
        </w:tc>
      </w:tr>
      <w:tr w:rsidR="00ED3225" w:rsidRPr="00ED3225" w14:paraId="3BBFBB14" w14:textId="77777777" w:rsidTr="00ED3225">
        <w:trPr>
          <w:trHeight w:val="339"/>
        </w:trPr>
        <w:tc>
          <w:tcPr>
            <w:tcW w:w="1718" w:type="dxa"/>
            <w:tcBorders>
              <w:top w:val="nil"/>
              <w:left w:val="nil"/>
              <w:bottom w:val="nil"/>
              <w:right w:val="nil"/>
            </w:tcBorders>
            <w:shd w:val="clear" w:color="000000" w:fill="FFFFFF"/>
            <w:noWrap/>
            <w:hideMark/>
          </w:tcPr>
          <w:p w14:paraId="2D97800B"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Izvor 1.</w:t>
            </w:r>
          </w:p>
        </w:tc>
        <w:tc>
          <w:tcPr>
            <w:tcW w:w="5312" w:type="dxa"/>
            <w:tcBorders>
              <w:top w:val="nil"/>
              <w:left w:val="nil"/>
              <w:bottom w:val="nil"/>
              <w:right w:val="nil"/>
            </w:tcBorders>
            <w:shd w:val="clear" w:color="auto" w:fill="auto"/>
            <w:noWrap/>
            <w:hideMark/>
          </w:tcPr>
          <w:p w14:paraId="2817E96F"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 xml:space="preserve">OPĆI PRIHODI I PRIMICI </w:t>
            </w:r>
          </w:p>
        </w:tc>
        <w:tc>
          <w:tcPr>
            <w:tcW w:w="1561" w:type="dxa"/>
            <w:tcBorders>
              <w:top w:val="nil"/>
              <w:left w:val="nil"/>
              <w:bottom w:val="nil"/>
              <w:right w:val="nil"/>
            </w:tcBorders>
            <w:shd w:val="clear" w:color="000000" w:fill="FFFFFF"/>
            <w:noWrap/>
            <w:hideMark/>
          </w:tcPr>
          <w:p w14:paraId="38630D15"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2.780.700,00</w:t>
            </w:r>
          </w:p>
        </w:tc>
        <w:tc>
          <w:tcPr>
            <w:tcW w:w="1505" w:type="dxa"/>
            <w:tcBorders>
              <w:top w:val="nil"/>
              <w:left w:val="nil"/>
              <w:bottom w:val="nil"/>
              <w:right w:val="nil"/>
            </w:tcBorders>
            <w:shd w:val="clear" w:color="000000" w:fill="FFFFFF"/>
            <w:noWrap/>
            <w:hideMark/>
          </w:tcPr>
          <w:p w14:paraId="4AF9BC97"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2.041.450,00</w:t>
            </w:r>
          </w:p>
        </w:tc>
        <w:tc>
          <w:tcPr>
            <w:tcW w:w="1505" w:type="dxa"/>
            <w:tcBorders>
              <w:top w:val="nil"/>
              <w:left w:val="nil"/>
              <w:bottom w:val="nil"/>
              <w:right w:val="nil"/>
            </w:tcBorders>
            <w:shd w:val="clear" w:color="000000" w:fill="FFFFFF"/>
            <w:noWrap/>
            <w:hideMark/>
          </w:tcPr>
          <w:p w14:paraId="69C4BE27"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1.946.450,00</w:t>
            </w:r>
          </w:p>
        </w:tc>
      </w:tr>
      <w:tr w:rsidR="00ED3225" w:rsidRPr="00ED3225" w14:paraId="7E38B7A5" w14:textId="77777777" w:rsidTr="00ED3225">
        <w:trPr>
          <w:trHeight w:val="339"/>
        </w:trPr>
        <w:tc>
          <w:tcPr>
            <w:tcW w:w="1718" w:type="dxa"/>
            <w:tcBorders>
              <w:top w:val="nil"/>
              <w:left w:val="nil"/>
              <w:bottom w:val="nil"/>
              <w:right w:val="nil"/>
            </w:tcBorders>
            <w:shd w:val="clear" w:color="000000" w:fill="FFFFFF"/>
            <w:noWrap/>
            <w:hideMark/>
          </w:tcPr>
          <w:p w14:paraId="4578D119"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Izvor 3.</w:t>
            </w:r>
          </w:p>
          <w:p w14:paraId="46FA75F6"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color w:val="000000"/>
                <w:sz w:val="18"/>
                <w:szCs w:val="18"/>
                <w:lang w:val="hr-HR" w:eastAsia="hr-HR"/>
              </w:rPr>
              <w:t xml:space="preserve">   Izvor 3.1</w:t>
            </w:r>
            <w:r w:rsidRPr="00ED3225">
              <w:rPr>
                <w:rFonts w:ascii="Arial" w:hAnsi="Arial" w:cs="Arial"/>
                <w:b/>
                <w:bCs/>
                <w:color w:val="000000"/>
                <w:sz w:val="18"/>
                <w:szCs w:val="18"/>
                <w:lang w:val="hr-HR" w:eastAsia="hr-HR"/>
              </w:rPr>
              <w:t>.</w:t>
            </w:r>
          </w:p>
        </w:tc>
        <w:tc>
          <w:tcPr>
            <w:tcW w:w="5312" w:type="dxa"/>
            <w:tcBorders>
              <w:top w:val="nil"/>
              <w:left w:val="nil"/>
              <w:bottom w:val="nil"/>
              <w:right w:val="nil"/>
            </w:tcBorders>
            <w:shd w:val="clear" w:color="auto" w:fill="auto"/>
            <w:noWrap/>
            <w:hideMark/>
          </w:tcPr>
          <w:p w14:paraId="118C3BF5"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VLASTITI PRIHODI</w:t>
            </w:r>
          </w:p>
          <w:p w14:paraId="4BE4D476"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Iznajmljivanje opreme, služnost… </w:t>
            </w:r>
          </w:p>
        </w:tc>
        <w:tc>
          <w:tcPr>
            <w:tcW w:w="1561" w:type="dxa"/>
            <w:tcBorders>
              <w:top w:val="nil"/>
              <w:left w:val="nil"/>
              <w:bottom w:val="nil"/>
              <w:right w:val="nil"/>
            </w:tcBorders>
            <w:shd w:val="clear" w:color="000000" w:fill="FFFFFF"/>
            <w:noWrap/>
            <w:hideMark/>
          </w:tcPr>
          <w:p w14:paraId="24B77E06"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565.500,00</w:t>
            </w:r>
          </w:p>
          <w:p w14:paraId="2E6A66C6"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241.500,00</w:t>
            </w:r>
          </w:p>
        </w:tc>
        <w:tc>
          <w:tcPr>
            <w:tcW w:w="1505" w:type="dxa"/>
            <w:tcBorders>
              <w:top w:val="nil"/>
              <w:left w:val="nil"/>
              <w:bottom w:val="nil"/>
              <w:right w:val="nil"/>
            </w:tcBorders>
            <w:shd w:val="clear" w:color="000000" w:fill="FFFFFF"/>
            <w:noWrap/>
            <w:hideMark/>
          </w:tcPr>
          <w:p w14:paraId="42F5956B"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241.500,00</w:t>
            </w:r>
          </w:p>
          <w:p w14:paraId="6271FB64"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241.500,00</w:t>
            </w:r>
          </w:p>
        </w:tc>
        <w:tc>
          <w:tcPr>
            <w:tcW w:w="1505" w:type="dxa"/>
            <w:tcBorders>
              <w:top w:val="nil"/>
              <w:left w:val="nil"/>
              <w:bottom w:val="nil"/>
              <w:right w:val="nil"/>
            </w:tcBorders>
            <w:shd w:val="clear" w:color="000000" w:fill="FFFFFF"/>
            <w:noWrap/>
            <w:hideMark/>
          </w:tcPr>
          <w:p w14:paraId="49C61D25"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241.500,00</w:t>
            </w:r>
          </w:p>
          <w:p w14:paraId="5058EAE8"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241.500,00</w:t>
            </w:r>
          </w:p>
        </w:tc>
      </w:tr>
      <w:tr w:rsidR="00ED3225" w:rsidRPr="00ED3225" w14:paraId="5D028BC5" w14:textId="77777777" w:rsidTr="00ED3225">
        <w:trPr>
          <w:trHeight w:val="360"/>
        </w:trPr>
        <w:tc>
          <w:tcPr>
            <w:tcW w:w="1718" w:type="dxa"/>
            <w:tcBorders>
              <w:top w:val="nil"/>
              <w:left w:val="nil"/>
              <w:bottom w:val="nil"/>
              <w:right w:val="nil"/>
            </w:tcBorders>
            <w:shd w:val="clear" w:color="000000" w:fill="FFFFFF"/>
            <w:noWrap/>
            <w:hideMark/>
          </w:tcPr>
          <w:p w14:paraId="60EA2E53"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   Izvor 3.2.</w:t>
            </w:r>
          </w:p>
        </w:tc>
        <w:tc>
          <w:tcPr>
            <w:tcW w:w="5312" w:type="dxa"/>
            <w:tcBorders>
              <w:top w:val="nil"/>
              <w:left w:val="nil"/>
              <w:bottom w:val="nil"/>
              <w:right w:val="nil"/>
            </w:tcBorders>
            <w:shd w:val="clear" w:color="auto" w:fill="auto"/>
            <w:noWrap/>
            <w:hideMark/>
          </w:tcPr>
          <w:p w14:paraId="130009E3"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Zakup poljoprivrednog zemljišta, prijenos iz </w:t>
            </w:r>
            <w:proofErr w:type="spellStart"/>
            <w:r w:rsidRPr="00ED3225">
              <w:rPr>
                <w:rFonts w:ascii="Arial" w:hAnsi="Arial" w:cs="Arial"/>
                <w:color w:val="000000"/>
                <w:sz w:val="18"/>
                <w:szCs w:val="18"/>
                <w:lang w:val="hr-HR" w:eastAsia="hr-HR"/>
              </w:rPr>
              <w:t>preth.godina</w:t>
            </w:r>
            <w:proofErr w:type="spellEnd"/>
          </w:p>
        </w:tc>
        <w:tc>
          <w:tcPr>
            <w:tcW w:w="1561" w:type="dxa"/>
            <w:tcBorders>
              <w:top w:val="nil"/>
              <w:left w:val="nil"/>
              <w:bottom w:val="nil"/>
              <w:right w:val="nil"/>
            </w:tcBorders>
            <w:shd w:val="clear" w:color="000000" w:fill="FFFFFF"/>
            <w:noWrap/>
            <w:hideMark/>
          </w:tcPr>
          <w:p w14:paraId="0387F3E1"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299.000,00</w:t>
            </w:r>
          </w:p>
        </w:tc>
        <w:tc>
          <w:tcPr>
            <w:tcW w:w="1505" w:type="dxa"/>
            <w:tcBorders>
              <w:top w:val="nil"/>
              <w:left w:val="nil"/>
              <w:bottom w:val="nil"/>
              <w:right w:val="nil"/>
            </w:tcBorders>
            <w:shd w:val="clear" w:color="000000" w:fill="FFFFFF"/>
            <w:noWrap/>
            <w:hideMark/>
          </w:tcPr>
          <w:p w14:paraId="11A3AAE0"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0,00</w:t>
            </w:r>
          </w:p>
        </w:tc>
        <w:tc>
          <w:tcPr>
            <w:tcW w:w="1505" w:type="dxa"/>
            <w:tcBorders>
              <w:top w:val="nil"/>
              <w:left w:val="nil"/>
              <w:bottom w:val="nil"/>
              <w:right w:val="nil"/>
            </w:tcBorders>
            <w:shd w:val="clear" w:color="000000" w:fill="FFFFFF"/>
            <w:noWrap/>
            <w:hideMark/>
          </w:tcPr>
          <w:p w14:paraId="4EDF0653"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0,00</w:t>
            </w:r>
          </w:p>
        </w:tc>
      </w:tr>
      <w:tr w:rsidR="00ED3225" w:rsidRPr="00ED3225" w14:paraId="6EEB48D3" w14:textId="77777777" w:rsidTr="00ED3225">
        <w:trPr>
          <w:trHeight w:val="360"/>
        </w:trPr>
        <w:tc>
          <w:tcPr>
            <w:tcW w:w="1718" w:type="dxa"/>
            <w:tcBorders>
              <w:top w:val="nil"/>
              <w:left w:val="nil"/>
              <w:bottom w:val="nil"/>
              <w:right w:val="nil"/>
            </w:tcBorders>
            <w:shd w:val="clear" w:color="000000" w:fill="FFFFFF"/>
            <w:noWrap/>
            <w:hideMark/>
          </w:tcPr>
          <w:p w14:paraId="45B8FACE"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   Izvor 3.3.</w:t>
            </w:r>
          </w:p>
        </w:tc>
        <w:tc>
          <w:tcPr>
            <w:tcW w:w="5312" w:type="dxa"/>
            <w:tcBorders>
              <w:top w:val="nil"/>
              <w:left w:val="nil"/>
              <w:bottom w:val="nil"/>
              <w:right w:val="nil"/>
            </w:tcBorders>
            <w:shd w:val="clear" w:color="auto" w:fill="auto"/>
            <w:noWrap/>
            <w:hideMark/>
          </w:tcPr>
          <w:p w14:paraId="647A7C70"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Prihod od prodaje nefinancijske imovine</w:t>
            </w:r>
          </w:p>
        </w:tc>
        <w:tc>
          <w:tcPr>
            <w:tcW w:w="1561" w:type="dxa"/>
            <w:tcBorders>
              <w:top w:val="nil"/>
              <w:left w:val="nil"/>
              <w:bottom w:val="nil"/>
              <w:right w:val="nil"/>
            </w:tcBorders>
            <w:shd w:val="clear" w:color="000000" w:fill="FFFFFF"/>
            <w:noWrap/>
            <w:hideMark/>
          </w:tcPr>
          <w:p w14:paraId="4A04B917"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25.000,00</w:t>
            </w:r>
          </w:p>
        </w:tc>
        <w:tc>
          <w:tcPr>
            <w:tcW w:w="1505" w:type="dxa"/>
            <w:tcBorders>
              <w:top w:val="nil"/>
              <w:left w:val="nil"/>
              <w:bottom w:val="nil"/>
              <w:right w:val="nil"/>
            </w:tcBorders>
            <w:shd w:val="clear" w:color="000000" w:fill="FFFFFF"/>
            <w:noWrap/>
          </w:tcPr>
          <w:p w14:paraId="323D907B"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0,00</w:t>
            </w:r>
          </w:p>
        </w:tc>
        <w:tc>
          <w:tcPr>
            <w:tcW w:w="1505" w:type="dxa"/>
            <w:tcBorders>
              <w:top w:val="nil"/>
              <w:left w:val="nil"/>
              <w:bottom w:val="nil"/>
              <w:right w:val="nil"/>
            </w:tcBorders>
            <w:shd w:val="clear" w:color="000000" w:fill="FFFFFF"/>
            <w:noWrap/>
          </w:tcPr>
          <w:p w14:paraId="7EDC9273"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0,00</w:t>
            </w:r>
          </w:p>
        </w:tc>
      </w:tr>
      <w:tr w:rsidR="00ED3225" w:rsidRPr="00ED3225" w14:paraId="1D2B6DE8" w14:textId="77777777" w:rsidTr="00ED3225">
        <w:trPr>
          <w:trHeight w:val="360"/>
        </w:trPr>
        <w:tc>
          <w:tcPr>
            <w:tcW w:w="1718" w:type="dxa"/>
            <w:tcBorders>
              <w:top w:val="nil"/>
              <w:left w:val="nil"/>
              <w:bottom w:val="nil"/>
              <w:right w:val="nil"/>
            </w:tcBorders>
            <w:shd w:val="clear" w:color="000000" w:fill="FFFFFF"/>
            <w:noWrap/>
            <w:hideMark/>
          </w:tcPr>
          <w:p w14:paraId="5355BB04"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Izvor 4.</w:t>
            </w:r>
          </w:p>
        </w:tc>
        <w:tc>
          <w:tcPr>
            <w:tcW w:w="5312" w:type="dxa"/>
            <w:tcBorders>
              <w:top w:val="nil"/>
              <w:left w:val="nil"/>
              <w:bottom w:val="nil"/>
              <w:right w:val="nil"/>
            </w:tcBorders>
            <w:shd w:val="clear" w:color="auto" w:fill="auto"/>
            <w:noWrap/>
            <w:hideMark/>
          </w:tcPr>
          <w:p w14:paraId="1AF465BE"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PRIHODI ZA POSEBNE NAMJENE</w:t>
            </w:r>
          </w:p>
        </w:tc>
        <w:tc>
          <w:tcPr>
            <w:tcW w:w="1561" w:type="dxa"/>
            <w:tcBorders>
              <w:top w:val="nil"/>
              <w:left w:val="nil"/>
              <w:bottom w:val="nil"/>
              <w:right w:val="nil"/>
            </w:tcBorders>
            <w:shd w:val="clear" w:color="000000" w:fill="FFFFFF"/>
            <w:noWrap/>
            <w:hideMark/>
          </w:tcPr>
          <w:p w14:paraId="2CEFE2F8"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971.500,00</w:t>
            </w:r>
          </w:p>
        </w:tc>
        <w:tc>
          <w:tcPr>
            <w:tcW w:w="1505" w:type="dxa"/>
            <w:tcBorders>
              <w:top w:val="nil"/>
              <w:left w:val="nil"/>
              <w:bottom w:val="nil"/>
              <w:right w:val="nil"/>
            </w:tcBorders>
            <w:shd w:val="clear" w:color="000000" w:fill="FFFFFF"/>
            <w:noWrap/>
            <w:hideMark/>
          </w:tcPr>
          <w:p w14:paraId="09E31FBC"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925.500,00</w:t>
            </w:r>
          </w:p>
        </w:tc>
        <w:tc>
          <w:tcPr>
            <w:tcW w:w="1505" w:type="dxa"/>
            <w:tcBorders>
              <w:top w:val="nil"/>
              <w:left w:val="nil"/>
              <w:bottom w:val="nil"/>
              <w:right w:val="nil"/>
            </w:tcBorders>
            <w:shd w:val="clear" w:color="000000" w:fill="FFFFFF"/>
            <w:noWrap/>
            <w:hideMark/>
          </w:tcPr>
          <w:p w14:paraId="69452864"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915.500,00</w:t>
            </w:r>
          </w:p>
        </w:tc>
      </w:tr>
      <w:tr w:rsidR="00ED3225" w:rsidRPr="00ED3225" w14:paraId="68EECAE1" w14:textId="77777777" w:rsidTr="00ED3225">
        <w:trPr>
          <w:trHeight w:val="360"/>
        </w:trPr>
        <w:tc>
          <w:tcPr>
            <w:tcW w:w="1718" w:type="dxa"/>
            <w:tcBorders>
              <w:top w:val="nil"/>
              <w:left w:val="nil"/>
              <w:bottom w:val="nil"/>
              <w:right w:val="nil"/>
            </w:tcBorders>
            <w:shd w:val="clear" w:color="000000" w:fill="FFFFFF"/>
            <w:noWrap/>
            <w:hideMark/>
          </w:tcPr>
          <w:p w14:paraId="26240E23"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   Izvor 4.1.</w:t>
            </w:r>
          </w:p>
        </w:tc>
        <w:tc>
          <w:tcPr>
            <w:tcW w:w="5312" w:type="dxa"/>
            <w:tcBorders>
              <w:top w:val="nil"/>
              <w:left w:val="nil"/>
              <w:bottom w:val="nil"/>
              <w:right w:val="nil"/>
            </w:tcBorders>
            <w:shd w:val="clear" w:color="auto" w:fill="auto"/>
            <w:noWrap/>
            <w:hideMark/>
          </w:tcPr>
          <w:p w14:paraId="503F18AD"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Prihod od doprinosa za šume</w:t>
            </w:r>
          </w:p>
        </w:tc>
        <w:tc>
          <w:tcPr>
            <w:tcW w:w="1561" w:type="dxa"/>
            <w:tcBorders>
              <w:top w:val="nil"/>
              <w:left w:val="nil"/>
              <w:bottom w:val="nil"/>
              <w:right w:val="nil"/>
            </w:tcBorders>
            <w:shd w:val="clear" w:color="000000" w:fill="FFFFFF"/>
            <w:noWrap/>
            <w:hideMark/>
          </w:tcPr>
          <w:p w14:paraId="1FA27506"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250.000,00</w:t>
            </w:r>
          </w:p>
        </w:tc>
        <w:tc>
          <w:tcPr>
            <w:tcW w:w="1505" w:type="dxa"/>
            <w:tcBorders>
              <w:top w:val="nil"/>
              <w:left w:val="nil"/>
              <w:bottom w:val="nil"/>
              <w:right w:val="nil"/>
            </w:tcBorders>
            <w:shd w:val="clear" w:color="000000" w:fill="FFFFFF"/>
            <w:noWrap/>
            <w:hideMark/>
          </w:tcPr>
          <w:p w14:paraId="3670284B"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250.000,00</w:t>
            </w:r>
          </w:p>
        </w:tc>
        <w:tc>
          <w:tcPr>
            <w:tcW w:w="1505" w:type="dxa"/>
            <w:tcBorders>
              <w:top w:val="nil"/>
              <w:left w:val="nil"/>
              <w:bottom w:val="nil"/>
              <w:right w:val="nil"/>
            </w:tcBorders>
            <w:shd w:val="clear" w:color="000000" w:fill="FFFFFF"/>
            <w:noWrap/>
            <w:hideMark/>
          </w:tcPr>
          <w:p w14:paraId="07C6992B"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250.000,00</w:t>
            </w:r>
          </w:p>
        </w:tc>
      </w:tr>
      <w:tr w:rsidR="00ED3225" w:rsidRPr="00ED3225" w14:paraId="2F7CA749" w14:textId="77777777" w:rsidTr="00ED3225">
        <w:trPr>
          <w:trHeight w:val="360"/>
        </w:trPr>
        <w:tc>
          <w:tcPr>
            <w:tcW w:w="1718" w:type="dxa"/>
            <w:tcBorders>
              <w:top w:val="nil"/>
              <w:left w:val="nil"/>
              <w:bottom w:val="nil"/>
              <w:right w:val="nil"/>
            </w:tcBorders>
            <w:shd w:val="clear" w:color="000000" w:fill="FFFFFF"/>
            <w:noWrap/>
            <w:hideMark/>
          </w:tcPr>
          <w:p w14:paraId="2BEA05C9"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   Izvor 4.2.</w:t>
            </w:r>
          </w:p>
        </w:tc>
        <w:tc>
          <w:tcPr>
            <w:tcW w:w="5312" w:type="dxa"/>
            <w:tcBorders>
              <w:top w:val="nil"/>
              <w:left w:val="nil"/>
              <w:bottom w:val="nil"/>
              <w:right w:val="nil"/>
            </w:tcBorders>
            <w:shd w:val="clear" w:color="auto" w:fill="auto"/>
            <w:noWrap/>
            <w:hideMark/>
          </w:tcPr>
          <w:p w14:paraId="4BECC703"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Prihodi od komunalnog doprinosa</w:t>
            </w:r>
          </w:p>
        </w:tc>
        <w:tc>
          <w:tcPr>
            <w:tcW w:w="1561" w:type="dxa"/>
            <w:tcBorders>
              <w:top w:val="nil"/>
              <w:left w:val="nil"/>
              <w:bottom w:val="nil"/>
              <w:right w:val="nil"/>
            </w:tcBorders>
            <w:shd w:val="clear" w:color="000000" w:fill="FFFFFF"/>
            <w:noWrap/>
            <w:hideMark/>
          </w:tcPr>
          <w:p w14:paraId="559B9382"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9.000,00</w:t>
            </w:r>
          </w:p>
        </w:tc>
        <w:tc>
          <w:tcPr>
            <w:tcW w:w="1505" w:type="dxa"/>
            <w:tcBorders>
              <w:top w:val="nil"/>
              <w:left w:val="nil"/>
              <w:bottom w:val="nil"/>
              <w:right w:val="nil"/>
            </w:tcBorders>
            <w:shd w:val="clear" w:color="000000" w:fill="FFFFFF"/>
            <w:noWrap/>
            <w:hideMark/>
          </w:tcPr>
          <w:p w14:paraId="4C76BEC3"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9.000,00</w:t>
            </w:r>
          </w:p>
        </w:tc>
        <w:tc>
          <w:tcPr>
            <w:tcW w:w="1505" w:type="dxa"/>
            <w:tcBorders>
              <w:top w:val="nil"/>
              <w:left w:val="nil"/>
              <w:bottom w:val="nil"/>
              <w:right w:val="nil"/>
            </w:tcBorders>
            <w:shd w:val="clear" w:color="000000" w:fill="FFFFFF"/>
            <w:noWrap/>
            <w:hideMark/>
          </w:tcPr>
          <w:p w14:paraId="02812532"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9.000,00</w:t>
            </w:r>
          </w:p>
        </w:tc>
      </w:tr>
      <w:tr w:rsidR="00ED3225" w:rsidRPr="00ED3225" w14:paraId="0440FA20" w14:textId="77777777" w:rsidTr="00ED3225">
        <w:trPr>
          <w:trHeight w:val="360"/>
        </w:trPr>
        <w:tc>
          <w:tcPr>
            <w:tcW w:w="1718" w:type="dxa"/>
            <w:tcBorders>
              <w:top w:val="nil"/>
              <w:left w:val="nil"/>
              <w:bottom w:val="nil"/>
              <w:right w:val="nil"/>
            </w:tcBorders>
            <w:shd w:val="clear" w:color="000000" w:fill="FFFFFF"/>
            <w:noWrap/>
            <w:hideMark/>
          </w:tcPr>
          <w:p w14:paraId="5C2A773C"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   Izvor 4.3.</w:t>
            </w:r>
          </w:p>
        </w:tc>
        <w:tc>
          <w:tcPr>
            <w:tcW w:w="5312" w:type="dxa"/>
            <w:tcBorders>
              <w:top w:val="nil"/>
              <w:left w:val="nil"/>
              <w:bottom w:val="nil"/>
              <w:right w:val="nil"/>
            </w:tcBorders>
            <w:shd w:val="clear" w:color="auto" w:fill="auto"/>
            <w:noWrap/>
            <w:hideMark/>
          </w:tcPr>
          <w:p w14:paraId="642D0FDD"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Prihodi od legalizacije</w:t>
            </w:r>
          </w:p>
        </w:tc>
        <w:tc>
          <w:tcPr>
            <w:tcW w:w="1561" w:type="dxa"/>
            <w:tcBorders>
              <w:top w:val="nil"/>
              <w:left w:val="nil"/>
              <w:bottom w:val="nil"/>
              <w:right w:val="nil"/>
            </w:tcBorders>
            <w:shd w:val="clear" w:color="000000" w:fill="FFFFFF"/>
            <w:noWrap/>
            <w:hideMark/>
          </w:tcPr>
          <w:p w14:paraId="2FC66DAC"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1.500,00</w:t>
            </w:r>
          </w:p>
        </w:tc>
        <w:tc>
          <w:tcPr>
            <w:tcW w:w="1505" w:type="dxa"/>
            <w:tcBorders>
              <w:top w:val="nil"/>
              <w:left w:val="nil"/>
              <w:bottom w:val="nil"/>
              <w:right w:val="nil"/>
            </w:tcBorders>
            <w:shd w:val="clear" w:color="000000" w:fill="FFFFFF"/>
            <w:noWrap/>
            <w:hideMark/>
          </w:tcPr>
          <w:p w14:paraId="6A6A37E6"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1.500,00</w:t>
            </w:r>
          </w:p>
        </w:tc>
        <w:tc>
          <w:tcPr>
            <w:tcW w:w="1505" w:type="dxa"/>
            <w:tcBorders>
              <w:top w:val="nil"/>
              <w:left w:val="nil"/>
              <w:bottom w:val="nil"/>
              <w:right w:val="nil"/>
            </w:tcBorders>
            <w:shd w:val="clear" w:color="000000" w:fill="FFFFFF"/>
            <w:noWrap/>
            <w:hideMark/>
          </w:tcPr>
          <w:p w14:paraId="07EF5949"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1.500,00</w:t>
            </w:r>
          </w:p>
        </w:tc>
      </w:tr>
      <w:tr w:rsidR="00ED3225" w:rsidRPr="00ED3225" w14:paraId="272CCB77" w14:textId="77777777" w:rsidTr="00ED3225">
        <w:trPr>
          <w:trHeight w:val="360"/>
        </w:trPr>
        <w:tc>
          <w:tcPr>
            <w:tcW w:w="1718" w:type="dxa"/>
            <w:tcBorders>
              <w:top w:val="nil"/>
              <w:left w:val="nil"/>
              <w:bottom w:val="nil"/>
              <w:right w:val="nil"/>
            </w:tcBorders>
            <w:shd w:val="clear" w:color="000000" w:fill="FFFFFF"/>
            <w:noWrap/>
            <w:hideMark/>
          </w:tcPr>
          <w:p w14:paraId="4BC83E5E"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   Izvor 4.4.</w:t>
            </w:r>
          </w:p>
        </w:tc>
        <w:tc>
          <w:tcPr>
            <w:tcW w:w="5312" w:type="dxa"/>
            <w:tcBorders>
              <w:top w:val="nil"/>
              <w:left w:val="nil"/>
              <w:bottom w:val="nil"/>
              <w:right w:val="nil"/>
            </w:tcBorders>
            <w:shd w:val="clear" w:color="auto" w:fill="auto"/>
            <w:noWrap/>
            <w:hideMark/>
          </w:tcPr>
          <w:p w14:paraId="5C0D8472"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Prihodi od komunalne naknade</w:t>
            </w:r>
          </w:p>
        </w:tc>
        <w:tc>
          <w:tcPr>
            <w:tcW w:w="1561" w:type="dxa"/>
            <w:tcBorders>
              <w:top w:val="nil"/>
              <w:left w:val="nil"/>
              <w:bottom w:val="nil"/>
              <w:right w:val="nil"/>
            </w:tcBorders>
            <w:shd w:val="clear" w:color="000000" w:fill="FFFFFF"/>
            <w:noWrap/>
            <w:hideMark/>
          </w:tcPr>
          <w:p w14:paraId="0D9F03A0"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110.000,00</w:t>
            </w:r>
          </w:p>
        </w:tc>
        <w:tc>
          <w:tcPr>
            <w:tcW w:w="1505" w:type="dxa"/>
            <w:tcBorders>
              <w:top w:val="nil"/>
              <w:left w:val="nil"/>
              <w:bottom w:val="nil"/>
              <w:right w:val="nil"/>
            </w:tcBorders>
            <w:shd w:val="clear" w:color="000000" w:fill="FFFFFF"/>
            <w:noWrap/>
            <w:hideMark/>
          </w:tcPr>
          <w:p w14:paraId="285ACE6B"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110.000,00</w:t>
            </w:r>
          </w:p>
        </w:tc>
        <w:tc>
          <w:tcPr>
            <w:tcW w:w="1505" w:type="dxa"/>
            <w:tcBorders>
              <w:top w:val="nil"/>
              <w:left w:val="nil"/>
              <w:bottom w:val="nil"/>
              <w:right w:val="nil"/>
            </w:tcBorders>
            <w:shd w:val="clear" w:color="000000" w:fill="FFFFFF"/>
            <w:noWrap/>
            <w:hideMark/>
          </w:tcPr>
          <w:p w14:paraId="3EADA8AD"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110.000,00</w:t>
            </w:r>
          </w:p>
        </w:tc>
      </w:tr>
      <w:tr w:rsidR="00ED3225" w:rsidRPr="00ED3225" w14:paraId="62AE9132" w14:textId="77777777" w:rsidTr="00ED3225">
        <w:trPr>
          <w:trHeight w:val="360"/>
        </w:trPr>
        <w:tc>
          <w:tcPr>
            <w:tcW w:w="1718" w:type="dxa"/>
            <w:tcBorders>
              <w:top w:val="nil"/>
              <w:left w:val="nil"/>
              <w:bottom w:val="nil"/>
              <w:right w:val="nil"/>
            </w:tcBorders>
            <w:shd w:val="clear" w:color="000000" w:fill="FFFFFF"/>
            <w:noWrap/>
            <w:hideMark/>
          </w:tcPr>
          <w:p w14:paraId="7C866D2B"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lastRenderedPageBreak/>
              <w:t xml:space="preserve">   Izvor 4.5.</w:t>
            </w:r>
          </w:p>
        </w:tc>
        <w:tc>
          <w:tcPr>
            <w:tcW w:w="5312" w:type="dxa"/>
            <w:tcBorders>
              <w:top w:val="nil"/>
              <w:left w:val="nil"/>
              <w:bottom w:val="nil"/>
              <w:right w:val="nil"/>
            </w:tcBorders>
            <w:shd w:val="clear" w:color="auto" w:fill="auto"/>
            <w:noWrap/>
            <w:hideMark/>
          </w:tcPr>
          <w:p w14:paraId="4C16FBC3"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Prihodi od zakupa poljoprivrednog zemljišta</w:t>
            </w:r>
          </w:p>
        </w:tc>
        <w:tc>
          <w:tcPr>
            <w:tcW w:w="1561" w:type="dxa"/>
            <w:tcBorders>
              <w:top w:val="nil"/>
              <w:left w:val="nil"/>
              <w:bottom w:val="nil"/>
              <w:right w:val="nil"/>
            </w:tcBorders>
            <w:shd w:val="clear" w:color="000000" w:fill="FFFFFF"/>
            <w:noWrap/>
            <w:hideMark/>
          </w:tcPr>
          <w:p w14:paraId="28C54C78"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601.000,00</w:t>
            </w:r>
          </w:p>
        </w:tc>
        <w:tc>
          <w:tcPr>
            <w:tcW w:w="1505" w:type="dxa"/>
            <w:tcBorders>
              <w:top w:val="nil"/>
              <w:left w:val="nil"/>
              <w:bottom w:val="nil"/>
              <w:right w:val="nil"/>
            </w:tcBorders>
            <w:shd w:val="clear" w:color="000000" w:fill="FFFFFF"/>
            <w:noWrap/>
            <w:hideMark/>
          </w:tcPr>
          <w:p w14:paraId="34136F43"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555.000,00</w:t>
            </w:r>
          </w:p>
        </w:tc>
        <w:tc>
          <w:tcPr>
            <w:tcW w:w="1505" w:type="dxa"/>
            <w:tcBorders>
              <w:top w:val="nil"/>
              <w:left w:val="nil"/>
              <w:bottom w:val="nil"/>
              <w:right w:val="nil"/>
            </w:tcBorders>
            <w:shd w:val="clear" w:color="000000" w:fill="FFFFFF"/>
            <w:noWrap/>
            <w:hideMark/>
          </w:tcPr>
          <w:p w14:paraId="68A024BF"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555.000,00</w:t>
            </w:r>
          </w:p>
        </w:tc>
      </w:tr>
      <w:tr w:rsidR="00ED3225" w:rsidRPr="00ED3225" w14:paraId="340BBB2C" w14:textId="77777777" w:rsidTr="00ED3225">
        <w:trPr>
          <w:trHeight w:val="360"/>
        </w:trPr>
        <w:tc>
          <w:tcPr>
            <w:tcW w:w="1718" w:type="dxa"/>
            <w:tcBorders>
              <w:top w:val="nil"/>
              <w:left w:val="nil"/>
              <w:bottom w:val="nil"/>
              <w:right w:val="nil"/>
            </w:tcBorders>
            <w:shd w:val="clear" w:color="000000" w:fill="FFFFFF"/>
            <w:noWrap/>
            <w:hideMark/>
          </w:tcPr>
          <w:p w14:paraId="5E0514E3"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b/>
                <w:bCs/>
                <w:color w:val="000000"/>
                <w:sz w:val="18"/>
                <w:szCs w:val="18"/>
                <w:lang w:val="hr-HR" w:eastAsia="hr-HR"/>
              </w:rPr>
              <w:t xml:space="preserve">   </w:t>
            </w:r>
            <w:r w:rsidRPr="00ED3225">
              <w:rPr>
                <w:rFonts w:ascii="Arial" w:hAnsi="Arial" w:cs="Arial"/>
                <w:color w:val="000000"/>
                <w:sz w:val="18"/>
                <w:szCs w:val="18"/>
                <w:lang w:val="hr-HR" w:eastAsia="hr-HR"/>
              </w:rPr>
              <w:t>Izvor 4.6.</w:t>
            </w:r>
          </w:p>
        </w:tc>
        <w:tc>
          <w:tcPr>
            <w:tcW w:w="5312" w:type="dxa"/>
            <w:tcBorders>
              <w:top w:val="nil"/>
              <w:left w:val="nil"/>
              <w:bottom w:val="nil"/>
              <w:right w:val="nil"/>
            </w:tcBorders>
            <w:shd w:val="clear" w:color="auto" w:fill="auto"/>
            <w:noWrap/>
            <w:hideMark/>
          </w:tcPr>
          <w:p w14:paraId="03FF2D9F"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Prihod od prodaje kuća i stanova na PPDS</w:t>
            </w:r>
          </w:p>
        </w:tc>
        <w:tc>
          <w:tcPr>
            <w:tcW w:w="1561" w:type="dxa"/>
            <w:tcBorders>
              <w:top w:val="nil"/>
              <w:left w:val="nil"/>
              <w:bottom w:val="nil"/>
              <w:right w:val="nil"/>
            </w:tcBorders>
            <w:shd w:val="clear" w:color="auto" w:fill="auto"/>
            <w:noWrap/>
            <w:hideMark/>
          </w:tcPr>
          <w:p w14:paraId="6F85E87A" w14:textId="77777777" w:rsidR="00ED3225" w:rsidRPr="00ED3225" w:rsidRDefault="00ED3225" w:rsidP="00ED3225">
            <w:pPr>
              <w:jc w:val="right"/>
              <w:rPr>
                <w:rFonts w:ascii="Arial" w:hAnsi="Arial" w:cs="Arial"/>
                <w:sz w:val="18"/>
                <w:szCs w:val="18"/>
                <w:lang w:val="hr-HR" w:eastAsia="hr-HR"/>
              </w:rPr>
            </w:pPr>
            <w:r w:rsidRPr="00ED3225">
              <w:rPr>
                <w:rFonts w:ascii="Arial" w:hAnsi="Arial" w:cs="Arial"/>
                <w:sz w:val="18"/>
                <w:szCs w:val="18"/>
                <w:lang w:val="hr-HR" w:eastAsia="hr-HR"/>
              </w:rPr>
              <w:t>0,00</w:t>
            </w:r>
          </w:p>
        </w:tc>
        <w:tc>
          <w:tcPr>
            <w:tcW w:w="1505" w:type="dxa"/>
            <w:tcBorders>
              <w:top w:val="nil"/>
              <w:left w:val="nil"/>
              <w:bottom w:val="nil"/>
              <w:right w:val="nil"/>
            </w:tcBorders>
            <w:shd w:val="clear" w:color="auto" w:fill="auto"/>
            <w:noWrap/>
          </w:tcPr>
          <w:p w14:paraId="7F34879A"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0,00</w:t>
            </w:r>
          </w:p>
        </w:tc>
        <w:tc>
          <w:tcPr>
            <w:tcW w:w="1505" w:type="dxa"/>
            <w:tcBorders>
              <w:top w:val="nil"/>
              <w:left w:val="nil"/>
              <w:bottom w:val="nil"/>
              <w:right w:val="nil"/>
            </w:tcBorders>
            <w:shd w:val="clear" w:color="auto" w:fill="auto"/>
            <w:noWrap/>
          </w:tcPr>
          <w:p w14:paraId="1D4325BE"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0,00</w:t>
            </w:r>
          </w:p>
        </w:tc>
      </w:tr>
      <w:tr w:rsidR="00ED3225" w:rsidRPr="00ED3225" w14:paraId="6886A70F" w14:textId="77777777" w:rsidTr="00ED3225">
        <w:trPr>
          <w:trHeight w:val="339"/>
        </w:trPr>
        <w:tc>
          <w:tcPr>
            <w:tcW w:w="1718" w:type="dxa"/>
            <w:tcBorders>
              <w:top w:val="nil"/>
              <w:left w:val="nil"/>
              <w:bottom w:val="nil"/>
              <w:right w:val="nil"/>
            </w:tcBorders>
            <w:shd w:val="clear" w:color="000000" w:fill="FFFFFF"/>
            <w:noWrap/>
            <w:hideMark/>
          </w:tcPr>
          <w:p w14:paraId="411855F6"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Izvor 5.</w:t>
            </w:r>
          </w:p>
        </w:tc>
        <w:tc>
          <w:tcPr>
            <w:tcW w:w="5312" w:type="dxa"/>
            <w:tcBorders>
              <w:top w:val="nil"/>
              <w:left w:val="nil"/>
              <w:bottom w:val="nil"/>
              <w:right w:val="nil"/>
            </w:tcBorders>
            <w:shd w:val="clear" w:color="auto" w:fill="auto"/>
            <w:noWrap/>
            <w:hideMark/>
          </w:tcPr>
          <w:p w14:paraId="5DA68313"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TEKUĆE POMOĆI</w:t>
            </w:r>
          </w:p>
        </w:tc>
        <w:tc>
          <w:tcPr>
            <w:tcW w:w="1561" w:type="dxa"/>
            <w:tcBorders>
              <w:top w:val="nil"/>
              <w:left w:val="nil"/>
              <w:bottom w:val="nil"/>
              <w:right w:val="nil"/>
            </w:tcBorders>
            <w:shd w:val="clear" w:color="000000" w:fill="FFFFFF"/>
            <w:noWrap/>
            <w:hideMark/>
          </w:tcPr>
          <w:p w14:paraId="57FF5F65"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10.102.300,00</w:t>
            </w:r>
          </w:p>
        </w:tc>
        <w:tc>
          <w:tcPr>
            <w:tcW w:w="1505" w:type="dxa"/>
            <w:tcBorders>
              <w:top w:val="nil"/>
              <w:left w:val="nil"/>
              <w:bottom w:val="nil"/>
              <w:right w:val="nil"/>
            </w:tcBorders>
            <w:shd w:val="clear" w:color="000000" w:fill="FFFFFF"/>
            <w:noWrap/>
          </w:tcPr>
          <w:p w14:paraId="7AFB8A51"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6.052.300,00</w:t>
            </w:r>
          </w:p>
        </w:tc>
        <w:tc>
          <w:tcPr>
            <w:tcW w:w="1505" w:type="dxa"/>
            <w:tcBorders>
              <w:top w:val="nil"/>
              <w:left w:val="nil"/>
              <w:bottom w:val="nil"/>
              <w:right w:val="nil"/>
            </w:tcBorders>
            <w:shd w:val="clear" w:color="000000" w:fill="FFFFFF"/>
            <w:noWrap/>
          </w:tcPr>
          <w:p w14:paraId="1EF64375" w14:textId="77777777" w:rsidR="00ED3225" w:rsidRPr="00ED3225" w:rsidRDefault="00ED3225" w:rsidP="00ED3225">
            <w:pPr>
              <w:jc w:val="right"/>
              <w:rPr>
                <w:rFonts w:ascii="Arial" w:hAnsi="Arial" w:cs="Arial"/>
                <w:b/>
                <w:bCs/>
                <w:color w:val="000000"/>
                <w:sz w:val="18"/>
                <w:szCs w:val="18"/>
                <w:lang w:val="hr-HR" w:eastAsia="hr-HR"/>
              </w:rPr>
            </w:pPr>
            <w:r w:rsidRPr="00ED3225">
              <w:rPr>
                <w:rFonts w:ascii="Arial" w:hAnsi="Arial" w:cs="Arial"/>
                <w:b/>
                <w:bCs/>
                <w:color w:val="000000"/>
                <w:sz w:val="18"/>
                <w:szCs w:val="18"/>
                <w:lang w:val="hr-HR" w:eastAsia="hr-HR"/>
              </w:rPr>
              <w:t>5.802.300,00</w:t>
            </w:r>
          </w:p>
        </w:tc>
      </w:tr>
      <w:tr w:rsidR="00ED3225" w:rsidRPr="00ED3225" w14:paraId="72837C4D" w14:textId="77777777" w:rsidTr="00ED3225">
        <w:trPr>
          <w:trHeight w:val="339"/>
        </w:trPr>
        <w:tc>
          <w:tcPr>
            <w:tcW w:w="1718" w:type="dxa"/>
            <w:tcBorders>
              <w:top w:val="nil"/>
              <w:left w:val="nil"/>
              <w:bottom w:val="nil"/>
              <w:right w:val="nil"/>
            </w:tcBorders>
            <w:shd w:val="clear" w:color="000000" w:fill="FFFFFF"/>
            <w:noWrap/>
            <w:hideMark/>
          </w:tcPr>
          <w:p w14:paraId="10C3D633"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color w:val="000000"/>
                <w:sz w:val="18"/>
                <w:szCs w:val="18"/>
                <w:lang w:val="hr-HR" w:eastAsia="hr-HR"/>
              </w:rPr>
              <w:t xml:space="preserve">   Izvor 5.1.</w:t>
            </w:r>
          </w:p>
        </w:tc>
        <w:tc>
          <w:tcPr>
            <w:tcW w:w="5312" w:type="dxa"/>
            <w:tcBorders>
              <w:top w:val="nil"/>
              <w:left w:val="nil"/>
              <w:bottom w:val="nil"/>
              <w:right w:val="nil"/>
            </w:tcBorders>
            <w:shd w:val="clear" w:color="auto" w:fill="auto"/>
            <w:noWrap/>
            <w:hideMark/>
          </w:tcPr>
          <w:p w14:paraId="43FD1DA5"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sz w:val="18"/>
                <w:szCs w:val="18"/>
                <w:lang w:val="hr-HR" w:eastAsia="hr-HR"/>
              </w:rPr>
              <w:t>Hrvatski zavod za zapošljavanje</w:t>
            </w:r>
          </w:p>
        </w:tc>
        <w:tc>
          <w:tcPr>
            <w:tcW w:w="1561" w:type="dxa"/>
            <w:tcBorders>
              <w:top w:val="nil"/>
              <w:left w:val="nil"/>
              <w:bottom w:val="nil"/>
              <w:right w:val="nil"/>
            </w:tcBorders>
            <w:shd w:val="clear" w:color="000000" w:fill="FFFFFF"/>
            <w:noWrap/>
          </w:tcPr>
          <w:p w14:paraId="606728D8"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217.300,00</w:t>
            </w:r>
          </w:p>
        </w:tc>
        <w:tc>
          <w:tcPr>
            <w:tcW w:w="1505" w:type="dxa"/>
            <w:tcBorders>
              <w:top w:val="nil"/>
              <w:left w:val="nil"/>
              <w:bottom w:val="nil"/>
              <w:right w:val="nil"/>
            </w:tcBorders>
            <w:shd w:val="clear" w:color="000000" w:fill="FFFFFF"/>
            <w:noWrap/>
          </w:tcPr>
          <w:p w14:paraId="7096C181"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217.300,00</w:t>
            </w:r>
          </w:p>
        </w:tc>
        <w:tc>
          <w:tcPr>
            <w:tcW w:w="1505" w:type="dxa"/>
            <w:tcBorders>
              <w:top w:val="nil"/>
              <w:left w:val="nil"/>
              <w:bottom w:val="nil"/>
              <w:right w:val="nil"/>
            </w:tcBorders>
            <w:shd w:val="clear" w:color="000000" w:fill="FFFFFF"/>
            <w:noWrap/>
          </w:tcPr>
          <w:p w14:paraId="628A664D"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217.300,00</w:t>
            </w:r>
          </w:p>
        </w:tc>
      </w:tr>
      <w:tr w:rsidR="00ED3225" w:rsidRPr="00ED3225" w14:paraId="64CCE9EB" w14:textId="77777777" w:rsidTr="00ED3225">
        <w:trPr>
          <w:trHeight w:val="339"/>
        </w:trPr>
        <w:tc>
          <w:tcPr>
            <w:tcW w:w="1718" w:type="dxa"/>
            <w:tcBorders>
              <w:top w:val="nil"/>
              <w:left w:val="nil"/>
              <w:bottom w:val="nil"/>
              <w:right w:val="nil"/>
            </w:tcBorders>
            <w:shd w:val="clear" w:color="000000" w:fill="FFFFFF"/>
            <w:noWrap/>
            <w:hideMark/>
          </w:tcPr>
          <w:p w14:paraId="39447821" w14:textId="77777777" w:rsidR="00ED3225" w:rsidRPr="00ED3225" w:rsidRDefault="00ED3225" w:rsidP="00ED3225">
            <w:pPr>
              <w:rPr>
                <w:rFonts w:ascii="Arial" w:hAnsi="Arial" w:cs="Arial"/>
                <w:color w:val="000000"/>
                <w:sz w:val="18"/>
                <w:szCs w:val="18"/>
                <w:lang w:val="hr-HR" w:eastAsia="hr-HR"/>
              </w:rPr>
            </w:pPr>
            <w:r w:rsidRPr="00ED3225">
              <w:rPr>
                <w:rFonts w:ascii="Arial" w:hAnsi="Arial" w:cs="Arial"/>
                <w:b/>
                <w:bCs/>
                <w:color w:val="000000"/>
                <w:sz w:val="18"/>
                <w:szCs w:val="18"/>
                <w:lang w:val="hr-HR" w:eastAsia="hr-HR"/>
              </w:rPr>
              <w:t xml:space="preserve">   </w:t>
            </w:r>
            <w:r w:rsidRPr="00ED3225">
              <w:rPr>
                <w:rFonts w:ascii="Arial" w:hAnsi="Arial" w:cs="Arial"/>
                <w:color w:val="000000"/>
                <w:sz w:val="18"/>
                <w:szCs w:val="18"/>
                <w:lang w:val="hr-HR" w:eastAsia="hr-HR"/>
              </w:rPr>
              <w:t>Izvor 5.2.</w:t>
            </w:r>
          </w:p>
        </w:tc>
        <w:tc>
          <w:tcPr>
            <w:tcW w:w="5312" w:type="dxa"/>
            <w:tcBorders>
              <w:top w:val="nil"/>
              <w:left w:val="nil"/>
              <w:bottom w:val="nil"/>
              <w:right w:val="nil"/>
            </w:tcBorders>
            <w:shd w:val="clear" w:color="auto" w:fill="auto"/>
            <w:noWrap/>
            <w:hideMark/>
          </w:tcPr>
          <w:p w14:paraId="12C16208" w14:textId="77777777" w:rsidR="00ED3225" w:rsidRPr="00ED3225" w:rsidRDefault="00ED3225" w:rsidP="00ED3225">
            <w:pPr>
              <w:rPr>
                <w:rFonts w:ascii="Arial" w:hAnsi="Arial" w:cs="Arial"/>
                <w:b/>
                <w:bCs/>
                <w:color w:val="000000"/>
                <w:sz w:val="18"/>
                <w:szCs w:val="18"/>
                <w:lang w:val="hr-HR" w:eastAsia="hr-HR"/>
              </w:rPr>
            </w:pPr>
            <w:r w:rsidRPr="00ED3225">
              <w:rPr>
                <w:rFonts w:ascii="Arial" w:hAnsi="Arial" w:cs="Arial"/>
                <w:sz w:val="18"/>
                <w:szCs w:val="18"/>
                <w:lang w:val="hr-HR" w:eastAsia="hr-HR"/>
              </w:rPr>
              <w:t>Državni proračun</w:t>
            </w:r>
          </w:p>
        </w:tc>
        <w:tc>
          <w:tcPr>
            <w:tcW w:w="1561" w:type="dxa"/>
            <w:tcBorders>
              <w:top w:val="nil"/>
              <w:left w:val="nil"/>
              <w:bottom w:val="nil"/>
              <w:right w:val="nil"/>
            </w:tcBorders>
            <w:shd w:val="clear" w:color="000000" w:fill="FFFFFF"/>
            <w:noWrap/>
            <w:hideMark/>
          </w:tcPr>
          <w:p w14:paraId="1FDA90CB"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7.850.000,00</w:t>
            </w:r>
          </w:p>
        </w:tc>
        <w:tc>
          <w:tcPr>
            <w:tcW w:w="1505" w:type="dxa"/>
            <w:tcBorders>
              <w:top w:val="nil"/>
              <w:left w:val="nil"/>
              <w:bottom w:val="nil"/>
              <w:right w:val="nil"/>
            </w:tcBorders>
            <w:shd w:val="clear" w:color="000000" w:fill="FFFFFF"/>
            <w:noWrap/>
            <w:hideMark/>
          </w:tcPr>
          <w:p w14:paraId="1EF184F4"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6.052.300,00</w:t>
            </w:r>
          </w:p>
        </w:tc>
        <w:tc>
          <w:tcPr>
            <w:tcW w:w="1505" w:type="dxa"/>
            <w:tcBorders>
              <w:top w:val="nil"/>
              <w:left w:val="nil"/>
              <w:bottom w:val="nil"/>
              <w:right w:val="nil"/>
            </w:tcBorders>
            <w:shd w:val="clear" w:color="000000" w:fill="FFFFFF"/>
            <w:noWrap/>
            <w:hideMark/>
          </w:tcPr>
          <w:p w14:paraId="328649E0" w14:textId="77777777" w:rsidR="00ED3225" w:rsidRPr="00ED3225" w:rsidRDefault="00ED3225" w:rsidP="00ED3225">
            <w:pPr>
              <w:jc w:val="right"/>
              <w:rPr>
                <w:rFonts w:ascii="Arial" w:hAnsi="Arial" w:cs="Arial"/>
                <w:color w:val="000000"/>
                <w:sz w:val="18"/>
                <w:szCs w:val="18"/>
                <w:lang w:val="hr-HR" w:eastAsia="hr-HR"/>
              </w:rPr>
            </w:pPr>
            <w:r w:rsidRPr="00ED3225">
              <w:rPr>
                <w:rFonts w:ascii="Arial" w:hAnsi="Arial" w:cs="Arial"/>
                <w:color w:val="000000"/>
                <w:sz w:val="18"/>
                <w:szCs w:val="18"/>
                <w:lang w:val="hr-HR" w:eastAsia="hr-HR"/>
              </w:rPr>
              <w:t>5.802.300,00</w:t>
            </w:r>
          </w:p>
        </w:tc>
      </w:tr>
      <w:tr w:rsidR="00ED3225" w:rsidRPr="00ED3225" w14:paraId="44C720CB" w14:textId="77777777" w:rsidTr="00ED3225">
        <w:trPr>
          <w:trHeight w:val="339"/>
        </w:trPr>
        <w:tc>
          <w:tcPr>
            <w:tcW w:w="1718" w:type="dxa"/>
            <w:tcBorders>
              <w:top w:val="nil"/>
              <w:left w:val="nil"/>
              <w:bottom w:val="nil"/>
              <w:right w:val="nil"/>
            </w:tcBorders>
            <w:shd w:val="clear" w:color="auto" w:fill="auto"/>
            <w:noWrap/>
          </w:tcPr>
          <w:p w14:paraId="2436CA85" w14:textId="77777777" w:rsidR="00ED3225" w:rsidRPr="00ED3225" w:rsidRDefault="00ED3225" w:rsidP="00ED3225">
            <w:pPr>
              <w:rPr>
                <w:rFonts w:ascii="Arial" w:hAnsi="Arial" w:cs="Arial"/>
                <w:sz w:val="18"/>
                <w:szCs w:val="18"/>
                <w:lang w:val="hr-HR" w:eastAsia="hr-HR"/>
              </w:rPr>
            </w:pPr>
            <w:r w:rsidRPr="00ED3225">
              <w:rPr>
                <w:rFonts w:ascii="Arial" w:hAnsi="Arial" w:cs="Arial"/>
                <w:sz w:val="18"/>
                <w:szCs w:val="18"/>
                <w:lang w:val="hr-HR" w:eastAsia="hr-HR"/>
              </w:rPr>
              <w:t xml:space="preserve">   Izvor 5.3.</w:t>
            </w:r>
          </w:p>
        </w:tc>
        <w:tc>
          <w:tcPr>
            <w:tcW w:w="5312" w:type="dxa"/>
            <w:tcBorders>
              <w:top w:val="nil"/>
              <w:left w:val="nil"/>
              <w:bottom w:val="nil"/>
              <w:right w:val="nil"/>
            </w:tcBorders>
            <w:shd w:val="clear" w:color="auto" w:fill="auto"/>
            <w:noWrap/>
          </w:tcPr>
          <w:p w14:paraId="6504043D" w14:textId="77777777" w:rsidR="00ED3225" w:rsidRPr="00ED3225" w:rsidRDefault="00ED3225" w:rsidP="00ED3225">
            <w:pPr>
              <w:rPr>
                <w:rFonts w:ascii="Arial" w:hAnsi="Arial" w:cs="Arial"/>
                <w:sz w:val="18"/>
                <w:szCs w:val="18"/>
                <w:lang w:val="hr-HR" w:eastAsia="hr-HR"/>
              </w:rPr>
            </w:pPr>
            <w:r w:rsidRPr="00ED3225">
              <w:rPr>
                <w:rFonts w:ascii="Arial" w:hAnsi="Arial" w:cs="Arial"/>
                <w:color w:val="000000"/>
                <w:sz w:val="18"/>
                <w:szCs w:val="18"/>
                <w:lang w:val="hr-HR" w:eastAsia="hr-HR"/>
              </w:rPr>
              <w:t>Brodsko-posavska županija</w:t>
            </w:r>
          </w:p>
        </w:tc>
        <w:tc>
          <w:tcPr>
            <w:tcW w:w="1561" w:type="dxa"/>
            <w:tcBorders>
              <w:top w:val="nil"/>
              <w:left w:val="nil"/>
              <w:bottom w:val="nil"/>
              <w:right w:val="nil"/>
            </w:tcBorders>
            <w:shd w:val="clear" w:color="000000" w:fill="FFFFFF"/>
            <w:noWrap/>
          </w:tcPr>
          <w:p w14:paraId="662393A4" w14:textId="77777777" w:rsidR="00ED3225" w:rsidRPr="00ED3225" w:rsidRDefault="00ED3225" w:rsidP="00ED3225">
            <w:pPr>
              <w:jc w:val="right"/>
              <w:rPr>
                <w:rFonts w:ascii="Arial" w:hAnsi="Arial" w:cs="Arial"/>
                <w:sz w:val="18"/>
                <w:szCs w:val="18"/>
                <w:lang w:val="hr-HR" w:eastAsia="hr-HR"/>
              </w:rPr>
            </w:pPr>
            <w:r w:rsidRPr="00ED3225">
              <w:rPr>
                <w:rFonts w:ascii="Arial" w:hAnsi="Arial" w:cs="Arial"/>
                <w:sz w:val="18"/>
                <w:szCs w:val="18"/>
                <w:lang w:val="hr-HR" w:eastAsia="hr-HR"/>
              </w:rPr>
              <w:t>35.000,00</w:t>
            </w:r>
          </w:p>
        </w:tc>
        <w:tc>
          <w:tcPr>
            <w:tcW w:w="1505" w:type="dxa"/>
            <w:tcBorders>
              <w:top w:val="nil"/>
              <w:left w:val="nil"/>
              <w:bottom w:val="nil"/>
              <w:right w:val="nil"/>
            </w:tcBorders>
            <w:shd w:val="clear" w:color="000000" w:fill="FFFFFF"/>
            <w:noWrap/>
          </w:tcPr>
          <w:p w14:paraId="7DE3E19A" w14:textId="77777777" w:rsidR="00ED3225" w:rsidRPr="00ED3225" w:rsidRDefault="00ED3225" w:rsidP="00ED3225">
            <w:pPr>
              <w:jc w:val="right"/>
              <w:rPr>
                <w:rFonts w:ascii="Arial" w:hAnsi="Arial" w:cs="Arial"/>
                <w:sz w:val="18"/>
                <w:szCs w:val="18"/>
                <w:lang w:val="hr-HR" w:eastAsia="hr-HR"/>
              </w:rPr>
            </w:pPr>
            <w:r w:rsidRPr="00ED3225">
              <w:rPr>
                <w:rFonts w:ascii="Arial" w:hAnsi="Arial" w:cs="Arial"/>
                <w:sz w:val="18"/>
                <w:szCs w:val="18"/>
                <w:lang w:val="hr-HR" w:eastAsia="hr-HR"/>
              </w:rPr>
              <w:t>35.000,00</w:t>
            </w:r>
          </w:p>
        </w:tc>
        <w:tc>
          <w:tcPr>
            <w:tcW w:w="1505" w:type="dxa"/>
            <w:tcBorders>
              <w:top w:val="nil"/>
              <w:left w:val="nil"/>
              <w:bottom w:val="nil"/>
              <w:right w:val="nil"/>
            </w:tcBorders>
            <w:shd w:val="clear" w:color="000000" w:fill="FFFFFF"/>
            <w:noWrap/>
          </w:tcPr>
          <w:p w14:paraId="2A52C7C9" w14:textId="77777777" w:rsidR="00ED3225" w:rsidRPr="00ED3225" w:rsidRDefault="00ED3225" w:rsidP="00ED3225">
            <w:pPr>
              <w:jc w:val="right"/>
              <w:rPr>
                <w:rFonts w:ascii="Arial" w:hAnsi="Arial" w:cs="Arial"/>
                <w:sz w:val="18"/>
                <w:szCs w:val="18"/>
                <w:lang w:val="hr-HR" w:eastAsia="hr-HR"/>
              </w:rPr>
            </w:pPr>
            <w:r w:rsidRPr="00ED3225">
              <w:rPr>
                <w:rFonts w:ascii="Arial" w:hAnsi="Arial" w:cs="Arial"/>
                <w:sz w:val="18"/>
                <w:szCs w:val="18"/>
                <w:lang w:val="hr-HR" w:eastAsia="hr-HR"/>
              </w:rPr>
              <w:t>35.000,00</w:t>
            </w:r>
          </w:p>
        </w:tc>
      </w:tr>
      <w:tr w:rsidR="00ED3225" w:rsidRPr="00ED3225" w14:paraId="59C82071" w14:textId="77777777" w:rsidTr="00ED3225">
        <w:trPr>
          <w:trHeight w:val="339"/>
        </w:trPr>
        <w:tc>
          <w:tcPr>
            <w:tcW w:w="1718" w:type="dxa"/>
            <w:tcBorders>
              <w:top w:val="nil"/>
              <w:left w:val="nil"/>
              <w:bottom w:val="nil"/>
              <w:right w:val="nil"/>
            </w:tcBorders>
            <w:shd w:val="clear" w:color="auto" w:fill="auto"/>
            <w:noWrap/>
            <w:hideMark/>
          </w:tcPr>
          <w:p w14:paraId="2641DD1F" w14:textId="77777777" w:rsidR="00ED3225" w:rsidRPr="00ED3225" w:rsidRDefault="00ED3225" w:rsidP="00ED3225">
            <w:pPr>
              <w:rPr>
                <w:rFonts w:ascii="Arial" w:hAnsi="Arial" w:cs="Arial"/>
                <w:sz w:val="18"/>
                <w:szCs w:val="18"/>
                <w:lang w:val="hr-HR" w:eastAsia="hr-HR"/>
              </w:rPr>
            </w:pPr>
            <w:r w:rsidRPr="00ED3225">
              <w:rPr>
                <w:rFonts w:ascii="Arial" w:hAnsi="Arial" w:cs="Arial"/>
                <w:sz w:val="18"/>
                <w:szCs w:val="18"/>
                <w:lang w:val="hr-HR" w:eastAsia="hr-HR"/>
              </w:rPr>
              <w:t xml:space="preserve">   Izvor 5.4.</w:t>
            </w:r>
          </w:p>
        </w:tc>
        <w:tc>
          <w:tcPr>
            <w:tcW w:w="5312" w:type="dxa"/>
            <w:tcBorders>
              <w:top w:val="nil"/>
              <w:left w:val="nil"/>
              <w:bottom w:val="nil"/>
              <w:right w:val="nil"/>
            </w:tcBorders>
            <w:shd w:val="clear" w:color="auto" w:fill="auto"/>
            <w:noWrap/>
            <w:hideMark/>
          </w:tcPr>
          <w:p w14:paraId="47CCABC7" w14:textId="77777777" w:rsidR="00ED3225" w:rsidRPr="00ED3225" w:rsidRDefault="00ED3225" w:rsidP="00ED3225">
            <w:pPr>
              <w:rPr>
                <w:rFonts w:ascii="Arial" w:hAnsi="Arial" w:cs="Arial"/>
                <w:sz w:val="18"/>
                <w:szCs w:val="18"/>
                <w:lang w:val="hr-HR" w:eastAsia="hr-HR"/>
              </w:rPr>
            </w:pPr>
            <w:r w:rsidRPr="00ED3225">
              <w:rPr>
                <w:rFonts w:ascii="Arial" w:hAnsi="Arial" w:cs="Arial"/>
                <w:sz w:val="18"/>
                <w:szCs w:val="18"/>
                <w:lang w:val="hr-HR" w:eastAsia="hr-HR"/>
              </w:rPr>
              <w:t xml:space="preserve">Ministarstvo financija – fiskalno izravnanje </w:t>
            </w:r>
          </w:p>
        </w:tc>
        <w:tc>
          <w:tcPr>
            <w:tcW w:w="1561" w:type="dxa"/>
            <w:tcBorders>
              <w:top w:val="nil"/>
              <w:left w:val="nil"/>
              <w:bottom w:val="nil"/>
              <w:right w:val="nil"/>
            </w:tcBorders>
            <w:shd w:val="clear" w:color="000000" w:fill="FFFFFF"/>
            <w:noWrap/>
            <w:hideMark/>
          </w:tcPr>
          <w:p w14:paraId="11E6D001" w14:textId="77777777" w:rsidR="00ED3225" w:rsidRPr="00ED3225" w:rsidRDefault="00ED3225" w:rsidP="00ED3225">
            <w:pPr>
              <w:jc w:val="right"/>
              <w:rPr>
                <w:rFonts w:ascii="Arial" w:hAnsi="Arial" w:cs="Arial"/>
                <w:sz w:val="18"/>
                <w:szCs w:val="18"/>
                <w:lang w:val="hr-HR" w:eastAsia="hr-HR"/>
              </w:rPr>
            </w:pPr>
            <w:r w:rsidRPr="00ED3225">
              <w:rPr>
                <w:rFonts w:ascii="Arial" w:hAnsi="Arial" w:cs="Arial"/>
                <w:sz w:val="18"/>
                <w:szCs w:val="18"/>
                <w:lang w:val="hr-HR" w:eastAsia="hr-HR"/>
              </w:rPr>
              <w:t>2.000,000,00</w:t>
            </w:r>
          </w:p>
        </w:tc>
        <w:tc>
          <w:tcPr>
            <w:tcW w:w="1505" w:type="dxa"/>
            <w:tcBorders>
              <w:top w:val="nil"/>
              <w:left w:val="nil"/>
              <w:bottom w:val="nil"/>
              <w:right w:val="nil"/>
            </w:tcBorders>
            <w:shd w:val="clear" w:color="000000" w:fill="FFFFFF"/>
            <w:noWrap/>
            <w:hideMark/>
          </w:tcPr>
          <w:p w14:paraId="5EC6809E" w14:textId="77777777" w:rsidR="00ED3225" w:rsidRPr="00ED3225" w:rsidRDefault="00ED3225" w:rsidP="00ED3225">
            <w:pPr>
              <w:jc w:val="right"/>
              <w:rPr>
                <w:rFonts w:ascii="Arial" w:hAnsi="Arial" w:cs="Arial"/>
                <w:sz w:val="18"/>
                <w:szCs w:val="18"/>
                <w:lang w:val="hr-HR" w:eastAsia="hr-HR"/>
              </w:rPr>
            </w:pPr>
            <w:r w:rsidRPr="00ED3225">
              <w:rPr>
                <w:rFonts w:ascii="Arial" w:hAnsi="Arial" w:cs="Arial"/>
                <w:sz w:val="18"/>
                <w:szCs w:val="18"/>
                <w:lang w:val="hr-HR" w:eastAsia="hr-HR"/>
              </w:rPr>
              <w:t>1.230.000,00</w:t>
            </w:r>
          </w:p>
        </w:tc>
        <w:tc>
          <w:tcPr>
            <w:tcW w:w="1505" w:type="dxa"/>
            <w:tcBorders>
              <w:top w:val="nil"/>
              <w:left w:val="nil"/>
              <w:bottom w:val="nil"/>
              <w:right w:val="nil"/>
            </w:tcBorders>
            <w:shd w:val="clear" w:color="000000" w:fill="FFFFFF"/>
            <w:noWrap/>
            <w:hideMark/>
          </w:tcPr>
          <w:p w14:paraId="00410777" w14:textId="77777777" w:rsidR="00ED3225" w:rsidRPr="00ED3225" w:rsidRDefault="00ED3225" w:rsidP="00ED3225">
            <w:pPr>
              <w:jc w:val="right"/>
              <w:rPr>
                <w:rFonts w:ascii="Arial" w:hAnsi="Arial" w:cs="Arial"/>
                <w:sz w:val="18"/>
                <w:szCs w:val="18"/>
                <w:lang w:val="hr-HR" w:eastAsia="hr-HR"/>
              </w:rPr>
            </w:pPr>
            <w:r w:rsidRPr="00ED3225">
              <w:rPr>
                <w:rFonts w:ascii="Arial" w:hAnsi="Arial" w:cs="Arial"/>
                <w:sz w:val="18"/>
                <w:szCs w:val="18"/>
                <w:lang w:val="hr-HR" w:eastAsia="hr-HR"/>
              </w:rPr>
              <w:t>980.000,00</w:t>
            </w:r>
          </w:p>
        </w:tc>
      </w:tr>
      <w:tr w:rsidR="00ED3225" w:rsidRPr="00ED3225" w14:paraId="3490EE87" w14:textId="77777777" w:rsidTr="00ED3225">
        <w:trPr>
          <w:trHeight w:val="339"/>
        </w:trPr>
        <w:tc>
          <w:tcPr>
            <w:tcW w:w="1718" w:type="dxa"/>
            <w:tcBorders>
              <w:top w:val="nil"/>
              <w:left w:val="nil"/>
              <w:bottom w:val="single" w:sz="4" w:space="0" w:color="auto"/>
              <w:right w:val="nil"/>
            </w:tcBorders>
            <w:shd w:val="clear" w:color="000000" w:fill="FFFFFF"/>
            <w:noWrap/>
          </w:tcPr>
          <w:p w14:paraId="6D918270" w14:textId="77777777" w:rsidR="00ED3225" w:rsidRPr="00ED3225" w:rsidRDefault="00ED3225" w:rsidP="00ED3225">
            <w:pPr>
              <w:rPr>
                <w:rFonts w:ascii="Arial" w:hAnsi="Arial" w:cs="Arial"/>
                <w:sz w:val="18"/>
                <w:szCs w:val="18"/>
                <w:lang w:val="hr-HR" w:eastAsia="hr-HR"/>
              </w:rPr>
            </w:pPr>
          </w:p>
        </w:tc>
        <w:tc>
          <w:tcPr>
            <w:tcW w:w="5312" w:type="dxa"/>
            <w:tcBorders>
              <w:top w:val="nil"/>
              <w:left w:val="nil"/>
              <w:bottom w:val="single" w:sz="4" w:space="0" w:color="auto"/>
              <w:right w:val="nil"/>
            </w:tcBorders>
            <w:shd w:val="clear" w:color="auto" w:fill="auto"/>
            <w:noWrap/>
          </w:tcPr>
          <w:p w14:paraId="024606CA" w14:textId="77777777" w:rsidR="00ED3225" w:rsidRPr="00ED3225" w:rsidRDefault="00ED3225" w:rsidP="00ED3225">
            <w:pPr>
              <w:rPr>
                <w:rFonts w:ascii="Arial" w:hAnsi="Arial" w:cs="Arial"/>
                <w:sz w:val="18"/>
                <w:szCs w:val="18"/>
                <w:lang w:val="hr-HR" w:eastAsia="hr-HR"/>
              </w:rPr>
            </w:pPr>
          </w:p>
        </w:tc>
        <w:tc>
          <w:tcPr>
            <w:tcW w:w="1561" w:type="dxa"/>
            <w:tcBorders>
              <w:top w:val="nil"/>
              <w:left w:val="nil"/>
              <w:bottom w:val="single" w:sz="4" w:space="0" w:color="auto"/>
              <w:right w:val="nil"/>
            </w:tcBorders>
            <w:shd w:val="clear" w:color="000000" w:fill="FFFFFF"/>
            <w:noWrap/>
          </w:tcPr>
          <w:p w14:paraId="537F2FD9" w14:textId="77777777" w:rsidR="00ED3225" w:rsidRPr="00ED3225" w:rsidRDefault="00ED3225" w:rsidP="00ED3225">
            <w:pPr>
              <w:jc w:val="right"/>
              <w:rPr>
                <w:rFonts w:ascii="Arial" w:hAnsi="Arial" w:cs="Arial"/>
                <w:sz w:val="18"/>
                <w:szCs w:val="18"/>
                <w:lang w:val="hr-HR" w:eastAsia="hr-HR"/>
              </w:rPr>
            </w:pPr>
          </w:p>
        </w:tc>
        <w:tc>
          <w:tcPr>
            <w:tcW w:w="1505" w:type="dxa"/>
            <w:tcBorders>
              <w:top w:val="nil"/>
              <w:left w:val="nil"/>
              <w:bottom w:val="single" w:sz="4" w:space="0" w:color="auto"/>
              <w:right w:val="nil"/>
            </w:tcBorders>
            <w:shd w:val="clear" w:color="000000" w:fill="FFFFFF"/>
            <w:noWrap/>
          </w:tcPr>
          <w:p w14:paraId="515B8814" w14:textId="77777777" w:rsidR="00ED3225" w:rsidRPr="00ED3225" w:rsidRDefault="00ED3225" w:rsidP="00ED3225">
            <w:pPr>
              <w:jc w:val="right"/>
              <w:rPr>
                <w:rFonts w:ascii="Arial" w:hAnsi="Arial" w:cs="Arial"/>
                <w:sz w:val="18"/>
                <w:szCs w:val="18"/>
                <w:lang w:val="hr-HR" w:eastAsia="hr-HR"/>
              </w:rPr>
            </w:pPr>
          </w:p>
        </w:tc>
        <w:tc>
          <w:tcPr>
            <w:tcW w:w="1505" w:type="dxa"/>
            <w:tcBorders>
              <w:top w:val="nil"/>
              <w:left w:val="nil"/>
              <w:bottom w:val="single" w:sz="4" w:space="0" w:color="auto"/>
              <w:right w:val="nil"/>
            </w:tcBorders>
            <w:shd w:val="clear" w:color="000000" w:fill="FFFFFF"/>
            <w:noWrap/>
          </w:tcPr>
          <w:p w14:paraId="3F80357E" w14:textId="77777777" w:rsidR="00ED3225" w:rsidRPr="00ED3225" w:rsidRDefault="00ED3225" w:rsidP="00ED3225">
            <w:pPr>
              <w:jc w:val="right"/>
              <w:rPr>
                <w:rFonts w:ascii="Arial" w:hAnsi="Arial" w:cs="Arial"/>
                <w:sz w:val="18"/>
                <w:szCs w:val="18"/>
                <w:lang w:val="hr-HR" w:eastAsia="hr-HR"/>
              </w:rPr>
            </w:pPr>
          </w:p>
        </w:tc>
      </w:tr>
    </w:tbl>
    <w:p w14:paraId="371B7D05" w14:textId="77777777" w:rsidR="00ED3225" w:rsidRPr="00ED3225" w:rsidRDefault="00ED3225" w:rsidP="00ED3225">
      <w:pPr>
        <w:jc w:val="both"/>
        <w:rPr>
          <w:rFonts w:ascii="Arial" w:hAnsi="Arial" w:cs="Arial"/>
          <w:sz w:val="22"/>
          <w:szCs w:val="22"/>
          <w:lang w:val="hr-HR" w:eastAsia="hr-HR"/>
        </w:rPr>
      </w:pPr>
    </w:p>
    <w:p w14:paraId="349809B3" w14:textId="77777777" w:rsidR="00ED3225" w:rsidRPr="00ED3225" w:rsidRDefault="00ED3225" w:rsidP="00ED3225">
      <w:pPr>
        <w:jc w:val="both"/>
        <w:rPr>
          <w:rFonts w:ascii="Arial" w:eastAsiaTheme="minorHAnsi" w:hAnsi="Arial" w:cs="Arial"/>
          <w:b/>
          <w:bCs/>
          <w:caps/>
          <w:sz w:val="22"/>
          <w:szCs w:val="22"/>
          <w:lang w:val="hr-HR"/>
        </w:rPr>
      </w:pPr>
    </w:p>
    <w:p w14:paraId="47B8EC8C" w14:textId="77777777" w:rsidR="00ED3225" w:rsidRPr="00ED3225" w:rsidRDefault="00ED3225" w:rsidP="00ED3225">
      <w:pPr>
        <w:jc w:val="both"/>
        <w:rPr>
          <w:rFonts w:ascii="Arial" w:eastAsiaTheme="minorHAnsi" w:hAnsi="Arial" w:cs="Arial"/>
          <w:b/>
          <w:bCs/>
          <w:caps/>
          <w:sz w:val="22"/>
          <w:szCs w:val="22"/>
          <w:lang w:val="hr-HR"/>
        </w:rPr>
      </w:pPr>
      <w:r w:rsidRPr="00ED3225">
        <w:rPr>
          <w:rFonts w:ascii="Arial" w:eastAsiaTheme="minorHAnsi" w:hAnsi="Arial" w:cs="Arial"/>
          <w:b/>
          <w:bCs/>
          <w:caps/>
          <w:sz w:val="22"/>
          <w:szCs w:val="22"/>
          <w:lang w:val="hr-HR"/>
        </w:rPr>
        <w:t>Rashodi po funkcijskoj klasifikaciji</w:t>
      </w:r>
    </w:p>
    <w:p w14:paraId="1C578C81" w14:textId="77777777" w:rsidR="00ED3225" w:rsidRPr="00ED3225" w:rsidRDefault="00ED3225" w:rsidP="00ED3225">
      <w:pPr>
        <w:jc w:val="both"/>
        <w:rPr>
          <w:rFonts w:ascii="Arial" w:eastAsiaTheme="minorHAnsi" w:hAnsi="Arial" w:cs="Arial"/>
          <w:sz w:val="22"/>
          <w:szCs w:val="22"/>
          <w:lang w:val="hr-HR"/>
        </w:rPr>
      </w:pPr>
    </w:p>
    <w:p w14:paraId="65B5FBF1"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Funkcijska klasifikacija pokazuje aktivnosti jedinice lokalne i područne (regionalne) samouprave organizirane i razvrstane prema ulaganjima sredstava u djelatnost: opće javne usluge, javni red i sigurnost, ekonomske poslove, zaštitu okoliša, unapređenje stanovanja i stambeno komunalne djelatnosti, zdravstvo, rekreaciju te kulturnu i vjersku djelatnost, obrazovanje i socijalnu zaštitu. U nastavku se daje struktura proračuna prema funkcijskoj klasifikaciji:</w:t>
      </w:r>
    </w:p>
    <w:p w14:paraId="118F268B" w14:textId="77777777" w:rsidR="00ED3225" w:rsidRPr="00ED3225" w:rsidRDefault="00ED3225" w:rsidP="00ED3225">
      <w:pPr>
        <w:jc w:val="both"/>
        <w:rPr>
          <w:rFonts w:ascii="Arial" w:eastAsiaTheme="minorHAnsi" w:hAnsi="Arial" w:cs="Arial"/>
          <w:sz w:val="22"/>
          <w:szCs w:val="22"/>
          <w:lang w:val="hr-HR"/>
        </w:rPr>
      </w:pPr>
    </w:p>
    <w:tbl>
      <w:tblPr>
        <w:tblW w:w="12348" w:type="dxa"/>
        <w:tblLook w:val="04A0" w:firstRow="1" w:lastRow="0" w:firstColumn="1" w:lastColumn="0" w:noHBand="0" w:noVBand="1"/>
      </w:tblPr>
      <w:tblGrid>
        <w:gridCol w:w="684"/>
        <w:gridCol w:w="597"/>
        <w:gridCol w:w="5111"/>
        <w:gridCol w:w="1875"/>
        <w:gridCol w:w="1973"/>
        <w:gridCol w:w="2108"/>
      </w:tblGrid>
      <w:tr w:rsidR="00ED3225" w:rsidRPr="00ED3225" w14:paraId="4A1C8852" w14:textId="77777777" w:rsidTr="00ED3225">
        <w:trPr>
          <w:trHeight w:val="524"/>
        </w:trPr>
        <w:tc>
          <w:tcPr>
            <w:tcW w:w="6392" w:type="dxa"/>
            <w:gridSpan w:val="3"/>
            <w:tcBorders>
              <w:top w:val="single" w:sz="4" w:space="0" w:color="auto"/>
              <w:left w:val="nil"/>
              <w:bottom w:val="single" w:sz="4" w:space="0" w:color="auto"/>
              <w:right w:val="nil"/>
            </w:tcBorders>
            <w:shd w:val="clear" w:color="auto" w:fill="auto"/>
            <w:noWrap/>
            <w:vAlign w:val="bottom"/>
            <w:hideMark/>
          </w:tcPr>
          <w:p w14:paraId="3BC65BBE" w14:textId="77777777" w:rsidR="00ED3225" w:rsidRPr="00ED3225" w:rsidRDefault="00ED3225" w:rsidP="00ED3225">
            <w:pPr>
              <w:rPr>
                <w:rFonts w:ascii="Arial" w:hAnsi="Arial" w:cs="Arial"/>
                <w:sz w:val="18"/>
                <w:szCs w:val="18"/>
                <w:lang w:val="hr-HR" w:eastAsia="hr-HR"/>
              </w:rPr>
            </w:pPr>
            <w:r w:rsidRPr="00ED3225">
              <w:rPr>
                <w:rFonts w:ascii="Arial" w:hAnsi="Arial" w:cs="Arial"/>
                <w:sz w:val="18"/>
                <w:szCs w:val="18"/>
                <w:lang w:val="hr-HR" w:eastAsia="hr-HR"/>
              </w:rPr>
              <w:t>BROJČANA OZNAKA I NAZIV</w:t>
            </w:r>
          </w:p>
        </w:tc>
        <w:tc>
          <w:tcPr>
            <w:tcW w:w="1875" w:type="dxa"/>
            <w:tcBorders>
              <w:top w:val="single" w:sz="4" w:space="0" w:color="auto"/>
              <w:left w:val="nil"/>
              <w:bottom w:val="single" w:sz="4" w:space="0" w:color="auto"/>
              <w:right w:val="nil"/>
            </w:tcBorders>
            <w:shd w:val="clear" w:color="000000" w:fill="FFFFFF"/>
            <w:vAlign w:val="bottom"/>
            <w:hideMark/>
          </w:tcPr>
          <w:p w14:paraId="43BA592C" w14:textId="77777777" w:rsidR="00ED3225" w:rsidRPr="00ED3225" w:rsidRDefault="00ED3225" w:rsidP="00ED3225">
            <w:pPr>
              <w:jc w:val="center"/>
              <w:rPr>
                <w:rFonts w:ascii="Arial" w:hAnsi="Arial" w:cs="Arial"/>
                <w:sz w:val="18"/>
                <w:szCs w:val="18"/>
                <w:lang w:val="hr-HR" w:eastAsia="hr-HR"/>
              </w:rPr>
            </w:pPr>
            <w:r w:rsidRPr="00ED3225">
              <w:rPr>
                <w:rFonts w:ascii="Arial" w:hAnsi="Arial" w:cs="Arial"/>
                <w:sz w:val="18"/>
                <w:szCs w:val="18"/>
                <w:lang w:val="hr-HR" w:eastAsia="hr-HR"/>
              </w:rPr>
              <w:t>PRIJEDLOG PRORAČUNA ZA 2021.</w:t>
            </w:r>
          </w:p>
        </w:tc>
        <w:tc>
          <w:tcPr>
            <w:tcW w:w="1973" w:type="dxa"/>
            <w:tcBorders>
              <w:top w:val="single" w:sz="4" w:space="0" w:color="auto"/>
              <w:left w:val="nil"/>
              <w:bottom w:val="single" w:sz="4" w:space="0" w:color="auto"/>
              <w:right w:val="nil"/>
            </w:tcBorders>
            <w:shd w:val="clear" w:color="000000" w:fill="FFFFFF"/>
            <w:noWrap/>
            <w:vAlign w:val="bottom"/>
            <w:hideMark/>
          </w:tcPr>
          <w:p w14:paraId="5EFBBBF5" w14:textId="77777777" w:rsidR="00ED3225" w:rsidRPr="00ED3225" w:rsidRDefault="00ED3225" w:rsidP="00ED3225">
            <w:pPr>
              <w:jc w:val="center"/>
              <w:rPr>
                <w:rFonts w:ascii="Arial" w:hAnsi="Arial" w:cs="Arial"/>
                <w:sz w:val="18"/>
                <w:szCs w:val="18"/>
                <w:lang w:val="hr-HR" w:eastAsia="hr-HR"/>
              </w:rPr>
            </w:pPr>
            <w:r w:rsidRPr="00ED3225">
              <w:rPr>
                <w:rFonts w:ascii="Arial" w:hAnsi="Arial" w:cs="Arial"/>
                <w:sz w:val="18"/>
                <w:szCs w:val="18"/>
                <w:lang w:val="hr-HR" w:eastAsia="hr-HR"/>
              </w:rPr>
              <w:t>PROJEKCIJA PRORAČUNA ZA 2022.</w:t>
            </w:r>
          </w:p>
        </w:tc>
        <w:tc>
          <w:tcPr>
            <w:tcW w:w="2108" w:type="dxa"/>
            <w:tcBorders>
              <w:top w:val="single" w:sz="4" w:space="0" w:color="auto"/>
              <w:left w:val="nil"/>
              <w:bottom w:val="single" w:sz="4" w:space="0" w:color="auto"/>
              <w:right w:val="nil"/>
            </w:tcBorders>
            <w:shd w:val="clear" w:color="auto" w:fill="auto"/>
            <w:noWrap/>
            <w:vAlign w:val="bottom"/>
            <w:hideMark/>
          </w:tcPr>
          <w:p w14:paraId="7A669113" w14:textId="77777777" w:rsidR="00ED3225" w:rsidRPr="00ED3225" w:rsidRDefault="00ED3225" w:rsidP="00ED3225">
            <w:pPr>
              <w:jc w:val="center"/>
              <w:rPr>
                <w:rFonts w:ascii="Arial" w:hAnsi="Arial" w:cs="Arial"/>
                <w:sz w:val="18"/>
                <w:szCs w:val="18"/>
                <w:lang w:val="hr-HR" w:eastAsia="hr-HR"/>
              </w:rPr>
            </w:pPr>
            <w:r w:rsidRPr="00ED3225">
              <w:rPr>
                <w:rFonts w:ascii="Arial" w:hAnsi="Arial" w:cs="Arial"/>
                <w:sz w:val="18"/>
                <w:szCs w:val="18"/>
                <w:lang w:val="hr-HR" w:eastAsia="hr-HR"/>
              </w:rPr>
              <w:t xml:space="preserve">PROJEKCIJA PRORAČUNA ZA </w:t>
            </w:r>
          </w:p>
          <w:p w14:paraId="4BD87565" w14:textId="77777777" w:rsidR="00ED3225" w:rsidRPr="00ED3225" w:rsidRDefault="00ED3225" w:rsidP="00ED3225">
            <w:pPr>
              <w:jc w:val="center"/>
              <w:rPr>
                <w:rFonts w:ascii="Arial" w:hAnsi="Arial" w:cs="Arial"/>
                <w:sz w:val="18"/>
                <w:szCs w:val="18"/>
                <w:lang w:val="hr-HR" w:eastAsia="hr-HR"/>
              </w:rPr>
            </w:pPr>
            <w:r w:rsidRPr="00ED3225">
              <w:rPr>
                <w:rFonts w:ascii="Arial" w:hAnsi="Arial" w:cs="Arial"/>
                <w:sz w:val="18"/>
                <w:szCs w:val="18"/>
                <w:lang w:val="hr-HR" w:eastAsia="hr-HR"/>
              </w:rPr>
              <w:t>2023.</w:t>
            </w:r>
          </w:p>
        </w:tc>
      </w:tr>
      <w:tr w:rsidR="00ED3225" w:rsidRPr="00ED3225" w14:paraId="79E1AE6F" w14:textId="77777777" w:rsidTr="00ED3225">
        <w:trPr>
          <w:trHeight w:val="278"/>
        </w:trPr>
        <w:tc>
          <w:tcPr>
            <w:tcW w:w="6392" w:type="dxa"/>
            <w:gridSpan w:val="3"/>
            <w:tcBorders>
              <w:top w:val="single" w:sz="4" w:space="0" w:color="auto"/>
              <w:left w:val="nil"/>
              <w:bottom w:val="nil"/>
              <w:right w:val="nil"/>
            </w:tcBorders>
            <w:shd w:val="clear" w:color="auto" w:fill="auto"/>
            <w:noWrap/>
            <w:vAlign w:val="bottom"/>
          </w:tcPr>
          <w:p w14:paraId="43A68975" w14:textId="77777777" w:rsidR="00ED3225" w:rsidRPr="00ED3225" w:rsidRDefault="00ED3225" w:rsidP="00ED3225">
            <w:pPr>
              <w:rPr>
                <w:rFonts w:ascii="Arial" w:hAnsi="Arial" w:cs="Arial"/>
                <w:b/>
                <w:bCs/>
                <w:sz w:val="22"/>
                <w:szCs w:val="22"/>
                <w:lang w:val="hr-HR" w:eastAsia="hr-HR"/>
              </w:rPr>
            </w:pPr>
          </w:p>
        </w:tc>
        <w:tc>
          <w:tcPr>
            <w:tcW w:w="1875" w:type="dxa"/>
            <w:tcBorders>
              <w:top w:val="single" w:sz="4" w:space="0" w:color="auto"/>
              <w:left w:val="nil"/>
              <w:bottom w:val="nil"/>
              <w:right w:val="nil"/>
            </w:tcBorders>
            <w:shd w:val="clear" w:color="auto" w:fill="auto"/>
            <w:noWrap/>
          </w:tcPr>
          <w:p w14:paraId="66F414E9" w14:textId="77777777" w:rsidR="00ED3225" w:rsidRPr="00ED3225" w:rsidRDefault="00ED3225" w:rsidP="00ED3225">
            <w:pPr>
              <w:jc w:val="right"/>
              <w:rPr>
                <w:rFonts w:ascii="Arial" w:hAnsi="Arial" w:cs="Arial"/>
                <w:b/>
                <w:bCs/>
                <w:sz w:val="22"/>
                <w:szCs w:val="22"/>
                <w:lang w:val="hr-HR" w:eastAsia="hr-HR"/>
              </w:rPr>
            </w:pPr>
          </w:p>
        </w:tc>
        <w:tc>
          <w:tcPr>
            <w:tcW w:w="1973" w:type="dxa"/>
            <w:tcBorders>
              <w:top w:val="single" w:sz="4" w:space="0" w:color="auto"/>
              <w:left w:val="nil"/>
              <w:bottom w:val="nil"/>
              <w:right w:val="nil"/>
            </w:tcBorders>
            <w:shd w:val="clear" w:color="auto" w:fill="auto"/>
            <w:noWrap/>
          </w:tcPr>
          <w:p w14:paraId="3CD30C75" w14:textId="77777777" w:rsidR="00ED3225" w:rsidRPr="00ED3225" w:rsidRDefault="00ED3225" w:rsidP="00ED3225">
            <w:pPr>
              <w:jc w:val="right"/>
              <w:rPr>
                <w:rFonts w:ascii="Arial" w:hAnsi="Arial" w:cs="Arial"/>
                <w:b/>
                <w:bCs/>
                <w:sz w:val="22"/>
                <w:szCs w:val="22"/>
                <w:lang w:val="hr-HR" w:eastAsia="hr-HR"/>
              </w:rPr>
            </w:pPr>
          </w:p>
        </w:tc>
        <w:tc>
          <w:tcPr>
            <w:tcW w:w="2108" w:type="dxa"/>
            <w:tcBorders>
              <w:top w:val="single" w:sz="4" w:space="0" w:color="auto"/>
              <w:left w:val="nil"/>
              <w:bottom w:val="nil"/>
              <w:right w:val="nil"/>
            </w:tcBorders>
            <w:shd w:val="clear" w:color="auto" w:fill="auto"/>
            <w:noWrap/>
          </w:tcPr>
          <w:p w14:paraId="0791A7DE" w14:textId="77777777" w:rsidR="00ED3225" w:rsidRPr="00ED3225" w:rsidRDefault="00ED3225" w:rsidP="00ED3225">
            <w:pPr>
              <w:jc w:val="right"/>
              <w:rPr>
                <w:rFonts w:ascii="Arial" w:hAnsi="Arial" w:cs="Arial"/>
                <w:b/>
                <w:bCs/>
                <w:sz w:val="22"/>
                <w:szCs w:val="22"/>
                <w:lang w:val="hr-HR" w:eastAsia="hr-HR"/>
              </w:rPr>
            </w:pPr>
          </w:p>
        </w:tc>
      </w:tr>
      <w:tr w:rsidR="00ED3225" w:rsidRPr="00ED3225" w14:paraId="1E6940B5" w14:textId="77777777" w:rsidTr="00ED3225">
        <w:trPr>
          <w:trHeight w:val="278"/>
        </w:trPr>
        <w:tc>
          <w:tcPr>
            <w:tcW w:w="6392" w:type="dxa"/>
            <w:gridSpan w:val="3"/>
            <w:tcBorders>
              <w:top w:val="single" w:sz="4" w:space="0" w:color="auto"/>
              <w:left w:val="nil"/>
              <w:bottom w:val="nil"/>
              <w:right w:val="nil"/>
            </w:tcBorders>
            <w:shd w:val="clear" w:color="auto" w:fill="auto"/>
            <w:noWrap/>
            <w:vAlign w:val="bottom"/>
            <w:hideMark/>
          </w:tcPr>
          <w:p w14:paraId="61EDE0C4" w14:textId="77777777" w:rsidR="00ED3225" w:rsidRPr="00ED3225" w:rsidRDefault="00ED3225" w:rsidP="00ED3225">
            <w:pPr>
              <w:rPr>
                <w:rFonts w:ascii="Arial" w:hAnsi="Arial" w:cs="Arial"/>
                <w:b/>
                <w:bCs/>
                <w:sz w:val="22"/>
                <w:szCs w:val="22"/>
                <w:lang w:val="hr-HR" w:eastAsia="hr-HR"/>
              </w:rPr>
            </w:pPr>
            <w:r w:rsidRPr="00ED3225">
              <w:rPr>
                <w:rFonts w:ascii="Arial" w:hAnsi="Arial" w:cs="Arial"/>
                <w:b/>
                <w:bCs/>
                <w:sz w:val="22"/>
                <w:szCs w:val="22"/>
                <w:lang w:val="hr-HR" w:eastAsia="hr-HR"/>
              </w:rPr>
              <w:t>UKUPNI RASHODI</w:t>
            </w:r>
          </w:p>
        </w:tc>
        <w:tc>
          <w:tcPr>
            <w:tcW w:w="1875" w:type="dxa"/>
            <w:tcBorders>
              <w:top w:val="single" w:sz="4" w:space="0" w:color="auto"/>
              <w:left w:val="nil"/>
              <w:bottom w:val="nil"/>
              <w:right w:val="nil"/>
            </w:tcBorders>
            <w:shd w:val="clear" w:color="auto" w:fill="auto"/>
            <w:noWrap/>
            <w:hideMark/>
          </w:tcPr>
          <w:p w14:paraId="7DD4B68F" w14:textId="77777777" w:rsidR="00ED3225" w:rsidRPr="00ED3225" w:rsidRDefault="00ED3225" w:rsidP="00ED3225">
            <w:pPr>
              <w:jc w:val="right"/>
              <w:rPr>
                <w:rFonts w:ascii="Arial" w:hAnsi="Arial" w:cs="Arial"/>
                <w:b/>
                <w:bCs/>
                <w:sz w:val="22"/>
                <w:szCs w:val="22"/>
                <w:lang w:val="hr-HR" w:eastAsia="hr-HR"/>
              </w:rPr>
            </w:pPr>
            <w:r w:rsidRPr="00ED3225">
              <w:rPr>
                <w:rFonts w:ascii="Arial" w:hAnsi="Arial" w:cs="Arial"/>
                <w:b/>
                <w:bCs/>
                <w:sz w:val="22"/>
                <w:szCs w:val="22"/>
                <w:lang w:val="hr-HR" w:eastAsia="hr-HR"/>
              </w:rPr>
              <w:t>14.420.000,00</w:t>
            </w:r>
          </w:p>
        </w:tc>
        <w:tc>
          <w:tcPr>
            <w:tcW w:w="1973" w:type="dxa"/>
            <w:tcBorders>
              <w:top w:val="single" w:sz="4" w:space="0" w:color="auto"/>
              <w:left w:val="nil"/>
              <w:bottom w:val="nil"/>
              <w:right w:val="nil"/>
            </w:tcBorders>
            <w:shd w:val="clear" w:color="auto" w:fill="auto"/>
            <w:noWrap/>
            <w:hideMark/>
          </w:tcPr>
          <w:p w14:paraId="646C99B6" w14:textId="77777777" w:rsidR="00ED3225" w:rsidRPr="00ED3225" w:rsidRDefault="00ED3225" w:rsidP="00ED3225">
            <w:pPr>
              <w:jc w:val="right"/>
              <w:rPr>
                <w:rFonts w:ascii="Arial" w:hAnsi="Arial" w:cs="Arial"/>
                <w:b/>
                <w:bCs/>
                <w:sz w:val="22"/>
                <w:szCs w:val="22"/>
                <w:lang w:val="hr-HR" w:eastAsia="hr-HR"/>
              </w:rPr>
            </w:pPr>
            <w:r w:rsidRPr="00ED3225">
              <w:rPr>
                <w:rFonts w:ascii="Arial" w:hAnsi="Arial" w:cs="Arial"/>
                <w:b/>
                <w:bCs/>
                <w:sz w:val="22"/>
                <w:szCs w:val="22"/>
                <w:lang w:val="hr-HR" w:eastAsia="hr-HR"/>
              </w:rPr>
              <w:t>9.260.750,00</w:t>
            </w:r>
          </w:p>
        </w:tc>
        <w:tc>
          <w:tcPr>
            <w:tcW w:w="2108" w:type="dxa"/>
            <w:tcBorders>
              <w:top w:val="single" w:sz="4" w:space="0" w:color="auto"/>
              <w:left w:val="nil"/>
              <w:bottom w:val="nil"/>
              <w:right w:val="nil"/>
            </w:tcBorders>
            <w:shd w:val="clear" w:color="auto" w:fill="auto"/>
            <w:noWrap/>
            <w:hideMark/>
          </w:tcPr>
          <w:p w14:paraId="3551CE6F" w14:textId="77777777" w:rsidR="00ED3225" w:rsidRPr="00ED3225" w:rsidRDefault="00ED3225" w:rsidP="00ED3225">
            <w:pPr>
              <w:jc w:val="right"/>
              <w:rPr>
                <w:rFonts w:ascii="Arial" w:hAnsi="Arial" w:cs="Arial"/>
                <w:b/>
                <w:bCs/>
                <w:sz w:val="22"/>
                <w:szCs w:val="22"/>
                <w:lang w:val="hr-HR" w:eastAsia="hr-HR"/>
              </w:rPr>
            </w:pPr>
            <w:r w:rsidRPr="00ED3225">
              <w:rPr>
                <w:rFonts w:ascii="Arial" w:hAnsi="Arial" w:cs="Arial"/>
                <w:b/>
                <w:bCs/>
                <w:sz w:val="22"/>
                <w:szCs w:val="22"/>
                <w:lang w:val="hr-HR" w:eastAsia="hr-HR"/>
              </w:rPr>
              <w:t>8.905.750,00</w:t>
            </w:r>
          </w:p>
        </w:tc>
      </w:tr>
      <w:tr w:rsidR="00ED3225" w:rsidRPr="00ED3225" w14:paraId="56AA7DC4" w14:textId="77777777" w:rsidTr="00ED3225">
        <w:trPr>
          <w:trHeight w:val="262"/>
        </w:trPr>
        <w:tc>
          <w:tcPr>
            <w:tcW w:w="684" w:type="dxa"/>
            <w:tcBorders>
              <w:top w:val="nil"/>
              <w:left w:val="nil"/>
              <w:bottom w:val="nil"/>
              <w:right w:val="nil"/>
            </w:tcBorders>
            <w:shd w:val="clear" w:color="auto" w:fill="auto"/>
            <w:noWrap/>
          </w:tcPr>
          <w:p w14:paraId="46E42510" w14:textId="77777777" w:rsidR="00ED3225" w:rsidRPr="00ED3225" w:rsidRDefault="00ED3225" w:rsidP="00ED3225">
            <w:pPr>
              <w:rPr>
                <w:rFonts w:ascii="Arial" w:hAnsi="Arial" w:cs="Arial"/>
                <w:b/>
                <w:bCs/>
                <w:sz w:val="18"/>
                <w:szCs w:val="18"/>
                <w:lang w:val="hr-HR" w:eastAsia="hr-HR"/>
              </w:rPr>
            </w:pPr>
          </w:p>
        </w:tc>
        <w:tc>
          <w:tcPr>
            <w:tcW w:w="597" w:type="dxa"/>
            <w:tcBorders>
              <w:top w:val="nil"/>
              <w:left w:val="nil"/>
              <w:bottom w:val="nil"/>
              <w:right w:val="nil"/>
            </w:tcBorders>
            <w:shd w:val="clear" w:color="000000" w:fill="FFFFFF"/>
            <w:noWrap/>
          </w:tcPr>
          <w:p w14:paraId="396EB154" w14:textId="77777777" w:rsidR="00ED3225" w:rsidRPr="00ED3225" w:rsidRDefault="00ED3225" w:rsidP="00ED3225">
            <w:pPr>
              <w:rPr>
                <w:rFonts w:ascii="Arial" w:hAnsi="Arial" w:cs="Arial"/>
                <w:b/>
                <w:bCs/>
                <w:sz w:val="18"/>
                <w:szCs w:val="18"/>
                <w:lang w:val="hr-HR" w:eastAsia="hr-HR"/>
              </w:rPr>
            </w:pPr>
          </w:p>
        </w:tc>
        <w:tc>
          <w:tcPr>
            <w:tcW w:w="5110" w:type="dxa"/>
            <w:tcBorders>
              <w:top w:val="nil"/>
              <w:left w:val="nil"/>
              <w:bottom w:val="nil"/>
              <w:right w:val="nil"/>
            </w:tcBorders>
            <w:shd w:val="clear" w:color="auto" w:fill="auto"/>
            <w:noWrap/>
          </w:tcPr>
          <w:p w14:paraId="6695A72D" w14:textId="77777777" w:rsidR="00ED3225" w:rsidRPr="00ED3225" w:rsidRDefault="00ED3225" w:rsidP="00ED3225">
            <w:pPr>
              <w:rPr>
                <w:rFonts w:ascii="Arial" w:hAnsi="Arial" w:cs="Arial"/>
                <w:b/>
                <w:bCs/>
                <w:sz w:val="18"/>
                <w:szCs w:val="18"/>
                <w:lang w:val="hr-HR" w:eastAsia="hr-HR"/>
              </w:rPr>
            </w:pPr>
          </w:p>
        </w:tc>
        <w:tc>
          <w:tcPr>
            <w:tcW w:w="1875" w:type="dxa"/>
            <w:tcBorders>
              <w:top w:val="nil"/>
              <w:left w:val="nil"/>
              <w:bottom w:val="nil"/>
              <w:right w:val="nil"/>
            </w:tcBorders>
            <w:shd w:val="clear" w:color="auto" w:fill="auto"/>
            <w:noWrap/>
          </w:tcPr>
          <w:p w14:paraId="163B4404" w14:textId="77777777" w:rsidR="00ED3225" w:rsidRPr="00ED3225" w:rsidRDefault="00ED3225" w:rsidP="00ED3225">
            <w:pPr>
              <w:jc w:val="right"/>
              <w:rPr>
                <w:rFonts w:ascii="Arial" w:hAnsi="Arial" w:cs="Arial"/>
                <w:sz w:val="18"/>
                <w:szCs w:val="18"/>
                <w:lang w:val="hr-HR" w:eastAsia="hr-HR"/>
              </w:rPr>
            </w:pPr>
          </w:p>
        </w:tc>
        <w:tc>
          <w:tcPr>
            <w:tcW w:w="1973" w:type="dxa"/>
            <w:tcBorders>
              <w:top w:val="nil"/>
              <w:left w:val="nil"/>
              <w:bottom w:val="nil"/>
              <w:right w:val="nil"/>
            </w:tcBorders>
            <w:shd w:val="clear" w:color="000000" w:fill="FFFFFF"/>
            <w:noWrap/>
          </w:tcPr>
          <w:p w14:paraId="7AACF8AF" w14:textId="77777777" w:rsidR="00ED3225" w:rsidRPr="00ED3225" w:rsidRDefault="00ED3225" w:rsidP="00ED3225">
            <w:pPr>
              <w:jc w:val="right"/>
              <w:rPr>
                <w:rFonts w:ascii="Arial" w:hAnsi="Arial" w:cs="Arial"/>
                <w:sz w:val="18"/>
                <w:szCs w:val="18"/>
                <w:lang w:val="hr-HR" w:eastAsia="hr-HR"/>
              </w:rPr>
            </w:pPr>
          </w:p>
        </w:tc>
        <w:tc>
          <w:tcPr>
            <w:tcW w:w="2108" w:type="dxa"/>
            <w:tcBorders>
              <w:top w:val="nil"/>
              <w:left w:val="nil"/>
              <w:bottom w:val="nil"/>
              <w:right w:val="nil"/>
            </w:tcBorders>
            <w:shd w:val="clear" w:color="000000" w:fill="FFFFFF"/>
            <w:noWrap/>
          </w:tcPr>
          <w:p w14:paraId="58CD4A5C" w14:textId="77777777" w:rsidR="00ED3225" w:rsidRPr="00ED3225" w:rsidRDefault="00ED3225" w:rsidP="00ED3225">
            <w:pPr>
              <w:jc w:val="right"/>
              <w:rPr>
                <w:rFonts w:ascii="Arial" w:hAnsi="Arial" w:cs="Arial"/>
                <w:sz w:val="18"/>
                <w:szCs w:val="18"/>
                <w:lang w:val="hr-HR" w:eastAsia="hr-HR"/>
              </w:rPr>
            </w:pPr>
          </w:p>
        </w:tc>
      </w:tr>
      <w:tr w:rsidR="00ED3225" w:rsidRPr="00ED3225" w14:paraId="0DB6865B" w14:textId="77777777" w:rsidTr="00ED3225">
        <w:trPr>
          <w:trHeight w:val="262"/>
        </w:trPr>
        <w:tc>
          <w:tcPr>
            <w:tcW w:w="684" w:type="dxa"/>
            <w:tcBorders>
              <w:top w:val="nil"/>
              <w:left w:val="nil"/>
              <w:bottom w:val="nil"/>
              <w:right w:val="nil"/>
            </w:tcBorders>
            <w:shd w:val="clear" w:color="auto" w:fill="auto"/>
            <w:noWrap/>
          </w:tcPr>
          <w:p w14:paraId="65A7B9F1"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01</w:t>
            </w:r>
          </w:p>
        </w:tc>
        <w:tc>
          <w:tcPr>
            <w:tcW w:w="597" w:type="dxa"/>
            <w:tcBorders>
              <w:top w:val="nil"/>
              <w:left w:val="nil"/>
              <w:bottom w:val="nil"/>
              <w:right w:val="nil"/>
            </w:tcBorders>
            <w:shd w:val="clear" w:color="000000" w:fill="FFFFFF"/>
            <w:noWrap/>
          </w:tcPr>
          <w:p w14:paraId="6E954869" w14:textId="77777777" w:rsidR="00ED3225" w:rsidRPr="00ED3225" w:rsidRDefault="00ED3225" w:rsidP="00ED3225">
            <w:pPr>
              <w:rPr>
                <w:rFonts w:ascii="Arial" w:hAnsi="Arial" w:cs="Arial"/>
                <w:sz w:val="18"/>
                <w:szCs w:val="18"/>
                <w:lang w:val="hr-HR" w:eastAsia="hr-HR"/>
              </w:rPr>
            </w:pPr>
            <w:r w:rsidRPr="00ED3225">
              <w:rPr>
                <w:rFonts w:ascii="Arial" w:hAnsi="Arial" w:cs="Arial"/>
                <w:b/>
                <w:bCs/>
                <w:sz w:val="18"/>
                <w:szCs w:val="18"/>
                <w:lang w:val="hr-HR" w:eastAsia="hr-HR"/>
              </w:rPr>
              <w:t> </w:t>
            </w:r>
          </w:p>
        </w:tc>
        <w:tc>
          <w:tcPr>
            <w:tcW w:w="5110" w:type="dxa"/>
            <w:tcBorders>
              <w:top w:val="nil"/>
              <w:left w:val="nil"/>
              <w:bottom w:val="nil"/>
              <w:right w:val="nil"/>
            </w:tcBorders>
            <w:shd w:val="clear" w:color="auto" w:fill="auto"/>
            <w:noWrap/>
          </w:tcPr>
          <w:p w14:paraId="7007D9A1" w14:textId="77777777" w:rsidR="00ED3225" w:rsidRPr="00ED3225" w:rsidRDefault="00ED3225" w:rsidP="00ED3225">
            <w:pPr>
              <w:rPr>
                <w:rFonts w:ascii="Arial" w:hAnsi="Arial" w:cs="Arial"/>
                <w:sz w:val="18"/>
                <w:szCs w:val="18"/>
                <w:lang w:val="hr-HR" w:eastAsia="hr-HR"/>
              </w:rPr>
            </w:pPr>
            <w:r w:rsidRPr="00ED3225">
              <w:rPr>
                <w:rFonts w:ascii="Arial" w:hAnsi="Arial" w:cs="Arial"/>
                <w:b/>
                <w:bCs/>
                <w:sz w:val="18"/>
                <w:szCs w:val="18"/>
                <w:lang w:val="hr-HR" w:eastAsia="hr-HR"/>
              </w:rPr>
              <w:t>Opće javne usluge</w:t>
            </w:r>
          </w:p>
        </w:tc>
        <w:tc>
          <w:tcPr>
            <w:tcW w:w="1875" w:type="dxa"/>
            <w:tcBorders>
              <w:top w:val="nil"/>
              <w:left w:val="nil"/>
              <w:bottom w:val="nil"/>
              <w:right w:val="nil"/>
            </w:tcBorders>
            <w:shd w:val="clear" w:color="auto" w:fill="auto"/>
            <w:noWrap/>
          </w:tcPr>
          <w:p w14:paraId="7834EE7F"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1.780.058,00</w:t>
            </w:r>
          </w:p>
        </w:tc>
        <w:tc>
          <w:tcPr>
            <w:tcW w:w="1973" w:type="dxa"/>
            <w:tcBorders>
              <w:top w:val="nil"/>
              <w:left w:val="nil"/>
              <w:bottom w:val="nil"/>
              <w:right w:val="nil"/>
            </w:tcBorders>
            <w:shd w:val="clear" w:color="000000" w:fill="FFFFFF"/>
            <w:noWrap/>
          </w:tcPr>
          <w:p w14:paraId="21AE6577"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1.592.250,00</w:t>
            </w:r>
          </w:p>
        </w:tc>
        <w:tc>
          <w:tcPr>
            <w:tcW w:w="2108" w:type="dxa"/>
            <w:tcBorders>
              <w:top w:val="nil"/>
              <w:left w:val="nil"/>
              <w:bottom w:val="nil"/>
              <w:right w:val="nil"/>
            </w:tcBorders>
            <w:shd w:val="clear" w:color="000000" w:fill="FFFFFF"/>
            <w:noWrap/>
          </w:tcPr>
          <w:p w14:paraId="3A774C4A"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1.592.250,00</w:t>
            </w:r>
          </w:p>
        </w:tc>
      </w:tr>
      <w:tr w:rsidR="00ED3225" w:rsidRPr="00ED3225" w14:paraId="60A2651E" w14:textId="77777777" w:rsidTr="00ED3225">
        <w:trPr>
          <w:trHeight w:val="262"/>
        </w:trPr>
        <w:tc>
          <w:tcPr>
            <w:tcW w:w="684" w:type="dxa"/>
            <w:tcBorders>
              <w:top w:val="nil"/>
              <w:left w:val="nil"/>
              <w:bottom w:val="nil"/>
              <w:right w:val="nil"/>
            </w:tcBorders>
            <w:shd w:val="clear" w:color="auto" w:fill="auto"/>
            <w:noWrap/>
            <w:hideMark/>
          </w:tcPr>
          <w:p w14:paraId="2E4D11DF"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03</w:t>
            </w:r>
          </w:p>
        </w:tc>
        <w:tc>
          <w:tcPr>
            <w:tcW w:w="597" w:type="dxa"/>
            <w:tcBorders>
              <w:top w:val="nil"/>
              <w:left w:val="nil"/>
              <w:bottom w:val="nil"/>
              <w:right w:val="nil"/>
            </w:tcBorders>
            <w:shd w:val="clear" w:color="000000" w:fill="FFFFFF"/>
            <w:noWrap/>
            <w:hideMark/>
          </w:tcPr>
          <w:p w14:paraId="5DB3766B"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 </w:t>
            </w:r>
          </w:p>
        </w:tc>
        <w:tc>
          <w:tcPr>
            <w:tcW w:w="5110" w:type="dxa"/>
            <w:tcBorders>
              <w:top w:val="nil"/>
              <w:left w:val="nil"/>
              <w:bottom w:val="nil"/>
              <w:right w:val="nil"/>
            </w:tcBorders>
            <w:shd w:val="clear" w:color="auto" w:fill="auto"/>
            <w:noWrap/>
            <w:hideMark/>
          </w:tcPr>
          <w:p w14:paraId="48D2E1FA"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Javni red i sigurnost</w:t>
            </w:r>
          </w:p>
        </w:tc>
        <w:tc>
          <w:tcPr>
            <w:tcW w:w="1875" w:type="dxa"/>
            <w:tcBorders>
              <w:top w:val="nil"/>
              <w:left w:val="nil"/>
              <w:bottom w:val="nil"/>
              <w:right w:val="nil"/>
            </w:tcBorders>
            <w:shd w:val="clear" w:color="auto" w:fill="auto"/>
            <w:noWrap/>
            <w:hideMark/>
          </w:tcPr>
          <w:p w14:paraId="5D341E5E"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401.000,00</w:t>
            </w:r>
          </w:p>
        </w:tc>
        <w:tc>
          <w:tcPr>
            <w:tcW w:w="1973" w:type="dxa"/>
            <w:tcBorders>
              <w:top w:val="nil"/>
              <w:left w:val="nil"/>
              <w:bottom w:val="nil"/>
              <w:right w:val="nil"/>
            </w:tcBorders>
            <w:shd w:val="clear" w:color="auto" w:fill="auto"/>
            <w:noWrap/>
            <w:hideMark/>
          </w:tcPr>
          <w:p w14:paraId="337DE13A"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191.000,00</w:t>
            </w:r>
          </w:p>
        </w:tc>
        <w:tc>
          <w:tcPr>
            <w:tcW w:w="2108" w:type="dxa"/>
            <w:tcBorders>
              <w:top w:val="nil"/>
              <w:left w:val="nil"/>
              <w:bottom w:val="nil"/>
              <w:right w:val="nil"/>
            </w:tcBorders>
            <w:shd w:val="clear" w:color="auto" w:fill="auto"/>
            <w:noWrap/>
            <w:hideMark/>
          </w:tcPr>
          <w:p w14:paraId="7F36492E"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135.000,00</w:t>
            </w:r>
          </w:p>
        </w:tc>
      </w:tr>
      <w:tr w:rsidR="00ED3225" w:rsidRPr="00ED3225" w14:paraId="0C1B98D5" w14:textId="77777777" w:rsidTr="00ED3225">
        <w:trPr>
          <w:trHeight w:val="262"/>
        </w:trPr>
        <w:tc>
          <w:tcPr>
            <w:tcW w:w="684" w:type="dxa"/>
            <w:tcBorders>
              <w:top w:val="nil"/>
              <w:left w:val="nil"/>
              <w:bottom w:val="nil"/>
              <w:right w:val="nil"/>
            </w:tcBorders>
            <w:shd w:val="clear" w:color="auto" w:fill="auto"/>
            <w:noWrap/>
            <w:hideMark/>
          </w:tcPr>
          <w:p w14:paraId="510E1008"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04</w:t>
            </w:r>
          </w:p>
        </w:tc>
        <w:tc>
          <w:tcPr>
            <w:tcW w:w="597" w:type="dxa"/>
            <w:tcBorders>
              <w:top w:val="nil"/>
              <w:left w:val="nil"/>
              <w:bottom w:val="nil"/>
              <w:right w:val="nil"/>
            </w:tcBorders>
            <w:shd w:val="clear" w:color="000000" w:fill="FFFFFF"/>
            <w:noWrap/>
            <w:hideMark/>
          </w:tcPr>
          <w:p w14:paraId="2389DE78"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 </w:t>
            </w:r>
          </w:p>
        </w:tc>
        <w:tc>
          <w:tcPr>
            <w:tcW w:w="5110" w:type="dxa"/>
            <w:tcBorders>
              <w:top w:val="nil"/>
              <w:left w:val="nil"/>
              <w:bottom w:val="nil"/>
              <w:right w:val="nil"/>
            </w:tcBorders>
            <w:shd w:val="clear" w:color="auto" w:fill="auto"/>
            <w:noWrap/>
            <w:hideMark/>
          </w:tcPr>
          <w:p w14:paraId="7B287A15"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Ekonomski poslovi</w:t>
            </w:r>
          </w:p>
        </w:tc>
        <w:tc>
          <w:tcPr>
            <w:tcW w:w="1875" w:type="dxa"/>
            <w:tcBorders>
              <w:top w:val="nil"/>
              <w:left w:val="nil"/>
              <w:bottom w:val="nil"/>
              <w:right w:val="nil"/>
            </w:tcBorders>
            <w:shd w:val="clear" w:color="auto" w:fill="auto"/>
            <w:noWrap/>
            <w:hideMark/>
          </w:tcPr>
          <w:p w14:paraId="5AE06553" w14:textId="77777777" w:rsidR="00ED3225" w:rsidRPr="00ED3225" w:rsidRDefault="00ED3225" w:rsidP="00ED3225">
            <w:pPr>
              <w:tabs>
                <w:tab w:val="center" w:pos="703"/>
                <w:tab w:val="right" w:pos="1407"/>
              </w:tabs>
              <w:jc w:val="right"/>
              <w:rPr>
                <w:rFonts w:ascii="Arial" w:hAnsi="Arial" w:cs="Arial"/>
                <w:b/>
                <w:bCs/>
                <w:sz w:val="18"/>
                <w:szCs w:val="18"/>
                <w:lang w:val="hr-HR" w:eastAsia="hr-HR"/>
              </w:rPr>
            </w:pPr>
            <w:r w:rsidRPr="00ED3225">
              <w:rPr>
                <w:rFonts w:ascii="Arial" w:hAnsi="Arial" w:cs="Arial"/>
                <w:b/>
                <w:bCs/>
                <w:sz w:val="18"/>
                <w:szCs w:val="18"/>
                <w:lang w:val="hr-HR" w:eastAsia="hr-HR"/>
              </w:rPr>
              <w:tab/>
              <w:t>8.241.092,00</w:t>
            </w:r>
          </w:p>
        </w:tc>
        <w:tc>
          <w:tcPr>
            <w:tcW w:w="1973" w:type="dxa"/>
            <w:tcBorders>
              <w:top w:val="nil"/>
              <w:left w:val="nil"/>
              <w:bottom w:val="nil"/>
              <w:right w:val="nil"/>
            </w:tcBorders>
            <w:shd w:val="clear" w:color="auto" w:fill="auto"/>
            <w:noWrap/>
            <w:hideMark/>
          </w:tcPr>
          <w:p w14:paraId="6D9BF7FE"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5.370.500,00</w:t>
            </w:r>
          </w:p>
        </w:tc>
        <w:tc>
          <w:tcPr>
            <w:tcW w:w="2108" w:type="dxa"/>
            <w:tcBorders>
              <w:top w:val="nil"/>
              <w:left w:val="nil"/>
              <w:bottom w:val="nil"/>
              <w:right w:val="nil"/>
            </w:tcBorders>
            <w:shd w:val="clear" w:color="auto" w:fill="auto"/>
            <w:noWrap/>
            <w:hideMark/>
          </w:tcPr>
          <w:p w14:paraId="1385B91F"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5.145.000,00</w:t>
            </w:r>
          </w:p>
        </w:tc>
      </w:tr>
      <w:tr w:rsidR="00ED3225" w:rsidRPr="00ED3225" w14:paraId="6180199A" w14:textId="77777777" w:rsidTr="00ED3225">
        <w:trPr>
          <w:trHeight w:val="262"/>
        </w:trPr>
        <w:tc>
          <w:tcPr>
            <w:tcW w:w="684" w:type="dxa"/>
            <w:tcBorders>
              <w:top w:val="nil"/>
              <w:left w:val="nil"/>
              <w:bottom w:val="nil"/>
              <w:right w:val="nil"/>
            </w:tcBorders>
            <w:shd w:val="clear" w:color="auto" w:fill="auto"/>
            <w:noWrap/>
            <w:hideMark/>
          </w:tcPr>
          <w:p w14:paraId="19C2CA32"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06</w:t>
            </w:r>
          </w:p>
        </w:tc>
        <w:tc>
          <w:tcPr>
            <w:tcW w:w="597" w:type="dxa"/>
            <w:tcBorders>
              <w:top w:val="nil"/>
              <w:left w:val="nil"/>
              <w:bottom w:val="nil"/>
              <w:right w:val="nil"/>
            </w:tcBorders>
            <w:shd w:val="clear" w:color="000000" w:fill="FFFFFF"/>
            <w:noWrap/>
            <w:hideMark/>
          </w:tcPr>
          <w:p w14:paraId="60D39716"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 </w:t>
            </w:r>
          </w:p>
        </w:tc>
        <w:tc>
          <w:tcPr>
            <w:tcW w:w="5110" w:type="dxa"/>
            <w:tcBorders>
              <w:top w:val="nil"/>
              <w:left w:val="nil"/>
              <w:bottom w:val="nil"/>
              <w:right w:val="nil"/>
            </w:tcBorders>
            <w:shd w:val="clear" w:color="auto" w:fill="auto"/>
            <w:noWrap/>
            <w:hideMark/>
          </w:tcPr>
          <w:p w14:paraId="3058064D"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 xml:space="preserve">Usluge unaprjeđenja stanovanja i zajednice </w:t>
            </w:r>
          </w:p>
        </w:tc>
        <w:tc>
          <w:tcPr>
            <w:tcW w:w="1875" w:type="dxa"/>
            <w:tcBorders>
              <w:top w:val="nil"/>
              <w:left w:val="nil"/>
              <w:bottom w:val="nil"/>
              <w:right w:val="nil"/>
            </w:tcBorders>
            <w:shd w:val="clear" w:color="auto" w:fill="auto"/>
            <w:noWrap/>
            <w:hideMark/>
          </w:tcPr>
          <w:p w14:paraId="3BF6939C"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25.000,00</w:t>
            </w:r>
          </w:p>
        </w:tc>
        <w:tc>
          <w:tcPr>
            <w:tcW w:w="1973" w:type="dxa"/>
            <w:tcBorders>
              <w:top w:val="nil"/>
              <w:left w:val="nil"/>
              <w:bottom w:val="nil"/>
              <w:right w:val="nil"/>
            </w:tcBorders>
            <w:shd w:val="clear" w:color="auto" w:fill="auto"/>
            <w:noWrap/>
            <w:hideMark/>
          </w:tcPr>
          <w:p w14:paraId="7D89A721"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0,00</w:t>
            </w:r>
          </w:p>
        </w:tc>
        <w:tc>
          <w:tcPr>
            <w:tcW w:w="2108" w:type="dxa"/>
            <w:tcBorders>
              <w:top w:val="nil"/>
              <w:left w:val="nil"/>
              <w:bottom w:val="nil"/>
              <w:right w:val="nil"/>
            </w:tcBorders>
            <w:shd w:val="clear" w:color="auto" w:fill="auto"/>
            <w:noWrap/>
            <w:hideMark/>
          </w:tcPr>
          <w:p w14:paraId="24DD8690"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0,00</w:t>
            </w:r>
          </w:p>
        </w:tc>
      </w:tr>
      <w:tr w:rsidR="00ED3225" w:rsidRPr="00ED3225" w14:paraId="2AD3F81D" w14:textId="77777777" w:rsidTr="00ED3225">
        <w:trPr>
          <w:trHeight w:val="262"/>
        </w:trPr>
        <w:tc>
          <w:tcPr>
            <w:tcW w:w="684" w:type="dxa"/>
            <w:tcBorders>
              <w:top w:val="nil"/>
              <w:left w:val="nil"/>
              <w:bottom w:val="nil"/>
              <w:right w:val="nil"/>
            </w:tcBorders>
            <w:shd w:val="clear" w:color="auto" w:fill="auto"/>
            <w:noWrap/>
            <w:hideMark/>
          </w:tcPr>
          <w:p w14:paraId="0A631A3E"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07</w:t>
            </w:r>
          </w:p>
        </w:tc>
        <w:tc>
          <w:tcPr>
            <w:tcW w:w="597" w:type="dxa"/>
            <w:tcBorders>
              <w:top w:val="nil"/>
              <w:left w:val="nil"/>
              <w:bottom w:val="nil"/>
              <w:right w:val="nil"/>
            </w:tcBorders>
            <w:shd w:val="clear" w:color="000000" w:fill="FFFFFF"/>
            <w:noWrap/>
            <w:hideMark/>
          </w:tcPr>
          <w:p w14:paraId="16F26237"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 </w:t>
            </w:r>
          </w:p>
        </w:tc>
        <w:tc>
          <w:tcPr>
            <w:tcW w:w="5110" w:type="dxa"/>
            <w:tcBorders>
              <w:top w:val="nil"/>
              <w:left w:val="nil"/>
              <w:bottom w:val="nil"/>
              <w:right w:val="nil"/>
            </w:tcBorders>
            <w:shd w:val="clear" w:color="auto" w:fill="auto"/>
            <w:noWrap/>
            <w:hideMark/>
          </w:tcPr>
          <w:p w14:paraId="6BAE9977"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Zdravstvo</w:t>
            </w:r>
          </w:p>
        </w:tc>
        <w:tc>
          <w:tcPr>
            <w:tcW w:w="1875" w:type="dxa"/>
            <w:tcBorders>
              <w:top w:val="nil"/>
              <w:left w:val="nil"/>
              <w:bottom w:val="nil"/>
              <w:right w:val="nil"/>
            </w:tcBorders>
            <w:shd w:val="clear" w:color="auto" w:fill="auto"/>
            <w:noWrap/>
            <w:hideMark/>
          </w:tcPr>
          <w:p w14:paraId="244260FE"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220.000,00</w:t>
            </w:r>
          </w:p>
        </w:tc>
        <w:tc>
          <w:tcPr>
            <w:tcW w:w="1973" w:type="dxa"/>
            <w:tcBorders>
              <w:top w:val="nil"/>
              <w:left w:val="nil"/>
              <w:bottom w:val="nil"/>
              <w:right w:val="nil"/>
            </w:tcBorders>
            <w:shd w:val="clear" w:color="auto" w:fill="auto"/>
            <w:noWrap/>
            <w:hideMark/>
          </w:tcPr>
          <w:p w14:paraId="218FC65E"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160.000,00</w:t>
            </w:r>
          </w:p>
        </w:tc>
        <w:tc>
          <w:tcPr>
            <w:tcW w:w="2108" w:type="dxa"/>
            <w:tcBorders>
              <w:top w:val="nil"/>
              <w:left w:val="nil"/>
              <w:bottom w:val="nil"/>
              <w:right w:val="nil"/>
            </w:tcBorders>
            <w:shd w:val="clear" w:color="auto" w:fill="auto"/>
            <w:noWrap/>
            <w:hideMark/>
          </w:tcPr>
          <w:p w14:paraId="23B9D2AD"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96.000,00</w:t>
            </w:r>
          </w:p>
        </w:tc>
      </w:tr>
      <w:tr w:rsidR="00ED3225" w:rsidRPr="00ED3225" w14:paraId="2A664D11" w14:textId="77777777" w:rsidTr="00ED3225">
        <w:trPr>
          <w:trHeight w:val="262"/>
        </w:trPr>
        <w:tc>
          <w:tcPr>
            <w:tcW w:w="684" w:type="dxa"/>
            <w:tcBorders>
              <w:top w:val="nil"/>
              <w:left w:val="nil"/>
              <w:bottom w:val="nil"/>
              <w:right w:val="nil"/>
            </w:tcBorders>
            <w:shd w:val="clear" w:color="auto" w:fill="auto"/>
            <w:noWrap/>
            <w:hideMark/>
          </w:tcPr>
          <w:p w14:paraId="20E22C08"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08</w:t>
            </w:r>
          </w:p>
        </w:tc>
        <w:tc>
          <w:tcPr>
            <w:tcW w:w="597" w:type="dxa"/>
            <w:tcBorders>
              <w:top w:val="nil"/>
              <w:left w:val="nil"/>
              <w:bottom w:val="nil"/>
              <w:right w:val="nil"/>
            </w:tcBorders>
            <w:shd w:val="clear" w:color="000000" w:fill="FFFFFF"/>
            <w:noWrap/>
            <w:hideMark/>
          </w:tcPr>
          <w:p w14:paraId="1FBFEAED"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 </w:t>
            </w:r>
          </w:p>
        </w:tc>
        <w:tc>
          <w:tcPr>
            <w:tcW w:w="5110" w:type="dxa"/>
            <w:tcBorders>
              <w:top w:val="nil"/>
              <w:left w:val="nil"/>
              <w:bottom w:val="nil"/>
              <w:right w:val="nil"/>
            </w:tcBorders>
            <w:shd w:val="clear" w:color="auto" w:fill="auto"/>
            <w:noWrap/>
            <w:hideMark/>
          </w:tcPr>
          <w:p w14:paraId="20A44C88"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Rekreacija, kultura i religija</w:t>
            </w:r>
          </w:p>
        </w:tc>
        <w:tc>
          <w:tcPr>
            <w:tcW w:w="1875" w:type="dxa"/>
            <w:tcBorders>
              <w:top w:val="nil"/>
              <w:left w:val="nil"/>
              <w:bottom w:val="nil"/>
              <w:right w:val="nil"/>
            </w:tcBorders>
            <w:shd w:val="clear" w:color="auto" w:fill="auto"/>
            <w:noWrap/>
            <w:hideMark/>
          </w:tcPr>
          <w:p w14:paraId="5A18CD5A"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290.000,00</w:t>
            </w:r>
          </w:p>
        </w:tc>
        <w:tc>
          <w:tcPr>
            <w:tcW w:w="1973" w:type="dxa"/>
            <w:tcBorders>
              <w:top w:val="nil"/>
              <w:left w:val="nil"/>
              <w:bottom w:val="nil"/>
              <w:right w:val="nil"/>
            </w:tcBorders>
            <w:shd w:val="clear" w:color="auto" w:fill="auto"/>
            <w:noWrap/>
            <w:hideMark/>
          </w:tcPr>
          <w:p w14:paraId="048AEEA2"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190.000,00</w:t>
            </w:r>
          </w:p>
        </w:tc>
        <w:tc>
          <w:tcPr>
            <w:tcW w:w="2108" w:type="dxa"/>
            <w:tcBorders>
              <w:top w:val="nil"/>
              <w:left w:val="nil"/>
              <w:bottom w:val="nil"/>
              <w:right w:val="nil"/>
            </w:tcBorders>
            <w:shd w:val="clear" w:color="auto" w:fill="auto"/>
            <w:noWrap/>
            <w:hideMark/>
          </w:tcPr>
          <w:p w14:paraId="60F176C5"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180.000,00</w:t>
            </w:r>
          </w:p>
        </w:tc>
      </w:tr>
      <w:tr w:rsidR="00ED3225" w:rsidRPr="00ED3225" w14:paraId="085ECC26" w14:textId="77777777" w:rsidTr="00ED3225">
        <w:trPr>
          <w:trHeight w:val="262"/>
        </w:trPr>
        <w:tc>
          <w:tcPr>
            <w:tcW w:w="684" w:type="dxa"/>
            <w:tcBorders>
              <w:top w:val="nil"/>
              <w:left w:val="nil"/>
              <w:bottom w:val="nil"/>
              <w:right w:val="nil"/>
            </w:tcBorders>
            <w:shd w:val="clear" w:color="auto" w:fill="auto"/>
            <w:noWrap/>
            <w:hideMark/>
          </w:tcPr>
          <w:p w14:paraId="31A7556D"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09</w:t>
            </w:r>
          </w:p>
        </w:tc>
        <w:tc>
          <w:tcPr>
            <w:tcW w:w="597" w:type="dxa"/>
            <w:tcBorders>
              <w:top w:val="nil"/>
              <w:left w:val="nil"/>
              <w:bottom w:val="nil"/>
              <w:right w:val="nil"/>
            </w:tcBorders>
            <w:shd w:val="clear" w:color="000000" w:fill="FFFFFF"/>
            <w:noWrap/>
            <w:hideMark/>
          </w:tcPr>
          <w:p w14:paraId="7B84FEAD"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 </w:t>
            </w:r>
          </w:p>
        </w:tc>
        <w:tc>
          <w:tcPr>
            <w:tcW w:w="5110" w:type="dxa"/>
            <w:tcBorders>
              <w:top w:val="nil"/>
              <w:left w:val="nil"/>
              <w:bottom w:val="nil"/>
              <w:right w:val="nil"/>
            </w:tcBorders>
            <w:shd w:val="clear" w:color="auto" w:fill="auto"/>
            <w:noWrap/>
            <w:hideMark/>
          </w:tcPr>
          <w:p w14:paraId="382B2903"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Obrazovanje</w:t>
            </w:r>
          </w:p>
        </w:tc>
        <w:tc>
          <w:tcPr>
            <w:tcW w:w="1875" w:type="dxa"/>
            <w:tcBorders>
              <w:top w:val="nil"/>
              <w:left w:val="nil"/>
              <w:bottom w:val="nil"/>
              <w:right w:val="nil"/>
            </w:tcBorders>
            <w:shd w:val="clear" w:color="auto" w:fill="auto"/>
            <w:noWrap/>
            <w:hideMark/>
          </w:tcPr>
          <w:p w14:paraId="6AD11CCC"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3.182.500,00</w:t>
            </w:r>
          </w:p>
        </w:tc>
        <w:tc>
          <w:tcPr>
            <w:tcW w:w="1973" w:type="dxa"/>
            <w:tcBorders>
              <w:top w:val="nil"/>
              <w:left w:val="nil"/>
              <w:bottom w:val="nil"/>
              <w:right w:val="nil"/>
            </w:tcBorders>
            <w:shd w:val="clear" w:color="auto" w:fill="auto"/>
            <w:noWrap/>
            <w:hideMark/>
          </w:tcPr>
          <w:p w14:paraId="734AAD9A"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1.505.000,00</w:t>
            </w:r>
          </w:p>
        </w:tc>
        <w:tc>
          <w:tcPr>
            <w:tcW w:w="2108" w:type="dxa"/>
            <w:tcBorders>
              <w:top w:val="nil"/>
              <w:left w:val="nil"/>
              <w:bottom w:val="nil"/>
              <w:right w:val="nil"/>
            </w:tcBorders>
            <w:shd w:val="clear" w:color="auto" w:fill="auto"/>
            <w:noWrap/>
            <w:hideMark/>
          </w:tcPr>
          <w:p w14:paraId="12F2D194"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1.505.000,00</w:t>
            </w:r>
          </w:p>
        </w:tc>
      </w:tr>
      <w:tr w:rsidR="00ED3225" w:rsidRPr="00ED3225" w14:paraId="22A550A6" w14:textId="77777777" w:rsidTr="00ED3225">
        <w:trPr>
          <w:trHeight w:val="262"/>
        </w:trPr>
        <w:tc>
          <w:tcPr>
            <w:tcW w:w="684" w:type="dxa"/>
            <w:tcBorders>
              <w:top w:val="nil"/>
              <w:left w:val="nil"/>
              <w:bottom w:val="nil"/>
              <w:right w:val="nil"/>
            </w:tcBorders>
            <w:shd w:val="clear" w:color="auto" w:fill="auto"/>
            <w:noWrap/>
            <w:hideMark/>
          </w:tcPr>
          <w:p w14:paraId="37CA75D1"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10</w:t>
            </w:r>
          </w:p>
        </w:tc>
        <w:tc>
          <w:tcPr>
            <w:tcW w:w="597" w:type="dxa"/>
            <w:tcBorders>
              <w:top w:val="nil"/>
              <w:left w:val="nil"/>
              <w:bottom w:val="nil"/>
              <w:right w:val="nil"/>
            </w:tcBorders>
            <w:shd w:val="clear" w:color="000000" w:fill="FFFFFF"/>
            <w:noWrap/>
            <w:hideMark/>
          </w:tcPr>
          <w:p w14:paraId="6D16AC9D"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 </w:t>
            </w:r>
          </w:p>
        </w:tc>
        <w:tc>
          <w:tcPr>
            <w:tcW w:w="5110" w:type="dxa"/>
            <w:tcBorders>
              <w:top w:val="nil"/>
              <w:left w:val="nil"/>
              <w:bottom w:val="nil"/>
              <w:right w:val="nil"/>
            </w:tcBorders>
            <w:shd w:val="clear" w:color="auto" w:fill="auto"/>
            <w:noWrap/>
            <w:hideMark/>
          </w:tcPr>
          <w:p w14:paraId="19E8ED23" w14:textId="77777777" w:rsidR="00ED3225" w:rsidRPr="00ED3225" w:rsidRDefault="00ED3225" w:rsidP="00ED3225">
            <w:pPr>
              <w:rPr>
                <w:rFonts w:ascii="Arial" w:hAnsi="Arial" w:cs="Arial"/>
                <w:b/>
                <w:bCs/>
                <w:sz w:val="18"/>
                <w:szCs w:val="18"/>
                <w:lang w:val="hr-HR" w:eastAsia="hr-HR"/>
              </w:rPr>
            </w:pPr>
            <w:r w:rsidRPr="00ED3225">
              <w:rPr>
                <w:rFonts w:ascii="Arial" w:hAnsi="Arial" w:cs="Arial"/>
                <w:b/>
                <w:bCs/>
                <w:sz w:val="18"/>
                <w:szCs w:val="18"/>
                <w:lang w:val="hr-HR" w:eastAsia="hr-HR"/>
              </w:rPr>
              <w:t>Socijalna zaštita</w:t>
            </w:r>
          </w:p>
        </w:tc>
        <w:tc>
          <w:tcPr>
            <w:tcW w:w="1875" w:type="dxa"/>
            <w:tcBorders>
              <w:top w:val="nil"/>
              <w:left w:val="nil"/>
              <w:bottom w:val="nil"/>
              <w:right w:val="nil"/>
            </w:tcBorders>
            <w:shd w:val="clear" w:color="auto" w:fill="auto"/>
            <w:noWrap/>
            <w:hideMark/>
          </w:tcPr>
          <w:p w14:paraId="17DE12FC"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280.350,00</w:t>
            </w:r>
          </w:p>
        </w:tc>
        <w:tc>
          <w:tcPr>
            <w:tcW w:w="1973" w:type="dxa"/>
            <w:tcBorders>
              <w:top w:val="nil"/>
              <w:left w:val="nil"/>
              <w:bottom w:val="nil"/>
              <w:right w:val="nil"/>
            </w:tcBorders>
            <w:shd w:val="clear" w:color="auto" w:fill="auto"/>
            <w:noWrap/>
            <w:hideMark/>
          </w:tcPr>
          <w:p w14:paraId="3D8B1B06"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252.000,00</w:t>
            </w:r>
          </w:p>
        </w:tc>
        <w:tc>
          <w:tcPr>
            <w:tcW w:w="2108" w:type="dxa"/>
            <w:tcBorders>
              <w:top w:val="nil"/>
              <w:left w:val="nil"/>
              <w:bottom w:val="nil"/>
              <w:right w:val="nil"/>
            </w:tcBorders>
            <w:shd w:val="clear" w:color="auto" w:fill="auto"/>
            <w:noWrap/>
            <w:hideMark/>
          </w:tcPr>
          <w:p w14:paraId="1C9887FA" w14:textId="77777777" w:rsidR="00ED3225" w:rsidRPr="00ED3225" w:rsidRDefault="00ED3225" w:rsidP="00ED3225">
            <w:pPr>
              <w:jc w:val="right"/>
              <w:rPr>
                <w:rFonts w:ascii="Arial" w:hAnsi="Arial" w:cs="Arial"/>
                <w:b/>
                <w:bCs/>
                <w:sz w:val="18"/>
                <w:szCs w:val="18"/>
                <w:lang w:val="hr-HR" w:eastAsia="hr-HR"/>
              </w:rPr>
            </w:pPr>
            <w:r w:rsidRPr="00ED3225">
              <w:rPr>
                <w:rFonts w:ascii="Arial" w:hAnsi="Arial" w:cs="Arial"/>
                <w:b/>
                <w:bCs/>
                <w:sz w:val="18"/>
                <w:szCs w:val="18"/>
                <w:lang w:val="hr-HR" w:eastAsia="hr-HR"/>
              </w:rPr>
              <w:t>252.000,00</w:t>
            </w:r>
          </w:p>
        </w:tc>
      </w:tr>
      <w:tr w:rsidR="00ED3225" w:rsidRPr="00ED3225" w14:paraId="0795DDC8" w14:textId="77777777" w:rsidTr="00ED3225">
        <w:trPr>
          <w:trHeight w:val="262"/>
        </w:trPr>
        <w:tc>
          <w:tcPr>
            <w:tcW w:w="684" w:type="dxa"/>
            <w:tcBorders>
              <w:top w:val="nil"/>
              <w:left w:val="nil"/>
              <w:bottom w:val="single" w:sz="4" w:space="0" w:color="auto"/>
              <w:right w:val="nil"/>
            </w:tcBorders>
            <w:shd w:val="clear" w:color="auto" w:fill="auto"/>
            <w:noWrap/>
            <w:hideMark/>
          </w:tcPr>
          <w:p w14:paraId="3B13A714" w14:textId="77777777" w:rsidR="00ED3225" w:rsidRPr="00ED3225" w:rsidRDefault="00ED3225" w:rsidP="00ED3225">
            <w:pPr>
              <w:rPr>
                <w:rFonts w:ascii="Arial" w:hAnsi="Arial" w:cs="Arial"/>
                <w:sz w:val="18"/>
                <w:szCs w:val="18"/>
                <w:lang w:val="hr-HR" w:eastAsia="hr-HR"/>
              </w:rPr>
            </w:pPr>
          </w:p>
        </w:tc>
        <w:tc>
          <w:tcPr>
            <w:tcW w:w="597" w:type="dxa"/>
            <w:tcBorders>
              <w:top w:val="nil"/>
              <w:left w:val="nil"/>
              <w:bottom w:val="single" w:sz="4" w:space="0" w:color="auto"/>
              <w:right w:val="nil"/>
            </w:tcBorders>
            <w:shd w:val="clear" w:color="000000" w:fill="FFFFFF"/>
            <w:noWrap/>
          </w:tcPr>
          <w:p w14:paraId="7BFD7BA2" w14:textId="77777777" w:rsidR="00ED3225" w:rsidRPr="00ED3225" w:rsidRDefault="00ED3225" w:rsidP="00ED3225">
            <w:pPr>
              <w:rPr>
                <w:rFonts w:ascii="Arial" w:hAnsi="Arial" w:cs="Arial"/>
                <w:sz w:val="18"/>
                <w:szCs w:val="18"/>
                <w:lang w:val="hr-HR" w:eastAsia="hr-HR"/>
              </w:rPr>
            </w:pPr>
          </w:p>
        </w:tc>
        <w:tc>
          <w:tcPr>
            <w:tcW w:w="5110" w:type="dxa"/>
            <w:tcBorders>
              <w:top w:val="nil"/>
              <w:left w:val="nil"/>
              <w:bottom w:val="single" w:sz="4" w:space="0" w:color="auto"/>
              <w:right w:val="nil"/>
            </w:tcBorders>
            <w:shd w:val="clear" w:color="auto" w:fill="auto"/>
            <w:noWrap/>
          </w:tcPr>
          <w:p w14:paraId="467D0018" w14:textId="77777777" w:rsidR="00ED3225" w:rsidRPr="00ED3225" w:rsidRDefault="00ED3225" w:rsidP="00ED3225">
            <w:pPr>
              <w:rPr>
                <w:rFonts w:ascii="Arial" w:hAnsi="Arial" w:cs="Arial"/>
                <w:sz w:val="18"/>
                <w:szCs w:val="18"/>
                <w:lang w:val="hr-HR" w:eastAsia="hr-HR"/>
              </w:rPr>
            </w:pPr>
          </w:p>
        </w:tc>
        <w:tc>
          <w:tcPr>
            <w:tcW w:w="1875" w:type="dxa"/>
            <w:tcBorders>
              <w:top w:val="nil"/>
              <w:left w:val="nil"/>
              <w:bottom w:val="single" w:sz="4" w:space="0" w:color="auto"/>
              <w:right w:val="nil"/>
            </w:tcBorders>
            <w:shd w:val="clear" w:color="auto" w:fill="auto"/>
            <w:noWrap/>
          </w:tcPr>
          <w:p w14:paraId="44797781" w14:textId="77777777" w:rsidR="00ED3225" w:rsidRPr="00ED3225" w:rsidRDefault="00ED3225" w:rsidP="00ED3225">
            <w:pPr>
              <w:jc w:val="right"/>
              <w:rPr>
                <w:rFonts w:ascii="Arial" w:hAnsi="Arial" w:cs="Arial"/>
                <w:sz w:val="18"/>
                <w:szCs w:val="18"/>
                <w:lang w:val="hr-HR" w:eastAsia="hr-HR"/>
              </w:rPr>
            </w:pPr>
          </w:p>
        </w:tc>
        <w:tc>
          <w:tcPr>
            <w:tcW w:w="1973" w:type="dxa"/>
            <w:tcBorders>
              <w:top w:val="nil"/>
              <w:left w:val="nil"/>
              <w:bottom w:val="single" w:sz="4" w:space="0" w:color="auto"/>
              <w:right w:val="nil"/>
            </w:tcBorders>
            <w:shd w:val="clear" w:color="000000" w:fill="FFFFFF"/>
            <w:noWrap/>
          </w:tcPr>
          <w:p w14:paraId="02EA6117" w14:textId="77777777" w:rsidR="00ED3225" w:rsidRPr="00ED3225" w:rsidRDefault="00ED3225" w:rsidP="00ED3225">
            <w:pPr>
              <w:jc w:val="right"/>
              <w:rPr>
                <w:rFonts w:ascii="Arial" w:hAnsi="Arial" w:cs="Arial"/>
                <w:sz w:val="18"/>
                <w:szCs w:val="18"/>
                <w:lang w:val="hr-HR" w:eastAsia="hr-HR"/>
              </w:rPr>
            </w:pPr>
          </w:p>
        </w:tc>
        <w:tc>
          <w:tcPr>
            <w:tcW w:w="2108" w:type="dxa"/>
            <w:tcBorders>
              <w:top w:val="nil"/>
              <w:left w:val="nil"/>
              <w:bottom w:val="single" w:sz="4" w:space="0" w:color="auto"/>
              <w:right w:val="nil"/>
            </w:tcBorders>
            <w:shd w:val="clear" w:color="000000" w:fill="FFFFFF"/>
            <w:noWrap/>
          </w:tcPr>
          <w:p w14:paraId="749B5EEF" w14:textId="77777777" w:rsidR="00ED3225" w:rsidRPr="00ED3225" w:rsidRDefault="00ED3225" w:rsidP="00ED3225">
            <w:pPr>
              <w:jc w:val="right"/>
              <w:rPr>
                <w:rFonts w:ascii="Arial" w:hAnsi="Arial" w:cs="Arial"/>
                <w:sz w:val="18"/>
                <w:szCs w:val="18"/>
                <w:lang w:val="hr-HR" w:eastAsia="hr-HR"/>
              </w:rPr>
            </w:pPr>
          </w:p>
        </w:tc>
      </w:tr>
    </w:tbl>
    <w:p w14:paraId="1B69FBE1" w14:textId="77777777" w:rsidR="00ED3225" w:rsidRPr="00ED3225" w:rsidRDefault="00ED3225" w:rsidP="00ED3225">
      <w:pPr>
        <w:jc w:val="both"/>
        <w:rPr>
          <w:rFonts w:ascii="Arial" w:hAnsi="Arial" w:cs="Arial"/>
          <w:sz w:val="22"/>
          <w:szCs w:val="22"/>
          <w:lang w:val="hr-HR" w:eastAsia="hr-HR"/>
        </w:rPr>
      </w:pPr>
    </w:p>
    <w:p w14:paraId="4BF09F62" w14:textId="77777777" w:rsidR="00ED3225" w:rsidRPr="00ED3225" w:rsidRDefault="00ED3225" w:rsidP="00ED3225">
      <w:pPr>
        <w:widowControl w:val="0"/>
        <w:autoSpaceDE w:val="0"/>
        <w:autoSpaceDN w:val="0"/>
        <w:spacing w:before="93"/>
        <w:rPr>
          <w:rFonts w:ascii="Arial" w:eastAsia="Arial" w:hAnsi="Arial" w:cs="Arial"/>
          <w:b/>
          <w:sz w:val="22"/>
          <w:szCs w:val="22"/>
          <w:lang w:val="bs" w:eastAsia="bs" w:bidi="bs"/>
        </w:rPr>
      </w:pPr>
      <w:r w:rsidRPr="00ED3225">
        <w:rPr>
          <w:rFonts w:eastAsia="Arial" w:cs="Arial"/>
          <w:b/>
          <w:color w:val="4F81BC"/>
          <w:sz w:val="18"/>
          <w:szCs w:val="22"/>
          <w:lang w:val="bs" w:eastAsia="bs" w:bidi="bs"/>
        </w:rPr>
        <w:t>Graf  6</w:t>
      </w:r>
      <w:r w:rsidRPr="00ED3225">
        <w:rPr>
          <w:rFonts w:ascii="Arial" w:eastAsia="Arial" w:hAnsi="Arial" w:cs="Arial"/>
          <w:color w:val="FF0000"/>
          <w:sz w:val="18"/>
          <w:szCs w:val="22"/>
          <w:lang w:val="bs" w:eastAsia="bs" w:bidi="bs"/>
        </w:rPr>
        <w:t xml:space="preserve">.: </w:t>
      </w:r>
      <w:r w:rsidRPr="00ED3225">
        <w:rPr>
          <w:rFonts w:ascii="Arial" w:eastAsia="Arial" w:hAnsi="Arial" w:cs="Arial"/>
          <w:b/>
          <w:sz w:val="22"/>
          <w:szCs w:val="22"/>
          <w:lang w:val="bs" w:eastAsia="bs" w:bidi="bs"/>
        </w:rPr>
        <w:t>Struktura planiranih rashoda i izdataka Proračuna u 2021.- Funkcijska klasifikacija</w:t>
      </w:r>
    </w:p>
    <w:p w14:paraId="691F58BA"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729BC783"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r w:rsidRPr="00ED3225">
        <w:rPr>
          <w:rFonts w:ascii="Arial" w:eastAsia="Arial" w:hAnsi="Arial" w:cs="Arial"/>
          <w:b/>
          <w:noProof/>
          <w:sz w:val="14"/>
          <w:lang w:val="bs" w:eastAsia="bs" w:bidi="bs"/>
        </w:rPr>
        <w:drawing>
          <wp:inline distT="0" distB="0" distL="0" distR="0" wp14:anchorId="36461F56" wp14:editId="3B2CFC30">
            <wp:extent cx="8112125" cy="4972050"/>
            <wp:effectExtent l="0" t="0" r="3175" b="0"/>
            <wp:docPr id="165" name="Grafikon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D41D4AA"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41886323" w14:textId="77777777" w:rsidR="00ED3225" w:rsidRPr="00ED3225" w:rsidRDefault="00ED3225" w:rsidP="00ED3225">
      <w:pPr>
        <w:widowControl w:val="0"/>
        <w:autoSpaceDE w:val="0"/>
        <w:autoSpaceDN w:val="0"/>
        <w:spacing w:before="3"/>
        <w:rPr>
          <w:rFonts w:ascii="Arial" w:eastAsia="Arial" w:hAnsi="Arial" w:cs="Arial"/>
          <w:b/>
          <w:sz w:val="14"/>
          <w:lang w:val="bs" w:eastAsia="bs" w:bidi="bs"/>
        </w:rPr>
      </w:pPr>
    </w:p>
    <w:p w14:paraId="28500657" w14:textId="77777777" w:rsidR="00ED3225" w:rsidRPr="00ED3225" w:rsidRDefault="00ED3225" w:rsidP="00ED3225">
      <w:pPr>
        <w:widowControl w:val="0"/>
        <w:numPr>
          <w:ilvl w:val="0"/>
          <w:numId w:val="9"/>
        </w:numPr>
        <w:autoSpaceDE w:val="0"/>
        <w:autoSpaceDN w:val="0"/>
        <w:spacing w:after="160" w:line="259" w:lineRule="auto"/>
        <w:rPr>
          <w:rFonts w:ascii="Arial" w:hAnsi="Arial" w:cs="Arial"/>
          <w:b/>
          <w:sz w:val="28"/>
          <w:szCs w:val="28"/>
          <w:lang w:val="hr-HR" w:eastAsia="hr-HR"/>
        </w:rPr>
      </w:pPr>
      <w:r w:rsidRPr="00ED3225">
        <w:rPr>
          <w:rFonts w:ascii="Arial" w:hAnsi="Arial" w:cs="Arial"/>
          <w:b/>
          <w:sz w:val="28"/>
          <w:szCs w:val="28"/>
          <w:lang w:val="hr-HR" w:eastAsia="hr-HR"/>
        </w:rPr>
        <w:lastRenderedPageBreak/>
        <w:t>OBRAZLOŽENJE POSEBNOG DIJELA PRORAČUNA</w:t>
      </w:r>
    </w:p>
    <w:p w14:paraId="210FFC2B" w14:textId="77777777" w:rsidR="00ED3225" w:rsidRPr="00ED3225" w:rsidRDefault="00ED3225" w:rsidP="00ED3225">
      <w:pPr>
        <w:ind w:left="1800" w:hanging="1800"/>
        <w:jc w:val="both"/>
        <w:rPr>
          <w:rFonts w:ascii="Arial" w:hAnsi="Arial" w:cs="Arial"/>
          <w:b/>
          <w:i/>
          <w:sz w:val="22"/>
          <w:szCs w:val="22"/>
          <w:lang w:val="hr-HR" w:eastAsia="hr-HR"/>
        </w:rPr>
      </w:pPr>
    </w:p>
    <w:p w14:paraId="7D49B8D0"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caps/>
          <w:sz w:val="22"/>
          <w:szCs w:val="22"/>
          <w:lang w:val="hr-HR" w:eastAsia="hr-HR"/>
        </w:rPr>
      </w:pPr>
      <w:bookmarkStart w:id="3" w:name="_Hlk61715331"/>
      <w:r w:rsidRPr="00ED3225">
        <w:rPr>
          <w:rFonts w:ascii="Arial" w:hAnsi="Arial" w:cs="Arial"/>
          <w:b/>
          <w:caps/>
          <w:sz w:val="22"/>
          <w:szCs w:val="22"/>
          <w:lang w:val="hr-HR" w:eastAsia="hr-HR"/>
        </w:rPr>
        <w:t>Program – P1001  donošenje akata i mjera iz djelokruga predstavničkog tijela</w:t>
      </w:r>
    </w:p>
    <w:p w14:paraId="1043F070"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caps/>
          <w:sz w:val="22"/>
          <w:szCs w:val="22"/>
          <w:lang w:val="hr-HR" w:eastAsia="hr-HR"/>
        </w:rPr>
      </w:pPr>
      <w:r w:rsidRPr="00ED3225">
        <w:rPr>
          <w:rFonts w:ascii="Arial" w:hAnsi="Arial" w:cs="Arial"/>
          <w:b/>
          <w:caps/>
          <w:sz w:val="22"/>
          <w:szCs w:val="22"/>
          <w:lang w:val="hr-HR" w:eastAsia="hr-HR"/>
        </w:rPr>
        <w:t>Program – P1002 PROGRAM POLITIČKIH STRANAKA</w:t>
      </w:r>
    </w:p>
    <w:bookmarkEnd w:id="3"/>
    <w:p w14:paraId="196BA952" w14:textId="77777777" w:rsidR="00ED3225" w:rsidRPr="00ED3225" w:rsidRDefault="00ED3225" w:rsidP="00ED3225">
      <w:pPr>
        <w:ind w:left="1800" w:hanging="1800"/>
        <w:jc w:val="both"/>
        <w:rPr>
          <w:rFonts w:ascii="Arial" w:eastAsiaTheme="minorHAnsi" w:hAnsi="Arial" w:cs="Arial"/>
          <w:sz w:val="22"/>
          <w:szCs w:val="22"/>
          <w:lang w:val="hr-HR"/>
        </w:rPr>
      </w:pPr>
      <w:r w:rsidRPr="00ED3225">
        <w:rPr>
          <w:rFonts w:ascii="Arial" w:eastAsiaTheme="minorHAnsi" w:hAnsi="Arial" w:cs="Arial"/>
          <w:sz w:val="22"/>
          <w:szCs w:val="22"/>
          <w:lang w:val="hr-HR"/>
        </w:rPr>
        <w:t>Programi obuhvaćaju aktivnosti koje omogućuju obavljanje poslova Općinskog vijeća, i rada političkih stranaka koje participiraju u sastavu</w:t>
      </w:r>
    </w:p>
    <w:p w14:paraId="524B5DD8" w14:textId="77777777" w:rsidR="00ED3225" w:rsidRPr="00ED3225" w:rsidRDefault="00ED3225" w:rsidP="00ED3225">
      <w:pPr>
        <w:ind w:left="1800" w:hanging="1800"/>
        <w:jc w:val="both"/>
        <w:rPr>
          <w:rFonts w:ascii="Arial" w:eastAsiaTheme="minorHAnsi" w:hAnsi="Arial" w:cs="Arial"/>
          <w:sz w:val="22"/>
          <w:szCs w:val="22"/>
          <w:lang w:val="hr-HR"/>
        </w:rPr>
      </w:pPr>
      <w:r w:rsidRPr="00ED3225">
        <w:rPr>
          <w:rFonts w:ascii="Arial" w:eastAsiaTheme="minorHAnsi" w:hAnsi="Arial" w:cs="Arial"/>
          <w:sz w:val="22"/>
          <w:szCs w:val="22"/>
          <w:lang w:val="hr-HR"/>
        </w:rPr>
        <w:t>Općinskog Vijeća.</w:t>
      </w:r>
    </w:p>
    <w:p w14:paraId="305C0402"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Cilj programa je osiguranje organizacijskih, tehničkih i drugih uvjeta za održavanje redovnih sjednica Općinskog vijeća, proslavu Dana općine, za rad udruga i grupa, provedbu izbora za predstavnička tijela i načelnika te izradu programa razvoja općine za naredno razdoblje.  </w:t>
      </w:r>
    </w:p>
    <w:p w14:paraId="551280B7"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Članovima Općinskog vijeća isplaćuje se naknada za rad sukladno Odluci o visini naknade.  </w:t>
      </w:r>
    </w:p>
    <w:p w14:paraId="41E0CAF7"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Sredstva za financiranje političkih stranaka zastupljenih u Općinskom vijeću osiguravaju se u Proračunu sukladno Zakonu o financiranju političkih aktivnosti i izborne promidžbe i Odluci o raspoređivanju sredstava za rad političkih stranaka u Općinskom vijeću. </w:t>
      </w:r>
    </w:p>
    <w:p w14:paraId="67D74171" w14:textId="77777777" w:rsidR="00ED3225" w:rsidRPr="00ED3225" w:rsidRDefault="00ED3225" w:rsidP="00ED3225">
      <w:pPr>
        <w:jc w:val="both"/>
        <w:rPr>
          <w:rFonts w:ascii="Arial" w:hAnsi="Arial" w:cs="Arial"/>
          <w:sz w:val="22"/>
          <w:szCs w:val="22"/>
          <w:lang w:val="hr-HR" w:eastAsia="hr-HR"/>
        </w:rPr>
      </w:pPr>
      <w:r w:rsidRPr="00ED3225">
        <w:rPr>
          <w:rFonts w:ascii="Arial" w:eastAsiaTheme="minorHAnsi" w:hAnsi="Arial" w:cs="Arial"/>
          <w:sz w:val="22"/>
          <w:szCs w:val="22"/>
          <w:lang w:val="hr-HR"/>
        </w:rPr>
        <w:t xml:space="preserve">Aktivnost obilježavanje Dana općine </w:t>
      </w:r>
      <w:r w:rsidRPr="00ED3225">
        <w:rPr>
          <w:rFonts w:ascii="Arial" w:hAnsi="Arial" w:cs="Arial"/>
          <w:sz w:val="22"/>
          <w:szCs w:val="22"/>
          <w:lang w:val="hr-HR" w:eastAsia="hr-HR"/>
        </w:rPr>
        <w:t xml:space="preserve">obuhvaća organiziranje svečane sjednice i domjenka u povodu Dana Općine, dodjelu nagrada i priznanja zaslužnim pojedincima i pravnim osobama.  </w:t>
      </w:r>
    </w:p>
    <w:p w14:paraId="47F6727A"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P</w:t>
      </w:r>
      <w:r w:rsidRPr="00ED3225">
        <w:rPr>
          <w:rFonts w:ascii="Arial" w:eastAsiaTheme="minorHAnsi" w:hAnsi="Arial" w:cs="Arial"/>
          <w:sz w:val="22"/>
          <w:szCs w:val="22"/>
          <w:lang w:val="hr-HR"/>
        </w:rPr>
        <w:t xml:space="preserve">okazatelji uspješnosti su pravodobnost usklađivanja općih akata sa zakonom, redovno održavanje sjednica Općinskog vijeća, broj održanih radionica o izradi poslovnih planova,  uspješno provedeni izbori, te konstantan i uspješan rada Vijeća srpske nacionalne manjine. </w:t>
      </w:r>
      <w:r w:rsidRPr="00ED3225">
        <w:rPr>
          <w:rFonts w:ascii="Arial" w:hAnsi="Arial" w:cs="Arial"/>
          <w:sz w:val="22"/>
          <w:szCs w:val="22"/>
          <w:lang w:val="hr-HR" w:eastAsia="hr-HR"/>
        </w:rPr>
        <w:t>Vijeće srpske nacionalne manjine obavlja poslove propisane Ustavnim zakonom o pravima nacionalnih manjina („Narodne novine“ br. 155/02, 47/10, 80/10 i 93/11). Ustavni zakonom utvrđena je obveza financiranja rada vijeća nacionalnih manjina od strane jedinica samouprave.</w:t>
      </w:r>
    </w:p>
    <w:p w14:paraId="549297C6"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Cilj je programa unapređivanje, očuvanje i zaštita položaja nacionalne manjine te ostvarivanje razumijevanja, uvažavanja i tolerancije kao i očuvanje etničke raznolikosti i multikulturalnost kroz djelovanje Vijeća srpske nacionalne manjine.</w:t>
      </w:r>
    </w:p>
    <w:p w14:paraId="16D55E86" w14:textId="77777777" w:rsidR="00ED3225" w:rsidRPr="00ED3225" w:rsidRDefault="00ED3225" w:rsidP="00ED3225">
      <w:pPr>
        <w:jc w:val="both"/>
        <w:rPr>
          <w:rFonts w:ascii="Arial" w:hAnsi="Arial" w:cs="Arial"/>
          <w:b/>
          <w:i/>
          <w:sz w:val="22"/>
          <w:szCs w:val="22"/>
          <w:lang w:val="hr-HR" w:eastAsia="hr-HR"/>
        </w:rPr>
      </w:pPr>
    </w:p>
    <w:p w14:paraId="1297FB1F" w14:textId="77777777" w:rsidR="00ED3225" w:rsidRPr="00ED3225" w:rsidRDefault="00ED3225" w:rsidP="00ED3225">
      <w:pPr>
        <w:ind w:left="1800" w:hanging="1800"/>
        <w:jc w:val="both"/>
        <w:rPr>
          <w:rFonts w:ascii="Arial" w:hAnsi="Arial" w:cs="Arial"/>
          <w:bCs/>
          <w:iCs/>
          <w:sz w:val="22"/>
          <w:szCs w:val="22"/>
          <w:lang w:val="hr-HR" w:eastAsia="hr-HR"/>
        </w:rPr>
      </w:pPr>
      <w:r w:rsidRPr="00ED3225">
        <w:rPr>
          <w:rFonts w:ascii="Arial" w:hAnsi="Arial" w:cs="Arial"/>
          <w:bCs/>
          <w:iCs/>
          <w:sz w:val="22"/>
          <w:szCs w:val="22"/>
          <w:lang w:val="hr-HR" w:eastAsia="hr-HR"/>
        </w:rPr>
        <w:t>Za izvršenje programa u razdoblju od 2021. do 2023. godine planirana su sljedeća sredstva:</w:t>
      </w:r>
    </w:p>
    <w:p w14:paraId="6B898FD4" w14:textId="77777777" w:rsidR="00ED3225" w:rsidRPr="00ED3225" w:rsidRDefault="00ED3225" w:rsidP="00ED3225">
      <w:pPr>
        <w:ind w:left="1800" w:hanging="1800"/>
        <w:rPr>
          <w:rFonts w:ascii="Arial" w:hAnsi="Arial" w:cs="Arial"/>
          <w:bCs/>
          <w:iCs/>
          <w:lang w:val="hr-HR" w:eastAsia="hr-HR"/>
        </w:rPr>
      </w:pPr>
    </w:p>
    <w:tbl>
      <w:tblPr>
        <w:tblStyle w:val="Reetkatablice"/>
        <w:tblW w:w="8926" w:type="dxa"/>
        <w:tblLook w:val="04A0" w:firstRow="1" w:lastRow="0" w:firstColumn="1" w:lastColumn="0" w:noHBand="0" w:noVBand="1"/>
      </w:tblPr>
      <w:tblGrid>
        <w:gridCol w:w="4248"/>
        <w:gridCol w:w="1559"/>
        <w:gridCol w:w="1559"/>
        <w:gridCol w:w="1560"/>
      </w:tblGrid>
      <w:tr w:rsidR="00ED3225" w:rsidRPr="00ED3225" w14:paraId="3F66EFAE" w14:textId="77777777" w:rsidTr="00ED3225">
        <w:tc>
          <w:tcPr>
            <w:tcW w:w="4248" w:type="dxa"/>
          </w:tcPr>
          <w:p w14:paraId="175FA15E" w14:textId="77777777" w:rsidR="00ED3225" w:rsidRPr="00ED3225" w:rsidRDefault="00ED3225" w:rsidP="00ED3225">
            <w:pPr>
              <w:jc w:val="both"/>
              <w:rPr>
                <w:rFonts w:ascii="Arial" w:hAnsi="Arial" w:cs="Arial"/>
                <w:sz w:val="22"/>
                <w:szCs w:val="22"/>
                <w:lang w:val="hr-HR" w:eastAsia="hr-HR"/>
              </w:rPr>
            </w:pPr>
          </w:p>
          <w:p w14:paraId="4ABE559C"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Aktivnost/projekt</w:t>
            </w:r>
          </w:p>
        </w:tc>
        <w:tc>
          <w:tcPr>
            <w:tcW w:w="1559" w:type="dxa"/>
          </w:tcPr>
          <w:p w14:paraId="02E71FF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77C0DAA1"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59" w:type="dxa"/>
          </w:tcPr>
          <w:p w14:paraId="3C90454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w:t>
            </w:r>
          </w:p>
          <w:p w14:paraId="05BEB03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2022.</w:t>
            </w:r>
          </w:p>
        </w:tc>
        <w:tc>
          <w:tcPr>
            <w:tcW w:w="1560" w:type="dxa"/>
          </w:tcPr>
          <w:p w14:paraId="7F7A7495"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w:t>
            </w:r>
          </w:p>
          <w:p w14:paraId="17D77317"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2023.</w:t>
            </w:r>
          </w:p>
        </w:tc>
      </w:tr>
      <w:tr w:rsidR="00ED3225" w:rsidRPr="00ED3225" w14:paraId="60CBFA88" w14:textId="77777777" w:rsidTr="00ED3225">
        <w:tc>
          <w:tcPr>
            <w:tcW w:w="4248" w:type="dxa"/>
          </w:tcPr>
          <w:p w14:paraId="6B05B422" w14:textId="77777777" w:rsidR="00ED3225" w:rsidRPr="00ED3225" w:rsidRDefault="00ED3225" w:rsidP="00ED3225">
            <w:pPr>
              <w:rPr>
                <w:rFonts w:ascii="Arial" w:hAnsi="Arial" w:cs="Arial"/>
                <w:sz w:val="22"/>
                <w:szCs w:val="22"/>
                <w:lang w:val="hr-HR" w:eastAsia="hr-HR"/>
              </w:rPr>
            </w:pPr>
            <w:r w:rsidRPr="00ED3225">
              <w:rPr>
                <w:rFonts w:ascii="Arial" w:hAnsi="Arial" w:cs="Arial"/>
                <w:sz w:val="22"/>
                <w:szCs w:val="22"/>
                <w:lang w:val="hr-HR" w:eastAsia="hr-HR"/>
              </w:rPr>
              <w:t>Sjednice Općinskog vijeća</w:t>
            </w:r>
          </w:p>
        </w:tc>
        <w:tc>
          <w:tcPr>
            <w:tcW w:w="1559" w:type="dxa"/>
          </w:tcPr>
          <w:p w14:paraId="54DC78F5"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559" w:type="dxa"/>
          </w:tcPr>
          <w:p w14:paraId="29192B8B"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560" w:type="dxa"/>
          </w:tcPr>
          <w:p w14:paraId="45A8337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r>
      <w:tr w:rsidR="00ED3225" w:rsidRPr="00ED3225" w14:paraId="0ECF975D" w14:textId="77777777" w:rsidTr="00ED3225">
        <w:tc>
          <w:tcPr>
            <w:tcW w:w="4248" w:type="dxa"/>
          </w:tcPr>
          <w:p w14:paraId="0C570F1F"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Financiranje političkih stranaka</w:t>
            </w:r>
          </w:p>
        </w:tc>
        <w:tc>
          <w:tcPr>
            <w:tcW w:w="1559" w:type="dxa"/>
          </w:tcPr>
          <w:p w14:paraId="02EBD85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12.500,00</w:t>
            </w:r>
          </w:p>
        </w:tc>
        <w:tc>
          <w:tcPr>
            <w:tcW w:w="1559" w:type="dxa"/>
          </w:tcPr>
          <w:p w14:paraId="2CD6CD9B"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12.500,00</w:t>
            </w:r>
          </w:p>
        </w:tc>
        <w:tc>
          <w:tcPr>
            <w:tcW w:w="1560" w:type="dxa"/>
          </w:tcPr>
          <w:p w14:paraId="479A8AE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12.500,00</w:t>
            </w:r>
          </w:p>
        </w:tc>
      </w:tr>
      <w:tr w:rsidR="00ED3225" w:rsidRPr="00ED3225" w14:paraId="3F8B689A" w14:textId="77777777" w:rsidTr="00ED3225">
        <w:tc>
          <w:tcPr>
            <w:tcW w:w="4248" w:type="dxa"/>
          </w:tcPr>
          <w:p w14:paraId="4CEE7D49" w14:textId="77777777" w:rsidR="00ED3225" w:rsidRPr="00ED3225" w:rsidRDefault="00ED3225" w:rsidP="00ED3225">
            <w:pPr>
              <w:rPr>
                <w:rFonts w:ascii="Arial" w:hAnsi="Arial" w:cs="Arial"/>
                <w:sz w:val="22"/>
                <w:szCs w:val="22"/>
                <w:lang w:val="hr-HR" w:eastAsia="hr-HR"/>
              </w:rPr>
            </w:pPr>
            <w:r w:rsidRPr="00ED3225">
              <w:rPr>
                <w:rFonts w:ascii="Arial" w:hAnsi="Arial" w:cs="Arial"/>
                <w:sz w:val="22"/>
                <w:szCs w:val="22"/>
                <w:lang w:val="hr-HR" w:eastAsia="hr-HR"/>
              </w:rPr>
              <w:t>Obilježavanje Dana općine</w:t>
            </w:r>
          </w:p>
        </w:tc>
        <w:tc>
          <w:tcPr>
            <w:tcW w:w="1559" w:type="dxa"/>
          </w:tcPr>
          <w:p w14:paraId="744943B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15.000,00</w:t>
            </w:r>
          </w:p>
        </w:tc>
        <w:tc>
          <w:tcPr>
            <w:tcW w:w="1559" w:type="dxa"/>
          </w:tcPr>
          <w:p w14:paraId="39B6C5E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560" w:type="dxa"/>
          </w:tcPr>
          <w:p w14:paraId="33D2F84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r>
      <w:tr w:rsidR="00ED3225" w:rsidRPr="00ED3225" w14:paraId="11816137" w14:textId="77777777" w:rsidTr="00ED3225">
        <w:tc>
          <w:tcPr>
            <w:tcW w:w="4248" w:type="dxa"/>
          </w:tcPr>
          <w:p w14:paraId="6238A73F" w14:textId="77777777" w:rsidR="00ED3225" w:rsidRPr="00ED3225" w:rsidRDefault="00ED3225" w:rsidP="00ED3225">
            <w:pPr>
              <w:jc w:val="both"/>
              <w:rPr>
                <w:rFonts w:ascii="Arial" w:hAnsi="Arial" w:cs="Arial"/>
                <w:color w:val="000000" w:themeColor="text1"/>
                <w:sz w:val="22"/>
                <w:szCs w:val="22"/>
                <w:lang w:val="hr-HR" w:eastAsia="hr-HR"/>
              </w:rPr>
            </w:pPr>
            <w:r w:rsidRPr="00ED3225">
              <w:rPr>
                <w:rFonts w:ascii="Arial" w:hAnsi="Arial" w:cs="Arial"/>
                <w:color w:val="000000" w:themeColor="text1"/>
                <w:sz w:val="22"/>
                <w:szCs w:val="22"/>
                <w:lang w:val="hr-HR" w:eastAsia="hr-HR"/>
              </w:rPr>
              <w:t>Izbori članova Općinskog Vijeća i Općinskog načelnika</w:t>
            </w:r>
          </w:p>
        </w:tc>
        <w:tc>
          <w:tcPr>
            <w:tcW w:w="1559" w:type="dxa"/>
          </w:tcPr>
          <w:p w14:paraId="32750AC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65.000,00</w:t>
            </w:r>
          </w:p>
        </w:tc>
        <w:tc>
          <w:tcPr>
            <w:tcW w:w="1559" w:type="dxa"/>
          </w:tcPr>
          <w:p w14:paraId="4F2B6DE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c>
          <w:tcPr>
            <w:tcW w:w="1560" w:type="dxa"/>
          </w:tcPr>
          <w:p w14:paraId="50240930"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r>
      <w:tr w:rsidR="00ED3225" w:rsidRPr="00ED3225" w14:paraId="0A907B98" w14:textId="77777777" w:rsidTr="00ED3225">
        <w:tc>
          <w:tcPr>
            <w:tcW w:w="4248" w:type="dxa"/>
          </w:tcPr>
          <w:p w14:paraId="2B7B283D" w14:textId="77777777" w:rsidR="00ED3225" w:rsidRPr="00ED3225" w:rsidRDefault="00ED3225" w:rsidP="00ED3225">
            <w:pPr>
              <w:jc w:val="both"/>
              <w:rPr>
                <w:rFonts w:ascii="Arial" w:hAnsi="Arial" w:cs="Arial"/>
                <w:color w:val="000000" w:themeColor="text1"/>
                <w:sz w:val="22"/>
                <w:szCs w:val="22"/>
                <w:lang w:val="hr-HR" w:eastAsia="hr-HR"/>
              </w:rPr>
            </w:pPr>
            <w:r w:rsidRPr="00ED3225">
              <w:rPr>
                <w:rFonts w:ascii="Arial" w:hAnsi="Arial" w:cs="Arial"/>
                <w:color w:val="000000" w:themeColor="text1"/>
                <w:sz w:val="22"/>
                <w:szCs w:val="22"/>
                <w:lang w:val="hr-HR" w:eastAsia="hr-HR"/>
              </w:rPr>
              <w:t>Rad Vijeća nacionalnih manjina</w:t>
            </w:r>
          </w:p>
        </w:tc>
        <w:tc>
          <w:tcPr>
            <w:tcW w:w="1559" w:type="dxa"/>
          </w:tcPr>
          <w:p w14:paraId="2EC37AE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6.000,00</w:t>
            </w:r>
          </w:p>
        </w:tc>
        <w:tc>
          <w:tcPr>
            <w:tcW w:w="1559" w:type="dxa"/>
          </w:tcPr>
          <w:p w14:paraId="1C4F12D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w:t>
            </w:r>
          </w:p>
        </w:tc>
        <w:tc>
          <w:tcPr>
            <w:tcW w:w="1560" w:type="dxa"/>
          </w:tcPr>
          <w:p w14:paraId="20918B0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w:t>
            </w:r>
          </w:p>
        </w:tc>
      </w:tr>
    </w:tbl>
    <w:p w14:paraId="63E23216" w14:textId="77777777" w:rsidR="00ED3225" w:rsidRPr="00ED3225" w:rsidRDefault="00ED3225" w:rsidP="00ED3225">
      <w:pPr>
        <w:jc w:val="both"/>
        <w:rPr>
          <w:rFonts w:ascii="Calibri" w:hAnsi="Calibri" w:cs="Calibri"/>
          <w:sz w:val="22"/>
          <w:szCs w:val="22"/>
          <w:lang w:val="hr-HR" w:eastAsia="hr-HR"/>
        </w:rPr>
      </w:pPr>
    </w:p>
    <w:p w14:paraId="77A854D9" w14:textId="77777777" w:rsidR="00ED3225" w:rsidRPr="00ED3225" w:rsidRDefault="00ED3225" w:rsidP="00ED3225">
      <w:pPr>
        <w:jc w:val="both"/>
        <w:rPr>
          <w:rFonts w:ascii="Calibri" w:hAnsi="Calibri" w:cs="Calibri"/>
          <w:sz w:val="22"/>
          <w:szCs w:val="22"/>
          <w:lang w:val="hr-HR" w:eastAsia="hr-HR"/>
        </w:rPr>
      </w:pPr>
    </w:p>
    <w:p w14:paraId="0FCC0764" w14:textId="77777777" w:rsidR="00ED3225" w:rsidRPr="00ED3225" w:rsidRDefault="00ED3225" w:rsidP="00ED3225">
      <w:pPr>
        <w:jc w:val="both"/>
        <w:rPr>
          <w:rFonts w:ascii="Calibri" w:hAnsi="Calibri" w:cs="Calibri"/>
          <w:sz w:val="22"/>
          <w:szCs w:val="22"/>
          <w:lang w:val="hr-HR" w:eastAsia="hr-HR"/>
        </w:rPr>
      </w:pPr>
    </w:p>
    <w:p w14:paraId="214432DD"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bookmarkStart w:id="4" w:name="_Hlk61715635"/>
      <w:r w:rsidRPr="00ED3225">
        <w:rPr>
          <w:rFonts w:ascii="Arial" w:hAnsi="Arial" w:cs="Arial"/>
          <w:b/>
          <w:sz w:val="22"/>
          <w:szCs w:val="22"/>
          <w:lang w:val="hr-HR" w:eastAsia="hr-HR"/>
        </w:rPr>
        <w:t>PROGRAM – P1003  JAVNA UPRAVA I ADMINISTRACIJA</w:t>
      </w:r>
    </w:p>
    <w:bookmarkEnd w:id="4"/>
    <w:p w14:paraId="50601037" w14:textId="77777777" w:rsidR="00ED3225" w:rsidRPr="00ED3225" w:rsidRDefault="00ED3225" w:rsidP="00ED3225">
      <w:pPr>
        <w:jc w:val="both"/>
        <w:textAlignment w:val="baseline"/>
        <w:rPr>
          <w:rFonts w:ascii="Arial" w:hAnsi="Arial" w:cs="Arial"/>
          <w:color w:val="000000"/>
          <w:sz w:val="22"/>
          <w:szCs w:val="22"/>
          <w:lang w:val="hr-HR" w:eastAsia="hr-HR"/>
        </w:rPr>
      </w:pPr>
      <w:r w:rsidRPr="00ED3225">
        <w:rPr>
          <w:rFonts w:ascii="Arial" w:hAnsi="Arial" w:cs="Arial"/>
          <w:sz w:val="22"/>
          <w:szCs w:val="22"/>
          <w:lang w:val="hr-HR" w:eastAsia="hr-HR"/>
        </w:rPr>
        <w:t xml:space="preserve">Općinski načelnik zastupa općinu i nositelj je izvršne vlasti odnosno </w:t>
      </w:r>
      <w:r w:rsidRPr="00ED3225">
        <w:rPr>
          <w:rFonts w:ascii="Arial" w:hAnsi="Arial" w:cs="Arial"/>
          <w:color w:val="000000"/>
          <w:sz w:val="22"/>
          <w:szCs w:val="22"/>
          <w:lang w:val="hr-HR" w:eastAsia="hr-HR"/>
        </w:rPr>
        <w:t>izvršava ili osigurava izvršavanje općih akata Općinskog vijeća, usmjerava djelovanje upravnih tijela Općine u obavljanju poslova iz njihovoga samoupravnog djelokruga, te nadzire njihov rad, upravlja nekretninama i pokretninama u vlasništvu općine kao i njezinim prihodima i rashodima u skladu sa Zakonom i Statutom, odlučuje o stjecanju i otuđivanju nekretnina i pokretnina općine u skladu sa Zakonom i Statutom, te obavlja i druge poslove utvrđene Zakonom i Statutom.</w:t>
      </w:r>
    </w:p>
    <w:p w14:paraId="105AF635"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Cilj programa je osiguranje uvjeta za redovan rad Jedinstvenog upravnog odjela, te općinskog načelnika i njegovih zamjenika, te budućih namještenika i službenika.</w:t>
      </w:r>
    </w:p>
    <w:p w14:paraId="0CA41C22" w14:textId="77777777" w:rsidR="00ED3225" w:rsidRPr="00ED3225" w:rsidRDefault="00ED3225" w:rsidP="00ED3225">
      <w:pPr>
        <w:jc w:val="both"/>
        <w:rPr>
          <w:rFonts w:ascii="Arial" w:hAnsi="Arial" w:cs="Arial"/>
          <w:sz w:val="22"/>
          <w:szCs w:val="22"/>
          <w:lang w:val="hr-HR" w:eastAsia="hr-HR"/>
        </w:rPr>
      </w:pPr>
    </w:p>
    <w:p w14:paraId="0ED805C4"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AKTIVNOSTI: </w:t>
      </w:r>
    </w:p>
    <w:p w14:paraId="1061F9A3"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sz w:val="22"/>
          <w:szCs w:val="22"/>
          <w:lang w:val="hr-HR" w:eastAsia="hr-HR"/>
        </w:rPr>
      </w:pPr>
      <w:r w:rsidRPr="00ED3225">
        <w:rPr>
          <w:rFonts w:ascii="Arial" w:hAnsi="Arial" w:cs="Arial"/>
          <w:sz w:val="22"/>
          <w:szCs w:val="22"/>
          <w:lang w:val="hr-HR" w:eastAsia="hr-HR"/>
        </w:rPr>
        <w:t>A100301 Administrativno, tehničko i stručno osoblje</w:t>
      </w:r>
    </w:p>
    <w:p w14:paraId="19B295FE"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sz w:val="22"/>
          <w:szCs w:val="22"/>
          <w:lang w:val="hr-HR" w:eastAsia="hr-HR"/>
        </w:rPr>
      </w:pPr>
      <w:r w:rsidRPr="00ED3225">
        <w:rPr>
          <w:rFonts w:ascii="Arial" w:hAnsi="Arial" w:cs="Arial"/>
          <w:sz w:val="22"/>
          <w:szCs w:val="22"/>
          <w:lang w:val="hr-HR" w:eastAsia="hr-HR"/>
        </w:rPr>
        <w:t>A100302 Tekuća pričuva proračun</w:t>
      </w:r>
    </w:p>
    <w:p w14:paraId="7330F874"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sz w:val="22"/>
          <w:szCs w:val="22"/>
          <w:lang w:val="hr-HR" w:eastAsia="hr-HR"/>
        </w:rPr>
      </w:pPr>
      <w:r w:rsidRPr="00ED3225">
        <w:rPr>
          <w:rFonts w:ascii="Arial" w:hAnsi="Arial" w:cs="Arial"/>
          <w:sz w:val="22"/>
          <w:szCs w:val="22"/>
          <w:lang w:val="hr-HR" w:eastAsia="hr-HR"/>
        </w:rPr>
        <w:t>A100303 Održavanje zgrade za redovno korištenje</w:t>
      </w:r>
    </w:p>
    <w:p w14:paraId="38B86969"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sz w:val="22"/>
          <w:szCs w:val="22"/>
          <w:lang w:val="hr-HR" w:eastAsia="hr-HR"/>
        </w:rPr>
      </w:pPr>
      <w:r w:rsidRPr="00ED3225">
        <w:rPr>
          <w:rFonts w:ascii="Arial" w:hAnsi="Arial" w:cs="Arial"/>
          <w:sz w:val="22"/>
          <w:szCs w:val="22"/>
          <w:lang w:val="hr-HR" w:eastAsia="hr-HR"/>
        </w:rPr>
        <w:t>A103304 Sufinanciranje komunalnog redara</w:t>
      </w:r>
    </w:p>
    <w:p w14:paraId="15B0B0F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sz w:val="22"/>
          <w:szCs w:val="22"/>
          <w:lang w:val="hr-HR" w:eastAsia="hr-HR"/>
        </w:rPr>
      </w:pPr>
      <w:r w:rsidRPr="00ED3225">
        <w:rPr>
          <w:rFonts w:ascii="Arial" w:hAnsi="Arial" w:cs="Arial"/>
          <w:sz w:val="22"/>
          <w:szCs w:val="22"/>
          <w:lang w:val="hr-HR" w:eastAsia="hr-HR"/>
        </w:rPr>
        <w:t>A103305 Lokalna akcijska grupa (LAG),</w:t>
      </w:r>
    </w:p>
    <w:p w14:paraId="3680F88D" w14:textId="77777777" w:rsidR="00ED3225" w:rsidRPr="00ED3225" w:rsidRDefault="00ED3225" w:rsidP="00ED3225">
      <w:pPr>
        <w:widowControl w:val="0"/>
        <w:autoSpaceDE w:val="0"/>
        <w:autoSpaceDN w:val="0"/>
        <w:jc w:val="both"/>
        <w:rPr>
          <w:rFonts w:ascii="Arial" w:hAnsi="Arial" w:cs="Arial"/>
          <w:sz w:val="22"/>
          <w:szCs w:val="22"/>
          <w:lang w:val="hr-HR" w:eastAsia="hr-HR"/>
        </w:rPr>
      </w:pPr>
      <w:r w:rsidRPr="00ED3225">
        <w:rPr>
          <w:rFonts w:ascii="Arial" w:hAnsi="Arial" w:cs="Arial"/>
          <w:sz w:val="22"/>
          <w:szCs w:val="22"/>
          <w:lang w:val="hr-HR" w:eastAsia="hr-HR"/>
        </w:rPr>
        <w:t>se odnose na osobne dohotke općinskog načelnika, njegovih zamjenika, planiranih budućih namještenika i službenika, troškove službenog putovanja, goriva, telefona, promidžbe i proračunske zalihe. Pokazatelji uspješnosti su pravodobna priprema općih akata i provedba odluka Općinskog vijeća.</w:t>
      </w:r>
    </w:p>
    <w:p w14:paraId="0CCBFB63" w14:textId="77777777" w:rsidR="00ED3225" w:rsidRPr="00ED3225" w:rsidRDefault="00ED3225" w:rsidP="00ED3225">
      <w:pPr>
        <w:widowControl w:val="0"/>
        <w:autoSpaceDE w:val="0"/>
        <w:autoSpaceDN w:val="0"/>
        <w:jc w:val="both"/>
        <w:rPr>
          <w:rFonts w:ascii="Arial" w:hAnsi="Arial" w:cs="Arial"/>
          <w:color w:val="000000" w:themeColor="text1"/>
          <w:sz w:val="22"/>
          <w:szCs w:val="22"/>
          <w:lang w:val="hr-HR" w:eastAsia="hr-HR"/>
        </w:rPr>
      </w:pPr>
      <w:r w:rsidRPr="00ED3225">
        <w:rPr>
          <w:rFonts w:ascii="Arial" w:hAnsi="Arial" w:cs="Arial"/>
          <w:color w:val="000000" w:themeColor="text1"/>
          <w:sz w:val="22"/>
          <w:szCs w:val="22"/>
          <w:lang w:val="hr-HR" w:eastAsia="hr-HR"/>
        </w:rPr>
        <w:t xml:space="preserve">Na LAG Zapadna Slavonija, čija je  Općina Dragalić članica, osnovan je sa zadatkom da izradi lokalnu razvojnu strategiju,  usmjerava i prati provedbu iste, informira lokalno stanovništvo o postojećim mogućnostima i prijavama za projekte u skladu s lokalnom strategijom razvoja,  dogovora usavršavanje i radionice za lokalno stanovništvo (npr. O pripremi pojedinačnih poslovnih planova, prijedloga projekata, vođenja računovodstva) i provodi natječaje za financiranje projekata. </w:t>
      </w:r>
    </w:p>
    <w:p w14:paraId="0877C75B" w14:textId="77777777" w:rsidR="00ED3225" w:rsidRPr="00ED3225" w:rsidRDefault="00ED3225" w:rsidP="00ED3225">
      <w:pPr>
        <w:widowControl w:val="0"/>
        <w:autoSpaceDE w:val="0"/>
        <w:autoSpaceDN w:val="0"/>
        <w:jc w:val="both"/>
        <w:rPr>
          <w:rFonts w:ascii="Arial" w:hAnsi="Arial" w:cs="Arial"/>
          <w:sz w:val="22"/>
          <w:szCs w:val="22"/>
          <w:lang w:val="hr-HR" w:eastAsia="hr-HR"/>
        </w:rPr>
      </w:pPr>
      <w:r w:rsidRPr="00ED3225">
        <w:rPr>
          <w:rFonts w:ascii="Arial" w:hAnsi="Arial" w:cs="Arial"/>
          <w:color w:val="000000" w:themeColor="text1"/>
          <w:sz w:val="22"/>
          <w:szCs w:val="22"/>
          <w:lang w:val="hr-HR" w:eastAsia="hr-HR"/>
        </w:rPr>
        <w:t>Također odnose se i na sukladno potpisanom Sporazumu i na udjel u financiranju zajedničke službe komunalnog redarstva, na raspolaganje po potrebi i u skladu sa Odlukom o izvršavanju Proračuna, sa tekućom pričuvom, te također osiguravanjem uvjeta i sredstava za održavanje funkcionalnih zgrada za korištenje.</w:t>
      </w:r>
    </w:p>
    <w:p w14:paraId="76279EFC"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Sredstva planirana u razdoblju 2021.-2023. godine, potrebna za izvršenje navedenih aktivnosti unutar programa su:</w:t>
      </w:r>
    </w:p>
    <w:p w14:paraId="690B1AD6" w14:textId="77777777" w:rsidR="00ED3225" w:rsidRPr="00ED3225" w:rsidRDefault="00ED3225" w:rsidP="00ED3225">
      <w:pPr>
        <w:jc w:val="both"/>
        <w:rPr>
          <w:rFonts w:ascii="Arial" w:hAnsi="Arial" w:cs="Arial"/>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3CD36468" w14:textId="77777777" w:rsidTr="00ED3225">
        <w:tc>
          <w:tcPr>
            <w:tcW w:w="5240" w:type="dxa"/>
          </w:tcPr>
          <w:p w14:paraId="6A117628" w14:textId="77777777" w:rsidR="00ED3225" w:rsidRPr="00ED3225" w:rsidRDefault="00ED3225" w:rsidP="00ED3225">
            <w:pPr>
              <w:jc w:val="both"/>
              <w:rPr>
                <w:rFonts w:ascii="Arial" w:hAnsi="Arial" w:cs="Arial"/>
                <w:sz w:val="22"/>
                <w:szCs w:val="22"/>
                <w:lang w:val="hr-HR" w:eastAsia="hr-HR"/>
              </w:rPr>
            </w:pPr>
            <w:bookmarkStart w:id="5" w:name="_Hlk61713704"/>
          </w:p>
          <w:p w14:paraId="3AEEC462"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w:t>
            </w:r>
          </w:p>
        </w:tc>
        <w:tc>
          <w:tcPr>
            <w:tcW w:w="1701" w:type="dxa"/>
          </w:tcPr>
          <w:p w14:paraId="74F0B3FF"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51363A0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285C996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0374BD4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308D6E7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4E057269" w14:textId="77777777" w:rsidTr="00ED3225">
        <w:trPr>
          <w:trHeight w:val="336"/>
        </w:trPr>
        <w:tc>
          <w:tcPr>
            <w:tcW w:w="5240" w:type="dxa"/>
          </w:tcPr>
          <w:p w14:paraId="14BFC4D2"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Administrativno, tehničko i stručno osoblje</w:t>
            </w:r>
          </w:p>
        </w:tc>
        <w:tc>
          <w:tcPr>
            <w:tcW w:w="1701" w:type="dxa"/>
          </w:tcPr>
          <w:p w14:paraId="1BEE7A5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1.215.000,00</w:t>
            </w:r>
          </w:p>
        </w:tc>
        <w:tc>
          <w:tcPr>
            <w:tcW w:w="1843" w:type="dxa"/>
          </w:tcPr>
          <w:p w14:paraId="26D925F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1.163.200,00</w:t>
            </w:r>
          </w:p>
        </w:tc>
        <w:tc>
          <w:tcPr>
            <w:tcW w:w="1984" w:type="dxa"/>
          </w:tcPr>
          <w:p w14:paraId="739248F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1.163.200,00</w:t>
            </w:r>
          </w:p>
        </w:tc>
      </w:tr>
      <w:bookmarkEnd w:id="5"/>
      <w:tr w:rsidR="00ED3225" w:rsidRPr="00ED3225" w14:paraId="7659E049" w14:textId="77777777" w:rsidTr="00ED3225">
        <w:trPr>
          <w:trHeight w:val="336"/>
        </w:trPr>
        <w:tc>
          <w:tcPr>
            <w:tcW w:w="5240" w:type="dxa"/>
          </w:tcPr>
          <w:p w14:paraId="420301C8"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lastRenderedPageBreak/>
              <w:t>Tekuća pričuva proračuna</w:t>
            </w:r>
          </w:p>
        </w:tc>
        <w:tc>
          <w:tcPr>
            <w:tcW w:w="1701" w:type="dxa"/>
          </w:tcPr>
          <w:p w14:paraId="0868351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23.458,00</w:t>
            </w:r>
          </w:p>
        </w:tc>
        <w:tc>
          <w:tcPr>
            <w:tcW w:w="1843" w:type="dxa"/>
          </w:tcPr>
          <w:p w14:paraId="20CA831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17.450,00</w:t>
            </w:r>
          </w:p>
        </w:tc>
        <w:tc>
          <w:tcPr>
            <w:tcW w:w="1984" w:type="dxa"/>
          </w:tcPr>
          <w:p w14:paraId="1414A06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17.450,00</w:t>
            </w:r>
          </w:p>
        </w:tc>
      </w:tr>
      <w:tr w:rsidR="00ED3225" w:rsidRPr="00ED3225" w14:paraId="1BE1286E" w14:textId="77777777" w:rsidTr="00ED3225">
        <w:trPr>
          <w:trHeight w:val="336"/>
        </w:trPr>
        <w:tc>
          <w:tcPr>
            <w:tcW w:w="5240" w:type="dxa"/>
          </w:tcPr>
          <w:p w14:paraId="70FE470E"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Održavanje zgrada za redovno korištenje</w:t>
            </w:r>
          </w:p>
        </w:tc>
        <w:tc>
          <w:tcPr>
            <w:tcW w:w="1701" w:type="dxa"/>
          </w:tcPr>
          <w:p w14:paraId="65F8CBB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35.000,00</w:t>
            </w:r>
          </w:p>
        </w:tc>
        <w:tc>
          <w:tcPr>
            <w:tcW w:w="1843" w:type="dxa"/>
          </w:tcPr>
          <w:p w14:paraId="14ABE70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25.000,00</w:t>
            </w:r>
          </w:p>
        </w:tc>
        <w:tc>
          <w:tcPr>
            <w:tcW w:w="1984" w:type="dxa"/>
          </w:tcPr>
          <w:p w14:paraId="21CBA0B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25.000,00</w:t>
            </w:r>
          </w:p>
        </w:tc>
      </w:tr>
      <w:tr w:rsidR="00ED3225" w:rsidRPr="00ED3225" w14:paraId="77F40633" w14:textId="77777777" w:rsidTr="00ED3225">
        <w:trPr>
          <w:trHeight w:val="336"/>
        </w:trPr>
        <w:tc>
          <w:tcPr>
            <w:tcW w:w="5240" w:type="dxa"/>
          </w:tcPr>
          <w:p w14:paraId="27D8D44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Sufinanciranje komunalnog redara</w:t>
            </w:r>
          </w:p>
        </w:tc>
        <w:tc>
          <w:tcPr>
            <w:tcW w:w="1701" w:type="dxa"/>
          </w:tcPr>
          <w:p w14:paraId="4454C39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35.800,00</w:t>
            </w:r>
          </w:p>
        </w:tc>
        <w:tc>
          <w:tcPr>
            <w:tcW w:w="1843" w:type="dxa"/>
          </w:tcPr>
          <w:p w14:paraId="02DF83B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35.800,00</w:t>
            </w:r>
          </w:p>
        </w:tc>
        <w:tc>
          <w:tcPr>
            <w:tcW w:w="1984" w:type="dxa"/>
          </w:tcPr>
          <w:p w14:paraId="53CCEED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35.800,00</w:t>
            </w:r>
          </w:p>
        </w:tc>
      </w:tr>
      <w:tr w:rsidR="00ED3225" w:rsidRPr="00ED3225" w14:paraId="1CB3D016" w14:textId="77777777" w:rsidTr="00ED3225">
        <w:trPr>
          <w:trHeight w:val="336"/>
        </w:trPr>
        <w:tc>
          <w:tcPr>
            <w:tcW w:w="5240" w:type="dxa"/>
          </w:tcPr>
          <w:p w14:paraId="679EBDAC"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Lokalna akcijska grupa (LAG)</w:t>
            </w:r>
          </w:p>
        </w:tc>
        <w:tc>
          <w:tcPr>
            <w:tcW w:w="1701" w:type="dxa"/>
          </w:tcPr>
          <w:p w14:paraId="4FDF661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843" w:type="dxa"/>
          </w:tcPr>
          <w:p w14:paraId="485C952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984" w:type="dxa"/>
          </w:tcPr>
          <w:p w14:paraId="22D33C0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r>
    </w:tbl>
    <w:p w14:paraId="39429E28" w14:textId="77777777" w:rsidR="00ED3225" w:rsidRPr="00ED3225" w:rsidRDefault="00ED3225" w:rsidP="00ED3225">
      <w:pPr>
        <w:jc w:val="both"/>
        <w:rPr>
          <w:rFonts w:ascii="Arial" w:hAnsi="Arial" w:cs="Arial"/>
          <w:lang w:val="hr-HR" w:eastAsia="hr-HR"/>
        </w:rPr>
      </w:pPr>
    </w:p>
    <w:p w14:paraId="4BBA26EB"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Također unutar Programa P1003, nalaze se jedan tekući i tri kapitalna projekta, i to:</w:t>
      </w:r>
    </w:p>
    <w:p w14:paraId="3F73DCAA" w14:textId="77777777" w:rsidR="00ED3225" w:rsidRPr="00ED3225" w:rsidRDefault="00ED3225" w:rsidP="00ED3225">
      <w:pPr>
        <w:jc w:val="both"/>
        <w:rPr>
          <w:rFonts w:ascii="Arial" w:hAnsi="Arial" w:cs="Arial"/>
          <w:bCs/>
          <w:sz w:val="22"/>
          <w:szCs w:val="22"/>
          <w:lang w:val="hr-HR" w:eastAsia="hr-HR"/>
        </w:rPr>
      </w:pPr>
    </w:p>
    <w:p w14:paraId="5AE530AF"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 xml:space="preserve">TEKUĆI PROJEKT – T100301 Javni radovi </w:t>
      </w:r>
    </w:p>
    <w:p w14:paraId="25899BFE"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 xml:space="preserve">se odnosi na provođenje „Mjere HZZ-a Javnih radova“ koje provodimo svake godine s ciljem unaprjeđenja kvalitete života na području cijele Općine. Svake godine zapošljavamo određeni broj slabije </w:t>
      </w:r>
      <w:proofErr w:type="spellStart"/>
      <w:r w:rsidRPr="00ED3225">
        <w:rPr>
          <w:rFonts w:ascii="Arial" w:hAnsi="Arial" w:cs="Arial"/>
          <w:bCs/>
          <w:sz w:val="22"/>
          <w:szCs w:val="22"/>
          <w:lang w:val="hr-HR" w:eastAsia="hr-HR"/>
        </w:rPr>
        <w:t>zapošljivih</w:t>
      </w:r>
      <w:proofErr w:type="spellEnd"/>
      <w:r w:rsidRPr="00ED3225">
        <w:rPr>
          <w:rFonts w:ascii="Arial" w:hAnsi="Arial" w:cs="Arial"/>
          <w:bCs/>
          <w:sz w:val="22"/>
          <w:szCs w:val="22"/>
          <w:lang w:val="hr-HR" w:eastAsia="hr-HR"/>
        </w:rPr>
        <w:t xml:space="preserve"> osoba, koje iz bilo kog razloga teže pronalaze zaposlenje. </w:t>
      </w:r>
      <w:r w:rsidRPr="00ED3225">
        <w:rPr>
          <w:rFonts w:ascii="Arial" w:hAnsi="Arial" w:cs="Arial"/>
          <w:sz w:val="22"/>
          <w:szCs w:val="22"/>
          <w:lang w:val="hr-HR" w:eastAsia="hr-HR"/>
        </w:rPr>
        <w:t>Sredstva planirana u razdoblju 2021.-2023. godine, potrebna za izvršenje navedenih aktivnosti unutar programa su:</w:t>
      </w:r>
    </w:p>
    <w:p w14:paraId="2B3220C3" w14:textId="77777777" w:rsidR="00ED3225" w:rsidRPr="00ED3225" w:rsidRDefault="00ED3225" w:rsidP="00ED3225">
      <w:pPr>
        <w:jc w:val="both"/>
        <w:rPr>
          <w:rFonts w:ascii="Arial" w:hAnsi="Arial" w:cs="Arial"/>
          <w:b/>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5D7AB09E" w14:textId="77777777" w:rsidTr="00ED3225">
        <w:tc>
          <w:tcPr>
            <w:tcW w:w="5240" w:type="dxa"/>
          </w:tcPr>
          <w:p w14:paraId="3D1FA93D" w14:textId="77777777" w:rsidR="00ED3225" w:rsidRPr="00ED3225" w:rsidRDefault="00ED3225" w:rsidP="00ED3225">
            <w:pPr>
              <w:jc w:val="both"/>
              <w:rPr>
                <w:rFonts w:ascii="Arial" w:hAnsi="Arial" w:cs="Arial"/>
                <w:sz w:val="22"/>
                <w:szCs w:val="22"/>
                <w:lang w:val="hr-HR" w:eastAsia="hr-HR"/>
              </w:rPr>
            </w:pPr>
          </w:p>
          <w:p w14:paraId="02AC5F2F"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Tekući projekt</w:t>
            </w:r>
          </w:p>
        </w:tc>
        <w:tc>
          <w:tcPr>
            <w:tcW w:w="1701" w:type="dxa"/>
          </w:tcPr>
          <w:p w14:paraId="29CC2F45"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193E2F7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01AF474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3C4DB22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0BB94437"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4773FF61" w14:textId="77777777" w:rsidTr="00ED3225">
        <w:trPr>
          <w:trHeight w:val="336"/>
        </w:trPr>
        <w:tc>
          <w:tcPr>
            <w:tcW w:w="5240" w:type="dxa"/>
          </w:tcPr>
          <w:p w14:paraId="46D697E8"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Javni radovi</w:t>
            </w:r>
          </w:p>
        </w:tc>
        <w:tc>
          <w:tcPr>
            <w:tcW w:w="1701" w:type="dxa"/>
          </w:tcPr>
          <w:p w14:paraId="318E787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217.300,00</w:t>
            </w:r>
          </w:p>
        </w:tc>
        <w:tc>
          <w:tcPr>
            <w:tcW w:w="1843" w:type="dxa"/>
          </w:tcPr>
          <w:p w14:paraId="41AF8D1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217.300,00</w:t>
            </w:r>
          </w:p>
        </w:tc>
        <w:tc>
          <w:tcPr>
            <w:tcW w:w="1984" w:type="dxa"/>
          </w:tcPr>
          <w:p w14:paraId="06C4D03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217.300,00</w:t>
            </w:r>
          </w:p>
        </w:tc>
      </w:tr>
    </w:tbl>
    <w:p w14:paraId="481917AF" w14:textId="77777777" w:rsidR="00ED3225" w:rsidRPr="00ED3225" w:rsidRDefault="00ED3225" w:rsidP="00ED3225">
      <w:pPr>
        <w:jc w:val="both"/>
        <w:rPr>
          <w:rFonts w:ascii="Arial" w:hAnsi="Arial" w:cs="Arial"/>
          <w:b/>
          <w:sz w:val="22"/>
          <w:szCs w:val="22"/>
          <w:lang w:val="hr-HR" w:eastAsia="hr-HR"/>
        </w:rPr>
      </w:pPr>
    </w:p>
    <w:p w14:paraId="05AE808D"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K100301 Uredski namještaj i informatizacija uprave</w:t>
      </w:r>
    </w:p>
    <w:p w14:paraId="12864AE3"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K100302 Sanacija ratom razrušenih domova</w:t>
      </w:r>
    </w:p>
    <w:p w14:paraId="44F399A4"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K100303 Izgradnja društvenog doma Dragalić,</w:t>
      </w:r>
    </w:p>
    <w:p w14:paraId="505A04BD"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 xml:space="preserve">se odnosi na nabavu postrojenja i opreme, odnosno PC, pisača, ekrana , za potrebe instaliranja radnih jedinica za planirane uposlene u JUO Općine, te na nabavu kancelarijskog namještaja za iste, također obzirom na ratno naslijeđe potreba za konstantnim obnavljanjem još uvijek devastiranih društvenih prostora, kao i za održavanjem obnovljenih i novoizgrađenih.  </w:t>
      </w:r>
      <w:bookmarkStart w:id="6" w:name="_Hlk61718736"/>
      <w:r w:rsidRPr="00ED3225">
        <w:rPr>
          <w:rFonts w:ascii="Arial" w:hAnsi="Arial" w:cs="Arial"/>
          <w:sz w:val="22"/>
          <w:szCs w:val="22"/>
          <w:lang w:val="hr-HR" w:eastAsia="hr-HR"/>
        </w:rPr>
        <w:t>Sredstva planirana u razdoblju 2021.-2023. godine, potrebna za izvršenje navedenih aktivnosti unutar programa su:</w:t>
      </w:r>
    </w:p>
    <w:bookmarkEnd w:id="6"/>
    <w:p w14:paraId="2874B089" w14:textId="77777777" w:rsidR="00ED3225" w:rsidRPr="00ED3225" w:rsidRDefault="00ED3225" w:rsidP="00ED3225">
      <w:pPr>
        <w:jc w:val="both"/>
        <w:rPr>
          <w:rFonts w:ascii="Arial" w:hAnsi="Arial" w:cs="Arial"/>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70F7CDA8" w14:textId="77777777" w:rsidTr="00ED3225">
        <w:tc>
          <w:tcPr>
            <w:tcW w:w="5240" w:type="dxa"/>
          </w:tcPr>
          <w:p w14:paraId="1FA54480" w14:textId="77777777" w:rsidR="00ED3225" w:rsidRPr="00ED3225" w:rsidRDefault="00ED3225" w:rsidP="00ED3225">
            <w:pPr>
              <w:jc w:val="both"/>
              <w:rPr>
                <w:rFonts w:ascii="Arial" w:hAnsi="Arial" w:cs="Arial"/>
                <w:sz w:val="22"/>
                <w:szCs w:val="22"/>
                <w:lang w:val="hr-HR" w:eastAsia="hr-HR"/>
              </w:rPr>
            </w:pPr>
          </w:p>
          <w:p w14:paraId="224195FA"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Kapitalni projekt</w:t>
            </w:r>
          </w:p>
        </w:tc>
        <w:tc>
          <w:tcPr>
            <w:tcW w:w="1701" w:type="dxa"/>
          </w:tcPr>
          <w:p w14:paraId="4923697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6E92E029"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13AE797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277755C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2823657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09D1D887" w14:textId="77777777" w:rsidTr="00ED3225">
        <w:trPr>
          <w:trHeight w:val="336"/>
        </w:trPr>
        <w:tc>
          <w:tcPr>
            <w:tcW w:w="5240" w:type="dxa"/>
          </w:tcPr>
          <w:p w14:paraId="6D99A0E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Uredski namještaj i informatizacija uprave</w:t>
            </w:r>
          </w:p>
        </w:tc>
        <w:tc>
          <w:tcPr>
            <w:tcW w:w="1701" w:type="dxa"/>
          </w:tcPr>
          <w:p w14:paraId="39BF06A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60.000,00</w:t>
            </w:r>
          </w:p>
        </w:tc>
        <w:tc>
          <w:tcPr>
            <w:tcW w:w="1843" w:type="dxa"/>
          </w:tcPr>
          <w:p w14:paraId="706EFFD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45.000,00</w:t>
            </w:r>
          </w:p>
        </w:tc>
        <w:tc>
          <w:tcPr>
            <w:tcW w:w="1984" w:type="dxa"/>
          </w:tcPr>
          <w:p w14:paraId="6D58FC3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45.000,00</w:t>
            </w:r>
          </w:p>
        </w:tc>
      </w:tr>
      <w:tr w:rsidR="00ED3225" w:rsidRPr="00ED3225" w14:paraId="0AF37454" w14:textId="77777777" w:rsidTr="00ED3225">
        <w:trPr>
          <w:trHeight w:val="336"/>
        </w:trPr>
        <w:tc>
          <w:tcPr>
            <w:tcW w:w="5240" w:type="dxa"/>
          </w:tcPr>
          <w:p w14:paraId="526C6C3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Sanacija ratom razrušenih domova</w:t>
            </w:r>
          </w:p>
        </w:tc>
        <w:tc>
          <w:tcPr>
            <w:tcW w:w="1701" w:type="dxa"/>
          </w:tcPr>
          <w:p w14:paraId="2480442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300.000,00</w:t>
            </w:r>
          </w:p>
        </w:tc>
        <w:tc>
          <w:tcPr>
            <w:tcW w:w="1843" w:type="dxa"/>
          </w:tcPr>
          <w:p w14:paraId="67C3ABF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c>
          <w:tcPr>
            <w:tcW w:w="1984" w:type="dxa"/>
          </w:tcPr>
          <w:p w14:paraId="58A9F39B"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r>
      <w:tr w:rsidR="00ED3225" w:rsidRPr="00ED3225" w14:paraId="57A30FBF" w14:textId="77777777" w:rsidTr="00ED3225">
        <w:trPr>
          <w:trHeight w:val="336"/>
        </w:trPr>
        <w:tc>
          <w:tcPr>
            <w:tcW w:w="5240" w:type="dxa"/>
          </w:tcPr>
          <w:p w14:paraId="38C2670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lastRenderedPageBreak/>
              <w:t>Izgradnja (održavanje) društvenog doma Dragalić</w:t>
            </w:r>
          </w:p>
        </w:tc>
        <w:tc>
          <w:tcPr>
            <w:tcW w:w="1701" w:type="dxa"/>
          </w:tcPr>
          <w:p w14:paraId="14F726F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c>
          <w:tcPr>
            <w:tcW w:w="1843" w:type="dxa"/>
          </w:tcPr>
          <w:p w14:paraId="689EF77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15.000,00</w:t>
            </w:r>
          </w:p>
        </w:tc>
        <w:tc>
          <w:tcPr>
            <w:tcW w:w="1984" w:type="dxa"/>
          </w:tcPr>
          <w:p w14:paraId="3588AEB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15.000,00</w:t>
            </w:r>
          </w:p>
        </w:tc>
      </w:tr>
    </w:tbl>
    <w:p w14:paraId="25A002DB" w14:textId="77777777" w:rsidR="00ED3225" w:rsidRPr="00ED3225" w:rsidRDefault="00ED3225" w:rsidP="00ED3225">
      <w:pPr>
        <w:jc w:val="both"/>
        <w:rPr>
          <w:rFonts w:ascii="Arial" w:hAnsi="Arial" w:cs="Arial"/>
          <w:bCs/>
          <w:sz w:val="22"/>
          <w:szCs w:val="22"/>
          <w:lang w:val="hr-HR" w:eastAsia="hr-HR"/>
        </w:rPr>
      </w:pPr>
    </w:p>
    <w:p w14:paraId="069A57B1" w14:textId="77777777" w:rsidR="00ED3225" w:rsidRPr="00ED3225" w:rsidRDefault="00ED3225" w:rsidP="00ED3225">
      <w:pPr>
        <w:jc w:val="both"/>
        <w:rPr>
          <w:rFonts w:ascii="Arial" w:hAnsi="Arial" w:cs="Arial"/>
          <w:bCs/>
          <w:sz w:val="22"/>
          <w:szCs w:val="22"/>
          <w:lang w:val="hr-HR" w:eastAsia="hr-HR"/>
        </w:rPr>
      </w:pPr>
    </w:p>
    <w:p w14:paraId="6A22C364" w14:textId="77777777" w:rsidR="00ED3225" w:rsidRPr="00ED3225" w:rsidRDefault="00ED3225" w:rsidP="00ED3225">
      <w:pPr>
        <w:jc w:val="both"/>
        <w:rPr>
          <w:rFonts w:ascii="Arial" w:hAnsi="Arial" w:cs="Arial"/>
          <w:bCs/>
          <w:sz w:val="22"/>
          <w:szCs w:val="22"/>
          <w:lang w:val="hr-HR" w:eastAsia="hr-HR"/>
        </w:rPr>
      </w:pPr>
    </w:p>
    <w:p w14:paraId="52AEC5F8" w14:textId="77777777" w:rsidR="00ED3225" w:rsidRPr="00ED3225" w:rsidRDefault="00ED3225" w:rsidP="00ED3225">
      <w:pPr>
        <w:jc w:val="both"/>
        <w:rPr>
          <w:rFonts w:ascii="Arial" w:hAnsi="Arial" w:cs="Arial"/>
          <w:bCs/>
          <w:sz w:val="22"/>
          <w:szCs w:val="22"/>
          <w:lang w:val="hr-HR" w:eastAsia="hr-HR"/>
        </w:rPr>
      </w:pPr>
    </w:p>
    <w:p w14:paraId="15ED917D" w14:textId="77777777" w:rsidR="00ED3225" w:rsidRPr="00ED3225" w:rsidRDefault="00ED3225" w:rsidP="00ED3225">
      <w:pPr>
        <w:jc w:val="both"/>
        <w:rPr>
          <w:rFonts w:ascii="Arial" w:hAnsi="Arial" w:cs="Arial"/>
          <w:bCs/>
          <w:sz w:val="22"/>
          <w:szCs w:val="22"/>
          <w:lang w:val="hr-HR" w:eastAsia="hr-HR"/>
        </w:rPr>
      </w:pPr>
    </w:p>
    <w:p w14:paraId="55F32C72"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P1004  ODRŽAVANJE KOMUNALNE INFRASTRUKTURE</w:t>
      </w:r>
    </w:p>
    <w:p w14:paraId="6CFCE88E"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se odnosi na rashode za usluge i rashode za materijal i energiju. Program je podijeljen u tri aktivnosti i tri tekuća projekta i ukupno je planiran sa 590.000,00 kn u 2021.godini.</w:t>
      </w:r>
    </w:p>
    <w:p w14:paraId="3D7272F1"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 xml:space="preserve"> </w:t>
      </w:r>
    </w:p>
    <w:p w14:paraId="6AB05BFE"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A100401 Održavanje javnih površina</w:t>
      </w:r>
    </w:p>
    <w:p w14:paraId="0AC61451"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A100402 Održavanje nerazvrstanih cesta</w:t>
      </w:r>
    </w:p>
    <w:p w14:paraId="6C06104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A100403 Održavanje javne rasvjete,</w:t>
      </w:r>
    </w:p>
    <w:p w14:paraId="3FAAB3F4"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 xml:space="preserve">se odnosi na košnju parkova, dječjih igrališta, sportskih prostora i sl., materijal i dijelove za održavanje opreme u parkovima i dječjim igralištima, nabavku sadnica drveća, ukrasnog grmlja i cvijeća, za nasipavanje staza u parkovima i dječjim igralištima, čišćenje snijega s nerazvrstanih cesta i pješačkih staza, materijala za hitne popravke udarnih rupa i nasipanje. Održavanje nadstrešnica i javnih zdenaca, zamjena rasvjetnih tijela vanjske javne rasvjete, trošak električne energije za osvjetljavanje javnih površina i prometnica, popravke javne rasvjete, održavanje klupa na javnim površinama, materijal za održavanje mrtvačnica i ograda na grobljima, troškove odvoza smeća, odvodnje i vode.  </w:t>
      </w:r>
      <w:bookmarkStart w:id="7" w:name="_Hlk61720650"/>
      <w:r w:rsidRPr="00ED3225">
        <w:rPr>
          <w:rFonts w:ascii="Arial" w:hAnsi="Arial" w:cs="Arial"/>
          <w:sz w:val="22"/>
          <w:szCs w:val="22"/>
          <w:lang w:val="hr-HR" w:eastAsia="hr-HR"/>
        </w:rPr>
        <w:t>Sredstva planirana u razdoblju 2021.-2023. godine, potrebna za izvršenje navedenih aktivnosti unutar programa su:</w:t>
      </w:r>
      <w:bookmarkEnd w:id="7"/>
    </w:p>
    <w:p w14:paraId="12C67AC6" w14:textId="77777777" w:rsidR="00ED3225" w:rsidRPr="00ED3225" w:rsidRDefault="00ED3225" w:rsidP="00ED3225">
      <w:pPr>
        <w:jc w:val="both"/>
        <w:rPr>
          <w:rFonts w:ascii="Arial" w:hAnsi="Arial" w:cs="Arial"/>
          <w:bCs/>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2EE70D7E" w14:textId="77777777" w:rsidTr="00ED3225">
        <w:tc>
          <w:tcPr>
            <w:tcW w:w="5240" w:type="dxa"/>
          </w:tcPr>
          <w:p w14:paraId="6360BD51" w14:textId="77777777" w:rsidR="00ED3225" w:rsidRPr="00ED3225" w:rsidRDefault="00ED3225" w:rsidP="00ED3225">
            <w:pPr>
              <w:jc w:val="both"/>
              <w:rPr>
                <w:rFonts w:ascii="Arial" w:hAnsi="Arial" w:cs="Arial"/>
                <w:sz w:val="22"/>
                <w:szCs w:val="22"/>
                <w:lang w:val="hr-HR" w:eastAsia="hr-HR"/>
              </w:rPr>
            </w:pPr>
            <w:bookmarkStart w:id="8" w:name="_Hlk61719203"/>
          </w:p>
          <w:p w14:paraId="114BBFE5"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220D642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76C7C2D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688BC04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545C208F"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6D59F3B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4264FB0D" w14:textId="77777777" w:rsidTr="00ED3225">
        <w:trPr>
          <w:trHeight w:val="336"/>
        </w:trPr>
        <w:tc>
          <w:tcPr>
            <w:tcW w:w="5240" w:type="dxa"/>
          </w:tcPr>
          <w:p w14:paraId="70FD712A"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Održavanje javnih površina</w:t>
            </w:r>
          </w:p>
        </w:tc>
        <w:tc>
          <w:tcPr>
            <w:tcW w:w="1701" w:type="dxa"/>
          </w:tcPr>
          <w:p w14:paraId="45EB42A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843" w:type="dxa"/>
          </w:tcPr>
          <w:p w14:paraId="6D68FE2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120.00,00</w:t>
            </w:r>
          </w:p>
        </w:tc>
        <w:tc>
          <w:tcPr>
            <w:tcW w:w="1984" w:type="dxa"/>
          </w:tcPr>
          <w:p w14:paraId="6FEBC15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r>
      <w:tr w:rsidR="00ED3225" w:rsidRPr="00ED3225" w14:paraId="6A8B1CA6" w14:textId="77777777" w:rsidTr="00ED3225">
        <w:trPr>
          <w:trHeight w:val="336"/>
        </w:trPr>
        <w:tc>
          <w:tcPr>
            <w:tcW w:w="5240" w:type="dxa"/>
          </w:tcPr>
          <w:p w14:paraId="36FFF07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Održavanje nerazvrstanih cesta</w:t>
            </w:r>
          </w:p>
        </w:tc>
        <w:tc>
          <w:tcPr>
            <w:tcW w:w="1701" w:type="dxa"/>
          </w:tcPr>
          <w:p w14:paraId="13B9282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45.000,00</w:t>
            </w:r>
          </w:p>
        </w:tc>
        <w:tc>
          <w:tcPr>
            <w:tcW w:w="1843" w:type="dxa"/>
          </w:tcPr>
          <w:p w14:paraId="4145291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c>
          <w:tcPr>
            <w:tcW w:w="1984" w:type="dxa"/>
          </w:tcPr>
          <w:p w14:paraId="1547476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75.000,00</w:t>
            </w:r>
          </w:p>
        </w:tc>
      </w:tr>
      <w:tr w:rsidR="00ED3225" w:rsidRPr="00ED3225" w14:paraId="44DDDD85" w14:textId="77777777" w:rsidTr="00ED3225">
        <w:trPr>
          <w:trHeight w:val="336"/>
        </w:trPr>
        <w:tc>
          <w:tcPr>
            <w:tcW w:w="5240" w:type="dxa"/>
          </w:tcPr>
          <w:p w14:paraId="75D6EB2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Održavanje javne rasvjete</w:t>
            </w:r>
          </w:p>
        </w:tc>
        <w:tc>
          <w:tcPr>
            <w:tcW w:w="1701" w:type="dxa"/>
          </w:tcPr>
          <w:p w14:paraId="5108827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180.000,00</w:t>
            </w:r>
          </w:p>
        </w:tc>
        <w:tc>
          <w:tcPr>
            <w:tcW w:w="1843" w:type="dxa"/>
          </w:tcPr>
          <w:p w14:paraId="4E8147A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984" w:type="dxa"/>
          </w:tcPr>
          <w:p w14:paraId="50A77FC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15.000,00</w:t>
            </w:r>
          </w:p>
        </w:tc>
      </w:tr>
    </w:tbl>
    <w:p w14:paraId="0E880432" w14:textId="77777777" w:rsidR="00ED3225" w:rsidRPr="00ED3225" w:rsidRDefault="00ED3225" w:rsidP="00ED3225">
      <w:pPr>
        <w:jc w:val="both"/>
        <w:rPr>
          <w:rFonts w:ascii="Arial" w:hAnsi="Arial" w:cs="Arial"/>
          <w:bCs/>
          <w:sz w:val="22"/>
          <w:szCs w:val="22"/>
          <w:lang w:val="hr-HR" w:eastAsia="hr-HR"/>
        </w:rPr>
      </w:pPr>
    </w:p>
    <w:bookmarkEnd w:id="8"/>
    <w:p w14:paraId="1315B394"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TEKUĆI PROJEKT – T100401 Održavanje parkova</w:t>
      </w:r>
    </w:p>
    <w:p w14:paraId="4296FE3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TEKUĆI PROJEKT – T100402 Održavanje dječjih igrališta</w:t>
      </w:r>
    </w:p>
    <w:p w14:paraId="35A29E4E"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 xml:space="preserve">TEKUĆI PROJEKT – T100403 Održavanje groblja </w:t>
      </w:r>
    </w:p>
    <w:p w14:paraId="3A9FDD85" w14:textId="77777777" w:rsidR="00ED3225" w:rsidRPr="00ED3225" w:rsidRDefault="00ED3225" w:rsidP="00ED3225">
      <w:pPr>
        <w:jc w:val="both"/>
        <w:rPr>
          <w:rFonts w:ascii="Arial" w:hAnsi="Arial" w:cs="Arial"/>
          <w:bCs/>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7F904510" w14:textId="77777777" w:rsidTr="00ED3225">
        <w:tc>
          <w:tcPr>
            <w:tcW w:w="5240" w:type="dxa"/>
          </w:tcPr>
          <w:p w14:paraId="22020039" w14:textId="77777777" w:rsidR="00ED3225" w:rsidRPr="00ED3225" w:rsidRDefault="00ED3225" w:rsidP="00ED3225">
            <w:pPr>
              <w:jc w:val="both"/>
              <w:rPr>
                <w:rFonts w:ascii="Arial" w:hAnsi="Arial" w:cs="Arial"/>
                <w:sz w:val="22"/>
                <w:szCs w:val="22"/>
                <w:lang w:val="hr-HR" w:eastAsia="hr-HR"/>
              </w:rPr>
            </w:pPr>
          </w:p>
          <w:p w14:paraId="41CF5A6E"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Tekući projekt</w:t>
            </w:r>
          </w:p>
        </w:tc>
        <w:tc>
          <w:tcPr>
            <w:tcW w:w="1701" w:type="dxa"/>
          </w:tcPr>
          <w:p w14:paraId="4ACD11F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3838038F"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57ED46F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44C8262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4D6D923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2C6EAE08" w14:textId="77777777" w:rsidTr="00ED3225">
        <w:trPr>
          <w:trHeight w:val="336"/>
        </w:trPr>
        <w:tc>
          <w:tcPr>
            <w:tcW w:w="5240" w:type="dxa"/>
          </w:tcPr>
          <w:p w14:paraId="5CB67045"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Održavanje parkova</w:t>
            </w:r>
          </w:p>
        </w:tc>
        <w:tc>
          <w:tcPr>
            <w:tcW w:w="1701" w:type="dxa"/>
          </w:tcPr>
          <w:p w14:paraId="5DFDF1D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c>
          <w:tcPr>
            <w:tcW w:w="1843" w:type="dxa"/>
          </w:tcPr>
          <w:p w14:paraId="723398B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w:t>
            </w:r>
          </w:p>
        </w:tc>
        <w:tc>
          <w:tcPr>
            <w:tcW w:w="1984" w:type="dxa"/>
          </w:tcPr>
          <w:p w14:paraId="4076E65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w:t>
            </w:r>
          </w:p>
        </w:tc>
      </w:tr>
      <w:tr w:rsidR="00ED3225" w:rsidRPr="00ED3225" w14:paraId="538A178C" w14:textId="77777777" w:rsidTr="00ED3225">
        <w:trPr>
          <w:trHeight w:val="336"/>
        </w:trPr>
        <w:tc>
          <w:tcPr>
            <w:tcW w:w="5240" w:type="dxa"/>
          </w:tcPr>
          <w:p w14:paraId="2D17455F"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Održavanje dječjih igrališta</w:t>
            </w:r>
          </w:p>
        </w:tc>
        <w:tc>
          <w:tcPr>
            <w:tcW w:w="1701" w:type="dxa"/>
          </w:tcPr>
          <w:p w14:paraId="70CD068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c>
          <w:tcPr>
            <w:tcW w:w="1843" w:type="dxa"/>
          </w:tcPr>
          <w:p w14:paraId="0480720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w:t>
            </w:r>
          </w:p>
        </w:tc>
        <w:tc>
          <w:tcPr>
            <w:tcW w:w="1984" w:type="dxa"/>
          </w:tcPr>
          <w:p w14:paraId="4EA2B86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w:t>
            </w:r>
          </w:p>
        </w:tc>
      </w:tr>
      <w:tr w:rsidR="00ED3225" w:rsidRPr="00ED3225" w14:paraId="5D9D48BA" w14:textId="77777777" w:rsidTr="00ED3225">
        <w:trPr>
          <w:trHeight w:val="336"/>
        </w:trPr>
        <w:tc>
          <w:tcPr>
            <w:tcW w:w="5240" w:type="dxa"/>
          </w:tcPr>
          <w:p w14:paraId="73B6298D"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Održavanje groblja</w:t>
            </w:r>
          </w:p>
        </w:tc>
        <w:tc>
          <w:tcPr>
            <w:tcW w:w="1701" w:type="dxa"/>
          </w:tcPr>
          <w:p w14:paraId="2E65024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95.000,00</w:t>
            </w:r>
          </w:p>
        </w:tc>
        <w:tc>
          <w:tcPr>
            <w:tcW w:w="1843" w:type="dxa"/>
          </w:tcPr>
          <w:p w14:paraId="74163C6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c>
          <w:tcPr>
            <w:tcW w:w="1984" w:type="dxa"/>
          </w:tcPr>
          <w:p w14:paraId="1417517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w:t>
            </w:r>
          </w:p>
        </w:tc>
      </w:tr>
    </w:tbl>
    <w:p w14:paraId="75FBE321" w14:textId="77777777" w:rsidR="00ED3225" w:rsidRPr="00ED3225" w:rsidRDefault="00ED3225" w:rsidP="00ED3225">
      <w:pPr>
        <w:jc w:val="both"/>
        <w:rPr>
          <w:rFonts w:ascii="Arial" w:hAnsi="Arial" w:cs="Arial"/>
          <w:bCs/>
          <w:sz w:val="22"/>
          <w:szCs w:val="22"/>
          <w:lang w:val="hr-HR" w:eastAsia="hr-HR"/>
        </w:rPr>
      </w:pPr>
    </w:p>
    <w:p w14:paraId="5B4567D7" w14:textId="77777777" w:rsidR="00ED3225" w:rsidRPr="00ED3225" w:rsidRDefault="00ED3225" w:rsidP="00ED3225">
      <w:pPr>
        <w:jc w:val="both"/>
        <w:rPr>
          <w:rFonts w:ascii="Arial" w:hAnsi="Arial" w:cs="Arial"/>
          <w:bCs/>
          <w:sz w:val="22"/>
          <w:szCs w:val="22"/>
          <w:lang w:val="hr-HR" w:eastAsia="hr-HR"/>
        </w:rPr>
      </w:pPr>
    </w:p>
    <w:p w14:paraId="10AD90E1" w14:textId="77777777" w:rsidR="00ED3225" w:rsidRPr="00ED3225" w:rsidRDefault="00ED3225" w:rsidP="00ED3225">
      <w:pPr>
        <w:jc w:val="both"/>
        <w:rPr>
          <w:rFonts w:ascii="Arial" w:hAnsi="Arial" w:cs="Arial"/>
          <w:bCs/>
          <w:sz w:val="22"/>
          <w:szCs w:val="22"/>
          <w:lang w:val="hr-HR" w:eastAsia="hr-HR"/>
        </w:rPr>
      </w:pPr>
    </w:p>
    <w:p w14:paraId="6D9BBF2F"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P1005  GRAĐENJE OBJEKATA KOMUNALNE INFRASTRUKTURE</w:t>
      </w:r>
    </w:p>
    <w:p w14:paraId="0B0257CD"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se odnosi na rashode za građenje objekata, nabavu nematerijalne proizvedene imovine (projekte), nabavku postrojenja i opreme. Program je podijeljen na tri kapitalna projekta i ukupno je planiran sa 1.435.000,00 kn u Planu za 2021.godinu.</w:t>
      </w:r>
    </w:p>
    <w:p w14:paraId="73EF1256" w14:textId="77777777" w:rsidR="00ED3225" w:rsidRPr="00ED3225" w:rsidRDefault="00ED3225" w:rsidP="00ED3225">
      <w:pPr>
        <w:jc w:val="both"/>
        <w:rPr>
          <w:rFonts w:ascii="Arial" w:hAnsi="Arial" w:cs="Arial"/>
          <w:bCs/>
          <w:sz w:val="22"/>
          <w:szCs w:val="22"/>
          <w:lang w:val="hr-HR" w:eastAsia="hr-HR"/>
        </w:rPr>
      </w:pPr>
    </w:p>
    <w:p w14:paraId="359F564B"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K100501 Izgradnja cesta i javnih površina</w:t>
      </w:r>
    </w:p>
    <w:p w14:paraId="3CBE4833"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K100502 Izgradnja i adaptacija mrtvačnica</w:t>
      </w:r>
    </w:p>
    <w:p w14:paraId="6AE494E8"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K100504 Izgradnja javne površine (Trg)</w:t>
      </w:r>
    </w:p>
    <w:p w14:paraId="5E3173F4" w14:textId="77777777" w:rsidR="00ED3225" w:rsidRPr="00ED3225" w:rsidRDefault="00ED3225" w:rsidP="00ED3225">
      <w:pPr>
        <w:ind w:left="720"/>
        <w:jc w:val="both"/>
        <w:rPr>
          <w:rFonts w:ascii="Arial" w:hAnsi="Arial" w:cs="Arial"/>
          <w:bCs/>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2517F2BB" w14:textId="77777777" w:rsidTr="00ED3225">
        <w:tc>
          <w:tcPr>
            <w:tcW w:w="5240" w:type="dxa"/>
          </w:tcPr>
          <w:p w14:paraId="2A3A323B" w14:textId="77777777" w:rsidR="00ED3225" w:rsidRPr="00ED3225" w:rsidRDefault="00ED3225" w:rsidP="00ED3225">
            <w:pPr>
              <w:ind w:left="720"/>
              <w:jc w:val="both"/>
              <w:rPr>
                <w:rFonts w:ascii="Arial" w:hAnsi="Arial" w:cs="Arial"/>
                <w:sz w:val="22"/>
                <w:szCs w:val="22"/>
                <w:lang w:val="hr-HR" w:eastAsia="hr-HR"/>
              </w:rPr>
            </w:pPr>
          </w:p>
          <w:p w14:paraId="15A5CC11"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Kapitalni projekt</w:t>
            </w:r>
          </w:p>
        </w:tc>
        <w:tc>
          <w:tcPr>
            <w:tcW w:w="1701" w:type="dxa"/>
          </w:tcPr>
          <w:p w14:paraId="1492585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4D546D0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3AE79AC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622AB4F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1B6C4EC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48FF1B10" w14:textId="77777777" w:rsidTr="00ED3225">
        <w:trPr>
          <w:trHeight w:val="336"/>
        </w:trPr>
        <w:tc>
          <w:tcPr>
            <w:tcW w:w="5240" w:type="dxa"/>
          </w:tcPr>
          <w:p w14:paraId="22C7A4C3"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Izgradnja cesta i javnih površina</w:t>
            </w:r>
          </w:p>
        </w:tc>
        <w:tc>
          <w:tcPr>
            <w:tcW w:w="1701" w:type="dxa"/>
          </w:tcPr>
          <w:p w14:paraId="6008827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1.152.000,00</w:t>
            </w:r>
          </w:p>
        </w:tc>
        <w:tc>
          <w:tcPr>
            <w:tcW w:w="1843" w:type="dxa"/>
          </w:tcPr>
          <w:p w14:paraId="4182D15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1.000.000,00</w:t>
            </w:r>
          </w:p>
        </w:tc>
        <w:tc>
          <w:tcPr>
            <w:tcW w:w="1984" w:type="dxa"/>
          </w:tcPr>
          <w:p w14:paraId="52A6184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1.000.000,00</w:t>
            </w:r>
          </w:p>
        </w:tc>
      </w:tr>
      <w:tr w:rsidR="00ED3225" w:rsidRPr="00ED3225" w14:paraId="1BA02144" w14:textId="77777777" w:rsidTr="00ED3225">
        <w:trPr>
          <w:trHeight w:val="336"/>
        </w:trPr>
        <w:tc>
          <w:tcPr>
            <w:tcW w:w="5240" w:type="dxa"/>
          </w:tcPr>
          <w:p w14:paraId="7DBE0D8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Izgradnja i adaptacija mrtvačnica</w:t>
            </w:r>
          </w:p>
        </w:tc>
        <w:tc>
          <w:tcPr>
            <w:tcW w:w="1701" w:type="dxa"/>
          </w:tcPr>
          <w:p w14:paraId="7F19D04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58.000,00</w:t>
            </w:r>
          </w:p>
        </w:tc>
        <w:tc>
          <w:tcPr>
            <w:tcW w:w="1843" w:type="dxa"/>
          </w:tcPr>
          <w:p w14:paraId="1C5824B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c>
          <w:tcPr>
            <w:tcW w:w="1984" w:type="dxa"/>
          </w:tcPr>
          <w:p w14:paraId="7C8529C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r>
      <w:tr w:rsidR="00ED3225" w:rsidRPr="00ED3225" w14:paraId="7390C4E6" w14:textId="77777777" w:rsidTr="00ED3225">
        <w:trPr>
          <w:trHeight w:val="336"/>
        </w:trPr>
        <w:tc>
          <w:tcPr>
            <w:tcW w:w="5240" w:type="dxa"/>
          </w:tcPr>
          <w:p w14:paraId="6928F841"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Izgradnja javne površine (Trg)</w:t>
            </w:r>
          </w:p>
        </w:tc>
        <w:tc>
          <w:tcPr>
            <w:tcW w:w="1701" w:type="dxa"/>
          </w:tcPr>
          <w:p w14:paraId="63C8CB8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225.000,00</w:t>
            </w:r>
          </w:p>
        </w:tc>
        <w:tc>
          <w:tcPr>
            <w:tcW w:w="1843" w:type="dxa"/>
          </w:tcPr>
          <w:p w14:paraId="2935B65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c>
          <w:tcPr>
            <w:tcW w:w="1984" w:type="dxa"/>
          </w:tcPr>
          <w:p w14:paraId="0CA00FF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10.500,00</w:t>
            </w:r>
          </w:p>
        </w:tc>
      </w:tr>
    </w:tbl>
    <w:p w14:paraId="13DEB3C7" w14:textId="77777777" w:rsidR="00ED3225" w:rsidRPr="00ED3225" w:rsidRDefault="00ED3225" w:rsidP="00ED3225">
      <w:pPr>
        <w:jc w:val="both"/>
        <w:rPr>
          <w:rFonts w:ascii="Arial" w:hAnsi="Arial" w:cs="Arial"/>
          <w:bCs/>
          <w:sz w:val="22"/>
          <w:szCs w:val="22"/>
          <w:lang w:val="hr-HR" w:eastAsia="hr-HR"/>
        </w:rPr>
      </w:pPr>
    </w:p>
    <w:p w14:paraId="61A39575"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 xml:space="preserve">Planira se građenje nerazvrstane ceste u naselju Mašić, dovršenje platoa za ispraćaj pokojnika uz novo izgrađenu mrtvačnicu u naselju Gorice i nabavku novih kolica za prijevoz pokojnika, gradnju pomoćne prostorije uz mrtvačnicu u naselju Dragalić, zamjenu postojećih dvadesetak svjetiljki javne rasvjete sa novim LED rasvjetnim tijelima i postavljanje sedamdesetak novih na dionici županijske ceste kroz naselja Mašić i Medari s ciljem boljeg osvjetljenja prometnice i samim tim sigurnijeg prometovanja vozila i pješaka. U Planu je i projektiranje i početak rekonstrukcije Trga u općinskom središtu, u naselju Dragalić, uz dio ulice Stjepana Radića, s ciljem konačnog urbanističkog rješenja izgleda samog Trga i pripadajućeg </w:t>
      </w:r>
      <w:r w:rsidRPr="00ED3225">
        <w:rPr>
          <w:rFonts w:ascii="Arial" w:hAnsi="Arial" w:cs="Arial"/>
          <w:bCs/>
          <w:sz w:val="22"/>
          <w:szCs w:val="22"/>
          <w:lang w:val="hr-HR" w:eastAsia="hr-HR"/>
        </w:rPr>
        <w:lastRenderedPageBreak/>
        <w:t xml:space="preserve">prostora uz zgrade javne namjene, (Osnovne škole, zgrade općinske uprave, društvenog doma, mjesne crkve, vatrogasnog doma, poštanskog ureda, zgrade dječjeg vrtića i budućih zgrada školsko sportske dvorane i ambulante obiteljske medicine i stomatološke ordinacije, kako bi sam centralni Trg sa svim navedenim sadržajima dobio suvremen izgled i funkcionalnost s novim parkirnim mjestima i proširenim kolnikom uz formiranje zelenih površina na </w:t>
      </w:r>
      <w:proofErr w:type="spellStart"/>
      <w:r w:rsidRPr="00ED3225">
        <w:rPr>
          <w:rFonts w:ascii="Arial" w:hAnsi="Arial" w:cs="Arial"/>
          <w:bCs/>
          <w:sz w:val="22"/>
          <w:szCs w:val="22"/>
          <w:lang w:val="hr-HR" w:eastAsia="hr-HR"/>
        </w:rPr>
        <w:t>zacjevljenim</w:t>
      </w:r>
      <w:proofErr w:type="spellEnd"/>
      <w:r w:rsidRPr="00ED3225">
        <w:rPr>
          <w:rFonts w:ascii="Arial" w:hAnsi="Arial" w:cs="Arial"/>
          <w:bCs/>
          <w:sz w:val="22"/>
          <w:szCs w:val="22"/>
          <w:lang w:val="hr-HR" w:eastAsia="hr-HR"/>
        </w:rPr>
        <w:t xml:space="preserve">  i prekrivenim kanalima oborinskih voda</w:t>
      </w:r>
    </w:p>
    <w:p w14:paraId="5BA9A43C" w14:textId="77777777" w:rsidR="00ED3225" w:rsidRPr="00ED3225" w:rsidRDefault="00ED3225" w:rsidP="00ED3225">
      <w:pPr>
        <w:jc w:val="both"/>
        <w:rPr>
          <w:rFonts w:ascii="Arial" w:hAnsi="Arial" w:cs="Arial"/>
          <w:sz w:val="22"/>
          <w:szCs w:val="22"/>
          <w:lang w:val="hr-HR" w:eastAsia="hr-HR"/>
        </w:rPr>
      </w:pPr>
    </w:p>
    <w:p w14:paraId="160E7FDF" w14:textId="77777777" w:rsidR="00ED3225" w:rsidRPr="00ED3225" w:rsidRDefault="00ED3225" w:rsidP="00ED3225">
      <w:pPr>
        <w:jc w:val="both"/>
        <w:rPr>
          <w:rFonts w:ascii="Arial" w:hAnsi="Arial" w:cs="Arial"/>
          <w:bCs/>
          <w:sz w:val="22"/>
          <w:szCs w:val="22"/>
          <w:lang w:val="hr-HR" w:eastAsia="hr-HR"/>
        </w:rPr>
      </w:pPr>
    </w:p>
    <w:p w14:paraId="454C3AF8" w14:textId="77777777" w:rsidR="00ED3225" w:rsidRPr="00ED3225" w:rsidRDefault="00ED3225" w:rsidP="00ED3225">
      <w:pPr>
        <w:jc w:val="both"/>
        <w:rPr>
          <w:rFonts w:ascii="Arial" w:hAnsi="Arial" w:cs="Arial"/>
          <w:bCs/>
          <w:sz w:val="22"/>
          <w:szCs w:val="22"/>
          <w:lang w:val="hr-HR" w:eastAsia="hr-HR"/>
        </w:rPr>
      </w:pPr>
    </w:p>
    <w:p w14:paraId="187F1556"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P1006  RAZVOJ SUSTAVA VODOOPSKRBE I ODVODNJE</w:t>
      </w:r>
    </w:p>
    <w:p w14:paraId="5E624487"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se odnosi na početak gradnje sustava kanalizacije naselja Mašić i Medari, za koje su poduzete aktivnosti u suradnji sa javnim isporučiteljem </w:t>
      </w:r>
    </w:p>
    <w:p w14:paraId="7AEBE966"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vodnih usluga „Vodovodom Zapadna Slavonija“ d.o.o. koje je podnijelo zahtjev za početak financiranja izgradnje kanalizacije prema „JP Hrvatske </w:t>
      </w:r>
    </w:p>
    <w:p w14:paraId="4765DFA5"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vode“, također planira se nastavak izgradnje vodoopskrbe naselja Poljane i Donji </w:t>
      </w:r>
      <w:proofErr w:type="spellStart"/>
      <w:r w:rsidRPr="00ED3225">
        <w:rPr>
          <w:rFonts w:ascii="Arial" w:hAnsi="Arial" w:cs="Arial"/>
          <w:bCs/>
          <w:sz w:val="22"/>
          <w:szCs w:val="22"/>
          <w:lang w:val="hr-HR" w:eastAsia="hr-HR"/>
        </w:rPr>
        <w:t>Bogićevci</w:t>
      </w:r>
      <w:proofErr w:type="spellEnd"/>
      <w:r w:rsidRPr="00ED3225">
        <w:rPr>
          <w:rFonts w:ascii="Arial" w:hAnsi="Arial" w:cs="Arial"/>
          <w:bCs/>
          <w:sz w:val="22"/>
          <w:szCs w:val="22"/>
          <w:lang w:val="hr-HR" w:eastAsia="hr-HR"/>
        </w:rPr>
        <w:t xml:space="preserve">, odnosno dovršetak izgradnje i početak priključaka </w:t>
      </w:r>
    </w:p>
    <w:p w14:paraId="2A41A4DE"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domaćinstava na javnu vodoopskrbnu mrežu s pitkom vodom. Ovaj program sačinjavaju dva kapitalna projekta ukupne planirane vrijednosti u </w:t>
      </w:r>
    </w:p>
    <w:p w14:paraId="335EB004"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2021.godini u iznosu 2.871.092,00 kn</w:t>
      </w:r>
    </w:p>
    <w:p w14:paraId="52935B59" w14:textId="77777777" w:rsidR="00ED3225" w:rsidRPr="00ED3225" w:rsidRDefault="00ED3225" w:rsidP="00ED3225">
      <w:pPr>
        <w:ind w:left="1800" w:hanging="1800"/>
        <w:jc w:val="both"/>
        <w:rPr>
          <w:rFonts w:ascii="Arial" w:hAnsi="Arial" w:cs="Arial"/>
          <w:bCs/>
          <w:sz w:val="22"/>
          <w:szCs w:val="22"/>
          <w:lang w:val="hr-HR" w:eastAsia="hr-HR"/>
        </w:rPr>
      </w:pPr>
    </w:p>
    <w:p w14:paraId="7A2453A0"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K100601 Izgradnja kanalizacije</w:t>
      </w:r>
    </w:p>
    <w:p w14:paraId="5EA90959"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K100602 Izgradnja vodovoda</w:t>
      </w:r>
    </w:p>
    <w:p w14:paraId="15D88EA6" w14:textId="77777777" w:rsidR="00ED3225" w:rsidRPr="00ED3225" w:rsidRDefault="00ED3225" w:rsidP="00ED3225">
      <w:pPr>
        <w:jc w:val="both"/>
        <w:rPr>
          <w:rFonts w:ascii="Arial" w:hAnsi="Arial" w:cs="Arial"/>
          <w:bCs/>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39B6C85C" w14:textId="77777777" w:rsidTr="00ED3225">
        <w:tc>
          <w:tcPr>
            <w:tcW w:w="5240" w:type="dxa"/>
          </w:tcPr>
          <w:p w14:paraId="2FE53EB0" w14:textId="77777777" w:rsidR="00ED3225" w:rsidRPr="00ED3225" w:rsidRDefault="00ED3225" w:rsidP="00ED3225">
            <w:pPr>
              <w:ind w:left="720"/>
              <w:jc w:val="both"/>
              <w:rPr>
                <w:rFonts w:ascii="Arial" w:hAnsi="Arial" w:cs="Arial"/>
                <w:sz w:val="22"/>
                <w:szCs w:val="22"/>
                <w:lang w:val="hr-HR" w:eastAsia="hr-HR"/>
              </w:rPr>
            </w:pPr>
          </w:p>
          <w:p w14:paraId="08A2AB40"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Kapitalni projekt</w:t>
            </w:r>
          </w:p>
        </w:tc>
        <w:tc>
          <w:tcPr>
            <w:tcW w:w="1701" w:type="dxa"/>
          </w:tcPr>
          <w:p w14:paraId="63906A6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364EB51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04859AEF"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14956E1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43AC07DF"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6478572E" w14:textId="77777777" w:rsidTr="00ED3225">
        <w:trPr>
          <w:trHeight w:val="336"/>
        </w:trPr>
        <w:tc>
          <w:tcPr>
            <w:tcW w:w="5240" w:type="dxa"/>
          </w:tcPr>
          <w:p w14:paraId="34313CCD"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Izgradnja kanalizacije</w:t>
            </w:r>
          </w:p>
        </w:tc>
        <w:tc>
          <w:tcPr>
            <w:tcW w:w="1701" w:type="dxa"/>
          </w:tcPr>
          <w:p w14:paraId="5FF653F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2.040.000,00</w:t>
            </w:r>
          </w:p>
        </w:tc>
        <w:tc>
          <w:tcPr>
            <w:tcW w:w="1843" w:type="dxa"/>
          </w:tcPr>
          <w:p w14:paraId="0800469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2.000.000,00</w:t>
            </w:r>
          </w:p>
        </w:tc>
        <w:tc>
          <w:tcPr>
            <w:tcW w:w="1984" w:type="dxa"/>
          </w:tcPr>
          <w:p w14:paraId="0DA094C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2.000.000,00</w:t>
            </w:r>
          </w:p>
        </w:tc>
      </w:tr>
      <w:tr w:rsidR="00ED3225" w:rsidRPr="00ED3225" w14:paraId="7F4BB4A2" w14:textId="77777777" w:rsidTr="00ED3225">
        <w:trPr>
          <w:trHeight w:val="336"/>
        </w:trPr>
        <w:tc>
          <w:tcPr>
            <w:tcW w:w="5240" w:type="dxa"/>
          </w:tcPr>
          <w:p w14:paraId="77B5651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Izgradnja vodovoda</w:t>
            </w:r>
          </w:p>
        </w:tc>
        <w:tc>
          <w:tcPr>
            <w:tcW w:w="1701" w:type="dxa"/>
          </w:tcPr>
          <w:p w14:paraId="04F3F3FB"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831.092,00</w:t>
            </w:r>
          </w:p>
        </w:tc>
        <w:tc>
          <w:tcPr>
            <w:tcW w:w="1843" w:type="dxa"/>
          </w:tcPr>
          <w:p w14:paraId="1DE3A8B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120.500,00</w:t>
            </w:r>
          </w:p>
        </w:tc>
        <w:tc>
          <w:tcPr>
            <w:tcW w:w="1984" w:type="dxa"/>
          </w:tcPr>
          <w:p w14:paraId="41CD6295"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r>
    </w:tbl>
    <w:p w14:paraId="165DA822" w14:textId="77777777" w:rsidR="00ED3225" w:rsidRPr="00ED3225" w:rsidRDefault="00ED3225" w:rsidP="00ED3225">
      <w:pPr>
        <w:ind w:left="1379"/>
        <w:jc w:val="both"/>
        <w:rPr>
          <w:rFonts w:ascii="Arial" w:hAnsi="Arial" w:cs="Arial"/>
          <w:b/>
          <w:sz w:val="22"/>
          <w:szCs w:val="22"/>
          <w:lang w:val="hr-HR" w:eastAsia="hr-HR"/>
        </w:rPr>
      </w:pPr>
    </w:p>
    <w:p w14:paraId="2207EECE" w14:textId="77777777" w:rsidR="00ED3225" w:rsidRPr="00ED3225" w:rsidRDefault="00ED3225" w:rsidP="00ED3225">
      <w:pPr>
        <w:ind w:left="1379"/>
        <w:jc w:val="both"/>
        <w:rPr>
          <w:rFonts w:ascii="Arial" w:hAnsi="Arial" w:cs="Arial"/>
          <w:b/>
          <w:sz w:val="22"/>
          <w:szCs w:val="22"/>
          <w:lang w:val="hr-HR" w:eastAsia="hr-HR"/>
        </w:rPr>
      </w:pPr>
    </w:p>
    <w:p w14:paraId="25610F22"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P1008  RAZVOJ GOSPODARSTVA</w:t>
      </w:r>
    </w:p>
    <w:p w14:paraId="178E4AF8"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se odnosi na nastavka izgradnje komunalne infrastrukture u Radnoj Zoni Dragalić, sa konačnim ciljem osiguravanje potpuno komunalno </w:t>
      </w:r>
    </w:p>
    <w:p w14:paraId="48DEC7BD"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opremljene površine od 26 hektara, za koju je izrađen UPU radnog područja, sva projektna dokumentacija za izgradnju komunalne i prometne </w:t>
      </w:r>
    </w:p>
    <w:p w14:paraId="25A1679E"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infrastrukture, instalirana trafostanica snage 1MW, izgrađen sustav vodoopskrbe na cijelom radnom području, izgrađena pristupna cesta i </w:t>
      </w:r>
    </w:p>
    <w:p w14:paraId="3C10D697"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započeta gradnja ceste u samoj Zoni, kao i zatvoreni kanalizacijski sustav sa vlastitim pročistačem. Planirana sredstava u proračunu za 2021.g. </w:t>
      </w:r>
    </w:p>
    <w:p w14:paraId="6D052F8D"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trebala bi ovaj veliki projekt približiti konačnom završetku, sa konačnim ciljem investiranja u proizvodne pogone i omogućavanje zapošljavanja, te </w:t>
      </w:r>
    </w:p>
    <w:p w14:paraId="7AFE261C"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na taj način zaustavljanje depopulacijskom trenda na ovim prostorima i otvaranjem novih perspektiva. Optimizam budi i uvrštavanje  Općine </w:t>
      </w:r>
    </w:p>
    <w:p w14:paraId="030903FA"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Dragalić u projekt „Slavonija“ Vlade RH, sa tri projekta komunalne, cestovne i energetske infrastrukture u Radnoj Zoni Dragalić, odnosno dovršetak </w:t>
      </w:r>
    </w:p>
    <w:p w14:paraId="0BEA2E6B"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lastRenderedPageBreak/>
        <w:t xml:space="preserve">izgradnje kanalizacije, ceste i samostojeće javne rasvjete. Za nastavka realizacije ovog Programa planirana su sredstva u iznosu 2.000.000,00 </w:t>
      </w:r>
    </w:p>
    <w:p w14:paraId="320372E0"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kn u 2021.g. kroz jedan kapitalni projekt:</w:t>
      </w:r>
    </w:p>
    <w:p w14:paraId="495AC818" w14:textId="77777777" w:rsidR="00ED3225" w:rsidRPr="00ED3225" w:rsidRDefault="00ED3225" w:rsidP="00ED3225">
      <w:pPr>
        <w:ind w:left="1800" w:hanging="1800"/>
        <w:jc w:val="both"/>
        <w:rPr>
          <w:rFonts w:ascii="Arial" w:hAnsi="Arial" w:cs="Arial"/>
          <w:bCs/>
          <w:sz w:val="22"/>
          <w:szCs w:val="22"/>
          <w:lang w:val="hr-HR" w:eastAsia="hr-HR"/>
        </w:rPr>
      </w:pPr>
    </w:p>
    <w:p w14:paraId="3ABB0B4F"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P100801 Gospodarska Zona Dragalić</w:t>
      </w:r>
    </w:p>
    <w:p w14:paraId="34ADBBE7" w14:textId="77777777" w:rsidR="00ED3225" w:rsidRPr="00ED3225" w:rsidRDefault="00ED3225" w:rsidP="00ED3225">
      <w:pPr>
        <w:ind w:left="1800" w:hanging="1800"/>
        <w:jc w:val="both"/>
        <w:rPr>
          <w:rFonts w:ascii="Arial" w:hAnsi="Arial" w:cs="Arial"/>
          <w:bCs/>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7A8320E4" w14:textId="77777777" w:rsidTr="00ED3225">
        <w:tc>
          <w:tcPr>
            <w:tcW w:w="5240" w:type="dxa"/>
          </w:tcPr>
          <w:p w14:paraId="080E5D78" w14:textId="77777777" w:rsidR="00ED3225" w:rsidRPr="00ED3225" w:rsidRDefault="00ED3225" w:rsidP="00ED3225">
            <w:pPr>
              <w:ind w:left="720"/>
              <w:jc w:val="both"/>
              <w:rPr>
                <w:rFonts w:ascii="Arial" w:hAnsi="Arial" w:cs="Arial"/>
                <w:sz w:val="22"/>
                <w:szCs w:val="22"/>
                <w:lang w:val="hr-HR" w:eastAsia="hr-HR"/>
              </w:rPr>
            </w:pPr>
            <w:r w:rsidRPr="00ED3225">
              <w:rPr>
                <w:rFonts w:ascii="Arial" w:hAnsi="Arial" w:cs="Arial"/>
                <w:bCs/>
                <w:sz w:val="22"/>
                <w:szCs w:val="22"/>
                <w:lang w:val="hr-HR" w:eastAsia="hr-HR"/>
              </w:rPr>
              <w:t xml:space="preserve"> </w:t>
            </w:r>
          </w:p>
          <w:p w14:paraId="2A248230"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Kapitalni projekt</w:t>
            </w:r>
          </w:p>
        </w:tc>
        <w:tc>
          <w:tcPr>
            <w:tcW w:w="1701" w:type="dxa"/>
          </w:tcPr>
          <w:p w14:paraId="55A32AC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6FABF43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32C5EF5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6E7B264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05787DEA"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07F8D8EE" w14:textId="77777777" w:rsidTr="00ED3225">
        <w:trPr>
          <w:trHeight w:val="336"/>
        </w:trPr>
        <w:tc>
          <w:tcPr>
            <w:tcW w:w="5240" w:type="dxa"/>
          </w:tcPr>
          <w:p w14:paraId="1391D573"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Izgradnja Gospodarske Zone Dragalić</w:t>
            </w:r>
          </w:p>
        </w:tc>
        <w:tc>
          <w:tcPr>
            <w:tcW w:w="1701" w:type="dxa"/>
          </w:tcPr>
          <w:p w14:paraId="5CB651C0"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2.000.000,00</w:t>
            </w:r>
          </w:p>
        </w:tc>
        <w:tc>
          <w:tcPr>
            <w:tcW w:w="1843" w:type="dxa"/>
          </w:tcPr>
          <w:p w14:paraId="596B1CB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1.000.000,00</w:t>
            </w:r>
          </w:p>
        </w:tc>
        <w:tc>
          <w:tcPr>
            <w:tcW w:w="1984" w:type="dxa"/>
          </w:tcPr>
          <w:p w14:paraId="7D38D2B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1.000.000,00</w:t>
            </w:r>
          </w:p>
        </w:tc>
      </w:tr>
    </w:tbl>
    <w:p w14:paraId="70A6CE24" w14:textId="77777777" w:rsidR="00ED3225" w:rsidRPr="00ED3225" w:rsidRDefault="00ED3225" w:rsidP="00ED3225">
      <w:pPr>
        <w:ind w:left="1800" w:hanging="1800"/>
        <w:jc w:val="both"/>
        <w:rPr>
          <w:rFonts w:ascii="Arial" w:hAnsi="Arial" w:cs="Arial"/>
          <w:bCs/>
          <w:sz w:val="22"/>
          <w:szCs w:val="22"/>
          <w:lang w:val="hr-HR" w:eastAsia="hr-HR"/>
        </w:rPr>
      </w:pPr>
    </w:p>
    <w:p w14:paraId="4A3F374F" w14:textId="77777777" w:rsidR="00ED3225" w:rsidRPr="00ED3225" w:rsidRDefault="00ED3225" w:rsidP="00ED3225">
      <w:pPr>
        <w:jc w:val="both"/>
        <w:rPr>
          <w:rFonts w:ascii="Arial" w:hAnsi="Arial" w:cs="Arial"/>
          <w:b/>
          <w:sz w:val="22"/>
          <w:szCs w:val="22"/>
          <w:lang w:val="hr-HR" w:eastAsia="hr-HR"/>
        </w:rPr>
      </w:pPr>
    </w:p>
    <w:p w14:paraId="7639B1D4" w14:textId="77777777" w:rsidR="00ED3225" w:rsidRPr="00ED3225" w:rsidRDefault="00ED3225" w:rsidP="00ED3225">
      <w:pPr>
        <w:jc w:val="both"/>
        <w:rPr>
          <w:rFonts w:ascii="Arial" w:hAnsi="Arial" w:cs="Arial"/>
          <w:b/>
          <w:sz w:val="22"/>
          <w:szCs w:val="22"/>
          <w:lang w:val="hr-HR" w:eastAsia="hr-HR"/>
        </w:rPr>
      </w:pPr>
    </w:p>
    <w:p w14:paraId="1E6813F2" w14:textId="77777777" w:rsidR="00ED3225" w:rsidRPr="00ED3225" w:rsidRDefault="00ED3225" w:rsidP="00ED3225">
      <w:pPr>
        <w:jc w:val="both"/>
        <w:rPr>
          <w:rFonts w:ascii="Arial" w:hAnsi="Arial" w:cs="Arial"/>
          <w:b/>
          <w:sz w:val="22"/>
          <w:szCs w:val="22"/>
          <w:lang w:val="hr-HR" w:eastAsia="hr-HR"/>
        </w:rPr>
      </w:pPr>
    </w:p>
    <w:p w14:paraId="19D1DD32" w14:textId="77777777" w:rsidR="00ED3225" w:rsidRPr="00ED3225" w:rsidRDefault="00ED3225" w:rsidP="00ED3225">
      <w:pPr>
        <w:jc w:val="both"/>
        <w:rPr>
          <w:rFonts w:ascii="Arial" w:hAnsi="Arial" w:cs="Arial"/>
          <w:b/>
          <w:sz w:val="22"/>
          <w:szCs w:val="22"/>
          <w:lang w:val="hr-HR" w:eastAsia="hr-HR"/>
        </w:rPr>
      </w:pPr>
    </w:p>
    <w:p w14:paraId="231F7612"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bookmarkStart w:id="9" w:name="_Hlk61731549"/>
      <w:r w:rsidRPr="00ED3225">
        <w:rPr>
          <w:rFonts w:ascii="Arial" w:hAnsi="Arial" w:cs="Arial"/>
          <w:b/>
          <w:sz w:val="22"/>
          <w:szCs w:val="22"/>
          <w:lang w:val="hr-HR" w:eastAsia="hr-HR"/>
        </w:rPr>
        <w:t>PROGRAM – P1009  RAZVOJ POLJOPRIVREDE</w:t>
      </w:r>
    </w:p>
    <w:bookmarkEnd w:id="9"/>
    <w:p w14:paraId="09015F24"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se odnosi na radove na sanaciji poljskih putova nasipanjem, uređenjem prijelaza preko kanalske mreže, održavanje kanala uz poljske puteve, </w:t>
      </w:r>
    </w:p>
    <w:p w14:paraId="14ABB050" w14:textId="77777777" w:rsidR="00ED3225" w:rsidRPr="00ED3225" w:rsidRDefault="00ED3225" w:rsidP="00ED3225">
      <w:pPr>
        <w:ind w:left="1800" w:hanging="1800"/>
        <w:jc w:val="both"/>
        <w:rPr>
          <w:rFonts w:ascii="Arial" w:hAnsi="Arial" w:cs="Arial"/>
          <w:bCs/>
          <w:sz w:val="22"/>
          <w:szCs w:val="22"/>
          <w:lang w:val="hr-HR" w:eastAsia="hr-HR"/>
        </w:rPr>
      </w:pPr>
      <w:proofErr w:type="spellStart"/>
      <w:r w:rsidRPr="00ED3225">
        <w:rPr>
          <w:rFonts w:ascii="Arial" w:hAnsi="Arial" w:cs="Arial"/>
          <w:bCs/>
          <w:sz w:val="22"/>
          <w:szCs w:val="22"/>
          <w:lang w:val="hr-HR" w:eastAsia="hr-HR"/>
        </w:rPr>
        <w:t>odmuljivanje</w:t>
      </w:r>
      <w:proofErr w:type="spellEnd"/>
      <w:r w:rsidRPr="00ED3225">
        <w:rPr>
          <w:rFonts w:ascii="Arial" w:hAnsi="Arial" w:cs="Arial"/>
          <w:bCs/>
          <w:sz w:val="22"/>
          <w:szCs w:val="22"/>
          <w:lang w:val="hr-HR" w:eastAsia="hr-HR"/>
        </w:rPr>
        <w:t xml:space="preserve"> i čišćenje zapuštene i zarasle kanalske mreže i aktivnosti na provođenju Zakona o poljoprivrednom  zemljištu, provođenju poticajnih </w:t>
      </w:r>
    </w:p>
    <w:p w14:paraId="1997A470"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mjera u cilju unaprjeđenja poljoprivrede na području Općine, provođenjem edukacija, osposobljavanja, sufinanciranjem analize poljoprivrednog </w:t>
      </w:r>
    </w:p>
    <w:p w14:paraId="698C1914"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tla s konačnim ciljem veće proizvodnje i što boljeg i kvalitetnijeg održavanja rudina. Program je planiran kroz četiri aktivnosti, a planirana sredstva </w:t>
      </w:r>
    </w:p>
    <w:p w14:paraId="3EAAFD8A" w14:textId="77777777" w:rsidR="00ED3225" w:rsidRPr="00ED3225" w:rsidRDefault="00ED3225" w:rsidP="00ED3225">
      <w:pPr>
        <w:ind w:left="1800" w:hanging="1800"/>
        <w:jc w:val="both"/>
        <w:rPr>
          <w:rFonts w:ascii="Arial" w:hAnsi="Arial" w:cs="Arial"/>
          <w:bCs/>
          <w:sz w:val="22"/>
          <w:szCs w:val="22"/>
          <w:lang w:val="hr-HR" w:eastAsia="hr-HR"/>
        </w:rPr>
      </w:pPr>
      <w:r w:rsidRPr="00ED3225">
        <w:rPr>
          <w:rFonts w:ascii="Arial" w:hAnsi="Arial" w:cs="Arial"/>
          <w:bCs/>
          <w:sz w:val="22"/>
          <w:szCs w:val="22"/>
          <w:lang w:val="hr-HR" w:eastAsia="hr-HR"/>
        </w:rPr>
        <w:t xml:space="preserve">u 2021.godinu su u ukupnom iznosu od 900.000,00 kn. </w:t>
      </w:r>
    </w:p>
    <w:p w14:paraId="40CD78D7" w14:textId="77777777" w:rsidR="00ED3225" w:rsidRPr="00ED3225" w:rsidRDefault="00ED3225" w:rsidP="00ED3225">
      <w:pPr>
        <w:ind w:left="1800" w:hanging="1800"/>
        <w:jc w:val="both"/>
        <w:rPr>
          <w:rFonts w:ascii="Arial" w:hAnsi="Arial" w:cs="Arial"/>
          <w:bCs/>
          <w:sz w:val="22"/>
          <w:szCs w:val="22"/>
          <w:lang w:val="hr-HR" w:eastAsia="hr-HR"/>
        </w:rPr>
      </w:pPr>
    </w:p>
    <w:p w14:paraId="25A1A48D"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A100901 Održavanje poljskih putova</w:t>
      </w:r>
    </w:p>
    <w:p w14:paraId="453283E6"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A100902 Poticajne mjere za unaprjeđenje poljoprivrede</w:t>
      </w:r>
    </w:p>
    <w:p w14:paraId="3DFADDC1"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A100903 Čišćenje osnovne kanalske mreže</w:t>
      </w:r>
    </w:p>
    <w:p w14:paraId="5C1A0EBA"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A100904 Provedba Zakona o poljoprivrednom zemljištu</w:t>
      </w:r>
    </w:p>
    <w:p w14:paraId="6EB3D8B3" w14:textId="77777777" w:rsidR="00ED3225" w:rsidRPr="00ED3225" w:rsidRDefault="00ED3225" w:rsidP="00ED3225">
      <w:pPr>
        <w:jc w:val="both"/>
        <w:rPr>
          <w:rFonts w:ascii="Arial" w:hAnsi="Arial" w:cs="Arial"/>
          <w:bCs/>
          <w:sz w:val="22"/>
          <w:szCs w:val="22"/>
          <w:lang w:val="hr-HR" w:eastAsia="hr-HR"/>
        </w:rPr>
      </w:pPr>
    </w:p>
    <w:p w14:paraId="048D30C9" w14:textId="77777777" w:rsidR="00ED3225" w:rsidRPr="00ED3225" w:rsidRDefault="00ED3225" w:rsidP="00ED3225">
      <w:pPr>
        <w:jc w:val="both"/>
        <w:rPr>
          <w:rFonts w:ascii="Arial" w:hAnsi="Arial" w:cs="Arial"/>
          <w:bCs/>
          <w:sz w:val="22"/>
          <w:szCs w:val="22"/>
          <w:lang w:val="hr-HR" w:eastAsia="hr-HR"/>
        </w:rPr>
      </w:pPr>
    </w:p>
    <w:p w14:paraId="379535E8" w14:textId="77777777" w:rsidR="00ED3225" w:rsidRPr="00ED3225" w:rsidRDefault="00ED3225" w:rsidP="00ED3225">
      <w:pPr>
        <w:ind w:left="1800" w:hanging="1800"/>
        <w:jc w:val="both"/>
        <w:rPr>
          <w:rFonts w:ascii="Arial" w:hAnsi="Arial" w:cs="Arial"/>
          <w:bCs/>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1D9B332B" w14:textId="77777777" w:rsidTr="00ED3225">
        <w:tc>
          <w:tcPr>
            <w:tcW w:w="5240" w:type="dxa"/>
          </w:tcPr>
          <w:p w14:paraId="7241E988" w14:textId="77777777" w:rsidR="00ED3225" w:rsidRPr="00ED3225" w:rsidRDefault="00ED3225" w:rsidP="00ED3225">
            <w:pPr>
              <w:jc w:val="both"/>
              <w:rPr>
                <w:rFonts w:ascii="Arial" w:hAnsi="Arial" w:cs="Arial"/>
                <w:sz w:val="22"/>
                <w:szCs w:val="22"/>
                <w:lang w:val="hr-HR" w:eastAsia="hr-HR"/>
              </w:rPr>
            </w:pPr>
          </w:p>
          <w:p w14:paraId="65A907F5"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20A31E1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2CC63B4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4BDC4A3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5D16ECE7"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538B2F1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1B3C2C9E" w14:textId="77777777" w:rsidTr="00ED3225">
        <w:trPr>
          <w:trHeight w:val="336"/>
        </w:trPr>
        <w:tc>
          <w:tcPr>
            <w:tcW w:w="5240" w:type="dxa"/>
          </w:tcPr>
          <w:p w14:paraId="6606C4F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lastRenderedPageBreak/>
              <w:t>Održavanje poljskih putova</w:t>
            </w:r>
          </w:p>
        </w:tc>
        <w:tc>
          <w:tcPr>
            <w:tcW w:w="1701" w:type="dxa"/>
          </w:tcPr>
          <w:p w14:paraId="2CBF61D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600.000,00</w:t>
            </w:r>
          </w:p>
        </w:tc>
        <w:tc>
          <w:tcPr>
            <w:tcW w:w="1843" w:type="dxa"/>
          </w:tcPr>
          <w:p w14:paraId="4518753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400.000,00</w:t>
            </w:r>
          </w:p>
        </w:tc>
        <w:tc>
          <w:tcPr>
            <w:tcW w:w="1984" w:type="dxa"/>
          </w:tcPr>
          <w:p w14:paraId="5655236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400.000,00</w:t>
            </w:r>
          </w:p>
        </w:tc>
      </w:tr>
      <w:tr w:rsidR="00ED3225" w:rsidRPr="00ED3225" w14:paraId="6DB5E39C" w14:textId="77777777" w:rsidTr="00ED3225">
        <w:trPr>
          <w:trHeight w:val="336"/>
        </w:trPr>
        <w:tc>
          <w:tcPr>
            <w:tcW w:w="5240" w:type="dxa"/>
          </w:tcPr>
          <w:p w14:paraId="6E88691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Poticajne mjere za unaprjeđenje poljoprivrede</w:t>
            </w:r>
          </w:p>
        </w:tc>
        <w:tc>
          <w:tcPr>
            <w:tcW w:w="1701" w:type="dxa"/>
          </w:tcPr>
          <w:p w14:paraId="023459F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190.000,00</w:t>
            </w:r>
          </w:p>
        </w:tc>
        <w:tc>
          <w:tcPr>
            <w:tcW w:w="1843" w:type="dxa"/>
          </w:tcPr>
          <w:p w14:paraId="2D6C450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c>
          <w:tcPr>
            <w:tcW w:w="1984" w:type="dxa"/>
          </w:tcPr>
          <w:p w14:paraId="2D9FFCE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r>
      <w:tr w:rsidR="00ED3225" w:rsidRPr="00ED3225" w14:paraId="07B082D7" w14:textId="77777777" w:rsidTr="00ED3225">
        <w:trPr>
          <w:trHeight w:val="77"/>
        </w:trPr>
        <w:tc>
          <w:tcPr>
            <w:tcW w:w="5240" w:type="dxa"/>
          </w:tcPr>
          <w:p w14:paraId="75E9D2A0"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Čišćenje osnovne kanalske mreže</w:t>
            </w:r>
          </w:p>
        </w:tc>
        <w:tc>
          <w:tcPr>
            <w:tcW w:w="1701" w:type="dxa"/>
          </w:tcPr>
          <w:p w14:paraId="2642472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c>
          <w:tcPr>
            <w:tcW w:w="1843" w:type="dxa"/>
          </w:tcPr>
          <w:p w14:paraId="57B1575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c>
          <w:tcPr>
            <w:tcW w:w="1984" w:type="dxa"/>
          </w:tcPr>
          <w:p w14:paraId="4970CE8B"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r>
      <w:tr w:rsidR="00ED3225" w:rsidRPr="00ED3225" w14:paraId="3D6C667E" w14:textId="77777777" w:rsidTr="00ED3225">
        <w:trPr>
          <w:trHeight w:val="336"/>
        </w:trPr>
        <w:tc>
          <w:tcPr>
            <w:tcW w:w="5240" w:type="dxa"/>
          </w:tcPr>
          <w:p w14:paraId="19982B81"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Provedba Zakona o poljoprivrednom zemljištu</w:t>
            </w:r>
          </w:p>
        </w:tc>
        <w:tc>
          <w:tcPr>
            <w:tcW w:w="1701" w:type="dxa"/>
          </w:tcPr>
          <w:p w14:paraId="7DC9AC95"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w:t>
            </w:r>
          </w:p>
        </w:tc>
        <w:tc>
          <w:tcPr>
            <w:tcW w:w="1843" w:type="dxa"/>
          </w:tcPr>
          <w:p w14:paraId="3CEEBD3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w:t>
            </w:r>
          </w:p>
        </w:tc>
        <w:tc>
          <w:tcPr>
            <w:tcW w:w="1984" w:type="dxa"/>
          </w:tcPr>
          <w:p w14:paraId="2DDE1F88" w14:textId="77777777" w:rsidR="00ED3225" w:rsidRPr="00ED3225" w:rsidRDefault="00ED3225" w:rsidP="00ED3225">
            <w:pPr>
              <w:jc w:val="right"/>
              <w:rPr>
                <w:rFonts w:ascii="Arial" w:hAnsi="Arial" w:cs="Arial"/>
                <w:sz w:val="22"/>
                <w:szCs w:val="22"/>
                <w:lang w:val="hr-HR" w:eastAsia="hr-HR"/>
              </w:rPr>
            </w:pPr>
          </w:p>
        </w:tc>
      </w:tr>
    </w:tbl>
    <w:p w14:paraId="02A4D18F" w14:textId="77777777" w:rsidR="00ED3225" w:rsidRPr="00ED3225" w:rsidRDefault="00ED3225" w:rsidP="00ED3225">
      <w:pPr>
        <w:ind w:left="1800" w:hanging="1800"/>
        <w:jc w:val="both"/>
        <w:rPr>
          <w:rFonts w:ascii="Arial" w:hAnsi="Arial" w:cs="Arial"/>
          <w:bCs/>
          <w:sz w:val="22"/>
          <w:szCs w:val="22"/>
          <w:lang w:val="hr-HR" w:eastAsia="hr-HR"/>
        </w:rPr>
      </w:pPr>
    </w:p>
    <w:p w14:paraId="08081001" w14:textId="77777777" w:rsidR="00ED3225" w:rsidRPr="00ED3225" w:rsidRDefault="00ED3225" w:rsidP="00ED3225">
      <w:pPr>
        <w:ind w:left="1800" w:hanging="1800"/>
        <w:jc w:val="both"/>
        <w:rPr>
          <w:rFonts w:ascii="Arial" w:hAnsi="Arial" w:cs="Arial"/>
          <w:bCs/>
          <w:sz w:val="22"/>
          <w:szCs w:val="22"/>
          <w:lang w:val="hr-HR" w:eastAsia="hr-HR"/>
        </w:rPr>
      </w:pPr>
    </w:p>
    <w:p w14:paraId="385A9A8F" w14:textId="77777777" w:rsidR="00ED3225" w:rsidRPr="00ED3225" w:rsidRDefault="00ED3225" w:rsidP="00ED3225">
      <w:pPr>
        <w:ind w:left="1800" w:hanging="1800"/>
        <w:jc w:val="both"/>
        <w:rPr>
          <w:rFonts w:ascii="Arial" w:hAnsi="Arial" w:cs="Arial"/>
          <w:bCs/>
          <w:sz w:val="22"/>
          <w:szCs w:val="22"/>
          <w:lang w:val="hr-HR" w:eastAsia="hr-HR"/>
        </w:rPr>
      </w:pPr>
    </w:p>
    <w:p w14:paraId="06E82028"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P1010  PROGRAM PREDŠKOLSKOG ODGOJA</w:t>
      </w:r>
    </w:p>
    <w:p w14:paraId="12265C46" w14:textId="77777777" w:rsidR="00ED3225" w:rsidRPr="00ED3225" w:rsidRDefault="00ED3225" w:rsidP="00ED3225">
      <w:pPr>
        <w:jc w:val="both"/>
        <w:rPr>
          <w:rFonts w:ascii="Arial" w:eastAsia="Arial" w:hAnsi="Arial" w:cs="Arial"/>
          <w:color w:val="545555"/>
          <w:sz w:val="22"/>
          <w:szCs w:val="22"/>
          <w:lang w:val="bs" w:eastAsia="bs" w:bidi="bs"/>
        </w:rPr>
      </w:pPr>
      <w:r w:rsidRPr="00ED3225">
        <w:rPr>
          <w:rFonts w:ascii="Arial" w:hAnsi="Arial" w:cs="Arial"/>
          <w:bCs/>
          <w:sz w:val="22"/>
          <w:szCs w:val="22"/>
          <w:lang w:val="hr-HR" w:eastAsia="hr-HR"/>
        </w:rPr>
        <w:t xml:space="preserve">odnosi se na sufinanciranje provođenja programa </w:t>
      </w:r>
      <w:proofErr w:type="spellStart"/>
      <w:r w:rsidRPr="00ED3225">
        <w:rPr>
          <w:rFonts w:ascii="Arial" w:hAnsi="Arial" w:cs="Arial"/>
          <w:bCs/>
          <w:sz w:val="22"/>
          <w:szCs w:val="22"/>
          <w:lang w:val="hr-HR" w:eastAsia="hr-HR"/>
        </w:rPr>
        <w:t>predškole</w:t>
      </w:r>
      <w:proofErr w:type="spellEnd"/>
      <w:r w:rsidRPr="00ED3225">
        <w:rPr>
          <w:rFonts w:ascii="Arial" w:hAnsi="Arial" w:cs="Arial"/>
          <w:bCs/>
          <w:sz w:val="22"/>
          <w:szCs w:val="22"/>
          <w:lang w:val="hr-HR" w:eastAsia="hr-HR"/>
        </w:rPr>
        <w:t xml:space="preserve">, na način da općina pokriva dio troškova stručnog osoblja. Od ove proračunske godine planirana su i značajnija sredstva s ciljem organiziranja boravka djece u vrtiću, kao i sredstva za dovršetak izgradnje dječjeg vrtića u </w:t>
      </w:r>
      <w:proofErr w:type="spellStart"/>
      <w:r w:rsidRPr="00ED3225">
        <w:rPr>
          <w:rFonts w:ascii="Arial" w:hAnsi="Arial" w:cs="Arial"/>
          <w:bCs/>
          <w:sz w:val="22"/>
          <w:szCs w:val="22"/>
          <w:lang w:val="hr-HR" w:eastAsia="hr-HR"/>
        </w:rPr>
        <w:t>Dragaliću</w:t>
      </w:r>
      <w:proofErr w:type="spellEnd"/>
      <w:r w:rsidRPr="00ED3225">
        <w:rPr>
          <w:rFonts w:ascii="Arial" w:hAnsi="Arial" w:cs="Arial"/>
          <w:bCs/>
          <w:sz w:val="22"/>
          <w:szCs w:val="22"/>
          <w:lang w:val="hr-HR" w:eastAsia="hr-HR"/>
        </w:rPr>
        <w:t xml:space="preserve">. Vrtić je izgrađen sredstvima Europskog poljoprivrednog fonda za ruralni razvoj kroz Program ruralnog razvoja RH, a u provedbi                      </w:t>
      </w:r>
      <w:r w:rsidRPr="00ED3225">
        <w:rPr>
          <w:rFonts w:ascii="Arial" w:eastAsia="Arial" w:hAnsi="Arial" w:cs="Arial"/>
          <w:color w:val="545555"/>
          <w:sz w:val="22"/>
          <w:szCs w:val="22"/>
          <w:lang w:val="bs" w:eastAsia="bs" w:bidi="bs"/>
        </w:rPr>
        <w:t>APPRR-a, kroz Mjeru 7 "Temeljne usluge i obnova sela u ruralnim područjima" iz Programa ruralnog razvoja Republike Hrvatske za razdoblje 2014. – 2020. Natječajem za provedbu Podmjere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u sektoru dječji vrtići. Ovaj Program planiran je u Proračunu za 2021.godinu kroz dvije aktivnosti i jedan kapitalni projekt, dok je planirani iznos na ovim pozicijama ukupno 870.000,00 kn</w:t>
      </w:r>
    </w:p>
    <w:p w14:paraId="64AEB6AE" w14:textId="77777777" w:rsidR="00ED3225" w:rsidRPr="00ED3225" w:rsidRDefault="00ED3225" w:rsidP="00ED3225">
      <w:pPr>
        <w:jc w:val="both"/>
        <w:rPr>
          <w:rFonts w:ascii="Arial" w:hAnsi="Arial" w:cs="Arial"/>
          <w:bCs/>
          <w:sz w:val="22"/>
          <w:szCs w:val="22"/>
          <w:lang w:val="hr-HR" w:eastAsia="hr-HR"/>
        </w:rPr>
      </w:pPr>
    </w:p>
    <w:p w14:paraId="1DA31578"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A101001 Predškolsko obrazovanja – Mala škola</w:t>
      </w:r>
    </w:p>
    <w:p w14:paraId="147B516C"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A101002 Boravak djece u vrtiću</w:t>
      </w:r>
    </w:p>
    <w:p w14:paraId="59EF51E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Cs/>
          <w:sz w:val="22"/>
          <w:szCs w:val="22"/>
          <w:lang w:val="hr-HR" w:eastAsia="hr-HR"/>
        </w:rPr>
        <w:t>KAPITALNI PROJEKT – K101001 Izgradnja „Dječjeg vrtića Žabica“ Dragalić</w:t>
      </w:r>
    </w:p>
    <w:p w14:paraId="4D25270A" w14:textId="77777777" w:rsidR="00ED3225" w:rsidRPr="00ED3225" w:rsidRDefault="00ED3225" w:rsidP="00ED3225">
      <w:pPr>
        <w:jc w:val="both"/>
        <w:rPr>
          <w:rFonts w:ascii="Arial" w:hAnsi="Arial" w:cs="Arial"/>
          <w:b/>
          <w:sz w:val="22"/>
          <w:szCs w:val="22"/>
          <w:lang w:val="hr-HR" w:eastAsia="hr-HR"/>
        </w:rPr>
      </w:pPr>
    </w:p>
    <w:tbl>
      <w:tblPr>
        <w:tblStyle w:val="Reetkatablice"/>
        <w:tblW w:w="10768" w:type="dxa"/>
        <w:tblLook w:val="04A0" w:firstRow="1" w:lastRow="0" w:firstColumn="1" w:lastColumn="0" w:noHBand="0" w:noVBand="1"/>
      </w:tblPr>
      <w:tblGrid>
        <w:gridCol w:w="5240"/>
        <w:gridCol w:w="1701"/>
        <w:gridCol w:w="1843"/>
        <w:gridCol w:w="1984"/>
      </w:tblGrid>
      <w:tr w:rsidR="00ED3225" w:rsidRPr="00ED3225" w14:paraId="6C17346C" w14:textId="77777777" w:rsidTr="00ED3225">
        <w:tc>
          <w:tcPr>
            <w:tcW w:w="5240" w:type="dxa"/>
          </w:tcPr>
          <w:p w14:paraId="25577F9A" w14:textId="77777777" w:rsidR="00ED3225" w:rsidRPr="00ED3225" w:rsidRDefault="00ED3225" w:rsidP="00ED3225">
            <w:pPr>
              <w:jc w:val="both"/>
              <w:rPr>
                <w:rFonts w:ascii="Arial" w:hAnsi="Arial" w:cs="Arial"/>
                <w:sz w:val="22"/>
                <w:szCs w:val="22"/>
                <w:lang w:val="hr-HR" w:eastAsia="hr-HR"/>
              </w:rPr>
            </w:pPr>
          </w:p>
          <w:p w14:paraId="28C7100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77BF01FB"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75BBFCC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47DD759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15F4580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59E2C7C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3DF980F3" w14:textId="77777777" w:rsidTr="00ED3225">
        <w:trPr>
          <w:trHeight w:val="336"/>
        </w:trPr>
        <w:tc>
          <w:tcPr>
            <w:tcW w:w="5240" w:type="dxa"/>
          </w:tcPr>
          <w:p w14:paraId="5142FB3C"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Predškolsko obrazovanje – Mala škola</w:t>
            </w:r>
          </w:p>
        </w:tc>
        <w:tc>
          <w:tcPr>
            <w:tcW w:w="1701" w:type="dxa"/>
          </w:tcPr>
          <w:p w14:paraId="11AD0B2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843" w:type="dxa"/>
          </w:tcPr>
          <w:p w14:paraId="3690E52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984" w:type="dxa"/>
          </w:tcPr>
          <w:p w14:paraId="6FB2EB4B"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r>
      <w:tr w:rsidR="00ED3225" w:rsidRPr="00ED3225" w14:paraId="4AE654CE" w14:textId="77777777" w:rsidTr="00ED3225">
        <w:trPr>
          <w:trHeight w:val="336"/>
        </w:trPr>
        <w:tc>
          <w:tcPr>
            <w:tcW w:w="5240" w:type="dxa"/>
          </w:tcPr>
          <w:p w14:paraId="27D4C8EA"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Boravak djece u </w:t>
            </w:r>
            <w:proofErr w:type="spellStart"/>
            <w:r w:rsidRPr="00ED3225">
              <w:rPr>
                <w:rFonts w:ascii="Arial" w:hAnsi="Arial" w:cs="Arial"/>
                <w:sz w:val="22"/>
                <w:szCs w:val="22"/>
                <w:lang w:val="hr-HR" w:eastAsia="hr-HR"/>
              </w:rPr>
              <w:t>vretiću</w:t>
            </w:r>
            <w:proofErr w:type="spellEnd"/>
          </w:p>
        </w:tc>
        <w:tc>
          <w:tcPr>
            <w:tcW w:w="1701" w:type="dxa"/>
          </w:tcPr>
          <w:p w14:paraId="292C7C4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300.000,00</w:t>
            </w:r>
          </w:p>
        </w:tc>
        <w:tc>
          <w:tcPr>
            <w:tcW w:w="1843" w:type="dxa"/>
          </w:tcPr>
          <w:p w14:paraId="2AA9276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300.000,00</w:t>
            </w:r>
          </w:p>
        </w:tc>
        <w:tc>
          <w:tcPr>
            <w:tcW w:w="1984" w:type="dxa"/>
          </w:tcPr>
          <w:p w14:paraId="365A8D2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300.000,00</w:t>
            </w:r>
          </w:p>
        </w:tc>
      </w:tr>
      <w:tr w:rsidR="00ED3225" w:rsidRPr="00ED3225" w14:paraId="66595386" w14:textId="77777777" w:rsidTr="00ED3225">
        <w:trPr>
          <w:trHeight w:val="77"/>
        </w:trPr>
        <w:tc>
          <w:tcPr>
            <w:tcW w:w="5240" w:type="dxa"/>
          </w:tcPr>
          <w:p w14:paraId="015046CB" w14:textId="77777777" w:rsidR="00ED3225" w:rsidRPr="00ED3225" w:rsidRDefault="00ED3225" w:rsidP="00ED3225">
            <w:pPr>
              <w:jc w:val="both"/>
              <w:rPr>
                <w:rFonts w:ascii="Arial" w:hAnsi="Arial" w:cs="Arial"/>
                <w:sz w:val="22"/>
                <w:szCs w:val="22"/>
                <w:lang w:val="hr-HR" w:eastAsia="hr-HR"/>
              </w:rPr>
            </w:pPr>
          </w:p>
          <w:p w14:paraId="7FB8990F"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Kapitalni projekt </w:t>
            </w:r>
          </w:p>
        </w:tc>
        <w:tc>
          <w:tcPr>
            <w:tcW w:w="1701" w:type="dxa"/>
          </w:tcPr>
          <w:p w14:paraId="67D4C0F2"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67FAE9E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843" w:type="dxa"/>
          </w:tcPr>
          <w:p w14:paraId="1FEBB1D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301228B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984" w:type="dxa"/>
          </w:tcPr>
          <w:p w14:paraId="43B0193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55C44A0A"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2023.</w:t>
            </w:r>
          </w:p>
        </w:tc>
      </w:tr>
      <w:tr w:rsidR="00ED3225" w:rsidRPr="00ED3225" w14:paraId="131CC4FF" w14:textId="77777777" w:rsidTr="00ED3225">
        <w:trPr>
          <w:trHeight w:val="336"/>
        </w:trPr>
        <w:tc>
          <w:tcPr>
            <w:tcW w:w="5240" w:type="dxa"/>
          </w:tcPr>
          <w:p w14:paraId="0BE6191E"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lastRenderedPageBreak/>
              <w:t>Izgradnja dječjeg vrtića</w:t>
            </w:r>
          </w:p>
        </w:tc>
        <w:tc>
          <w:tcPr>
            <w:tcW w:w="1701" w:type="dxa"/>
          </w:tcPr>
          <w:p w14:paraId="155E5AC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550.000,00</w:t>
            </w:r>
          </w:p>
        </w:tc>
        <w:tc>
          <w:tcPr>
            <w:tcW w:w="1843" w:type="dxa"/>
          </w:tcPr>
          <w:p w14:paraId="5FCD7E0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c>
          <w:tcPr>
            <w:tcW w:w="1984" w:type="dxa"/>
          </w:tcPr>
          <w:p w14:paraId="696998E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r>
    </w:tbl>
    <w:p w14:paraId="51BE18A4" w14:textId="77777777" w:rsidR="00ED3225" w:rsidRPr="00ED3225" w:rsidRDefault="00ED3225" w:rsidP="00ED3225">
      <w:pPr>
        <w:jc w:val="both"/>
        <w:rPr>
          <w:rFonts w:ascii="Arial" w:hAnsi="Arial" w:cs="Arial"/>
          <w:b/>
          <w:sz w:val="22"/>
          <w:szCs w:val="22"/>
          <w:lang w:val="hr-HR" w:eastAsia="hr-HR"/>
        </w:rPr>
      </w:pPr>
    </w:p>
    <w:p w14:paraId="04C439A7" w14:textId="77777777" w:rsidR="00ED3225" w:rsidRPr="00ED3225" w:rsidRDefault="00ED3225" w:rsidP="00ED3225">
      <w:pPr>
        <w:jc w:val="both"/>
        <w:rPr>
          <w:rFonts w:ascii="Arial" w:hAnsi="Arial" w:cs="Arial"/>
          <w:b/>
          <w:sz w:val="22"/>
          <w:szCs w:val="22"/>
          <w:lang w:val="hr-HR" w:eastAsia="hr-HR"/>
        </w:rPr>
      </w:pPr>
    </w:p>
    <w:p w14:paraId="76E4689F"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P1011 PROGRAM OSNOVNOŠKOLSKOG I SREDNJOŠKOLSKOG OBRAZOVANJA</w:t>
      </w:r>
    </w:p>
    <w:p w14:paraId="338E9B5E"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odnosi se na tri planirane tri aktivnosti i dva kapitalna projekta. Pomoć unutar općeg proračuna osnovnoj školi Dragalić za sufinanciranje redovitih aktivnosti, sufinanciranje nabavke knjiga i didaktičkog materijala za učenike osnovne škole, te sufinanciranje prijevoza učenika srednjih škola sukladno Odluci općinskog vijeća. Kapitalni projekt izrade projektne dokumentacije za nadogradnju, odnosno rekonstrukciju dijela  osnovne škole i to kroz financiranje izrade projektne dokumentacije za navedenu namjenu. Drugi kapitalni projekt odnosi se na nastavak izgradnje školsko sportske dvorane uz osnovnu školu Dragalić. Ukupna sredstva za provedbu ovog Programa planirana za 2021.godinu iznose 2.120.000,00 kn</w:t>
      </w:r>
    </w:p>
    <w:p w14:paraId="00EB2584" w14:textId="77777777" w:rsidR="00ED3225" w:rsidRPr="00ED3225" w:rsidRDefault="00ED3225" w:rsidP="00ED3225">
      <w:pPr>
        <w:jc w:val="both"/>
        <w:rPr>
          <w:rFonts w:ascii="Arial" w:hAnsi="Arial" w:cs="Arial"/>
          <w:bCs/>
          <w:sz w:val="22"/>
          <w:szCs w:val="22"/>
          <w:lang w:val="hr-HR" w:eastAsia="hr-HR"/>
        </w:rPr>
      </w:pPr>
    </w:p>
    <w:p w14:paraId="580AED8D"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A101101 Obrazovni program osnovnih škola</w:t>
      </w:r>
    </w:p>
    <w:p w14:paraId="364827B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A101102 Sufinanciranje prijevoza učenika srednjih škola</w:t>
      </w:r>
    </w:p>
    <w:p w14:paraId="0927A51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A101103 Sufinanciranje nabavke knjiga za učenike OŠ Dragalić</w:t>
      </w:r>
    </w:p>
    <w:p w14:paraId="50F44901"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Cs/>
          <w:sz w:val="22"/>
          <w:szCs w:val="22"/>
          <w:lang w:val="hr-HR" w:eastAsia="hr-HR"/>
        </w:rPr>
        <w:t>KAPITALNI PROJEKT – K101101 Izgradnja školsko sportske dvorane uz OŠ Dragalić</w:t>
      </w:r>
    </w:p>
    <w:p w14:paraId="46A17E4F"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Cs/>
          <w:sz w:val="22"/>
          <w:szCs w:val="22"/>
          <w:lang w:val="hr-HR" w:eastAsia="hr-HR"/>
        </w:rPr>
        <w:t>KAPITALNI PROJEKT – K101103 Izrada projektne dokumentacije za nadogradnju (rekonstrukciju) OŠ</w:t>
      </w:r>
    </w:p>
    <w:p w14:paraId="3C777976" w14:textId="77777777" w:rsidR="00ED3225" w:rsidRPr="00ED3225" w:rsidRDefault="00ED3225" w:rsidP="00ED3225">
      <w:pPr>
        <w:jc w:val="both"/>
        <w:rPr>
          <w:rFonts w:ascii="Arial" w:hAnsi="Arial" w:cs="Arial"/>
          <w:bCs/>
          <w:sz w:val="22"/>
          <w:szCs w:val="22"/>
          <w:lang w:val="hr-HR" w:eastAsia="hr-HR"/>
        </w:rPr>
      </w:pPr>
    </w:p>
    <w:p w14:paraId="4E7B78C3" w14:textId="77777777" w:rsidR="00ED3225" w:rsidRPr="00ED3225" w:rsidRDefault="00ED3225" w:rsidP="00ED3225">
      <w:pPr>
        <w:jc w:val="both"/>
        <w:rPr>
          <w:rFonts w:ascii="Arial" w:hAnsi="Arial" w:cs="Arial"/>
          <w:bCs/>
          <w:sz w:val="22"/>
          <w:szCs w:val="22"/>
          <w:lang w:val="hr-HR" w:eastAsia="hr-HR"/>
        </w:rPr>
      </w:pPr>
    </w:p>
    <w:tbl>
      <w:tblPr>
        <w:tblStyle w:val="Reetkatablice"/>
        <w:tblW w:w="10910" w:type="dxa"/>
        <w:tblLook w:val="04A0" w:firstRow="1" w:lastRow="0" w:firstColumn="1" w:lastColumn="0" w:noHBand="0" w:noVBand="1"/>
      </w:tblPr>
      <w:tblGrid>
        <w:gridCol w:w="5949"/>
        <w:gridCol w:w="1701"/>
        <w:gridCol w:w="1701"/>
        <w:gridCol w:w="1559"/>
      </w:tblGrid>
      <w:tr w:rsidR="00ED3225" w:rsidRPr="00ED3225" w14:paraId="1B258F95" w14:textId="77777777" w:rsidTr="00ED3225">
        <w:tc>
          <w:tcPr>
            <w:tcW w:w="5949" w:type="dxa"/>
          </w:tcPr>
          <w:p w14:paraId="71D4A2F5" w14:textId="77777777" w:rsidR="00ED3225" w:rsidRPr="00ED3225" w:rsidRDefault="00ED3225" w:rsidP="00ED3225">
            <w:pPr>
              <w:jc w:val="both"/>
              <w:rPr>
                <w:rFonts w:ascii="Arial" w:hAnsi="Arial" w:cs="Arial"/>
                <w:sz w:val="22"/>
                <w:szCs w:val="22"/>
                <w:lang w:val="hr-HR" w:eastAsia="hr-HR"/>
              </w:rPr>
            </w:pPr>
          </w:p>
          <w:p w14:paraId="057C9435"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174E6AD5"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36651BF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701" w:type="dxa"/>
          </w:tcPr>
          <w:p w14:paraId="5FEF6BA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7F0124E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559" w:type="dxa"/>
          </w:tcPr>
          <w:p w14:paraId="69F29AB2"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4741BFB0" w14:textId="77777777" w:rsidTr="00ED3225">
        <w:trPr>
          <w:trHeight w:val="336"/>
        </w:trPr>
        <w:tc>
          <w:tcPr>
            <w:tcW w:w="5949" w:type="dxa"/>
          </w:tcPr>
          <w:p w14:paraId="0B0216B5"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Obrazovni program osnovnih škola</w:t>
            </w:r>
          </w:p>
        </w:tc>
        <w:tc>
          <w:tcPr>
            <w:tcW w:w="1701" w:type="dxa"/>
          </w:tcPr>
          <w:p w14:paraId="6A2DCD7B"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15.000,00</w:t>
            </w:r>
          </w:p>
        </w:tc>
        <w:tc>
          <w:tcPr>
            <w:tcW w:w="1701" w:type="dxa"/>
          </w:tcPr>
          <w:p w14:paraId="7A30DC9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w:t>
            </w:r>
          </w:p>
        </w:tc>
        <w:tc>
          <w:tcPr>
            <w:tcW w:w="1559" w:type="dxa"/>
          </w:tcPr>
          <w:p w14:paraId="3F8AB4A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w:t>
            </w:r>
          </w:p>
        </w:tc>
      </w:tr>
      <w:tr w:rsidR="00ED3225" w:rsidRPr="00ED3225" w14:paraId="4629839F" w14:textId="77777777" w:rsidTr="00ED3225">
        <w:trPr>
          <w:trHeight w:val="336"/>
        </w:trPr>
        <w:tc>
          <w:tcPr>
            <w:tcW w:w="5949" w:type="dxa"/>
          </w:tcPr>
          <w:p w14:paraId="4063AC4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Sufinanciranje prijevoza učenika srednjih škola</w:t>
            </w:r>
          </w:p>
        </w:tc>
        <w:tc>
          <w:tcPr>
            <w:tcW w:w="1701" w:type="dxa"/>
          </w:tcPr>
          <w:p w14:paraId="4AD5553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c>
          <w:tcPr>
            <w:tcW w:w="1701" w:type="dxa"/>
          </w:tcPr>
          <w:p w14:paraId="75322F7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c>
          <w:tcPr>
            <w:tcW w:w="1559" w:type="dxa"/>
          </w:tcPr>
          <w:p w14:paraId="21549D7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r>
      <w:tr w:rsidR="00ED3225" w:rsidRPr="00ED3225" w14:paraId="2BC5A329" w14:textId="77777777" w:rsidTr="00ED3225">
        <w:trPr>
          <w:trHeight w:val="336"/>
        </w:trPr>
        <w:tc>
          <w:tcPr>
            <w:tcW w:w="5949" w:type="dxa"/>
          </w:tcPr>
          <w:p w14:paraId="41AB36BD"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Sufinanciranje nabavke knjiga za učenike OŠ Dragalić</w:t>
            </w:r>
          </w:p>
        </w:tc>
        <w:tc>
          <w:tcPr>
            <w:tcW w:w="1701" w:type="dxa"/>
          </w:tcPr>
          <w:p w14:paraId="605FD18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c>
          <w:tcPr>
            <w:tcW w:w="1701" w:type="dxa"/>
          </w:tcPr>
          <w:p w14:paraId="56F6960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c>
          <w:tcPr>
            <w:tcW w:w="1559" w:type="dxa"/>
          </w:tcPr>
          <w:p w14:paraId="4CE5ED1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r>
      <w:tr w:rsidR="00ED3225" w:rsidRPr="00ED3225" w14:paraId="7949FB67" w14:textId="77777777" w:rsidTr="00ED3225">
        <w:trPr>
          <w:trHeight w:val="77"/>
        </w:trPr>
        <w:tc>
          <w:tcPr>
            <w:tcW w:w="5949" w:type="dxa"/>
          </w:tcPr>
          <w:p w14:paraId="581135E2" w14:textId="77777777" w:rsidR="00ED3225" w:rsidRPr="00ED3225" w:rsidRDefault="00ED3225" w:rsidP="00ED3225">
            <w:pPr>
              <w:jc w:val="both"/>
              <w:rPr>
                <w:rFonts w:ascii="Arial" w:hAnsi="Arial" w:cs="Arial"/>
                <w:sz w:val="22"/>
                <w:szCs w:val="22"/>
                <w:lang w:val="hr-HR" w:eastAsia="hr-HR"/>
              </w:rPr>
            </w:pPr>
          </w:p>
          <w:p w14:paraId="274CFEB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Kapitalni projekt </w:t>
            </w:r>
          </w:p>
        </w:tc>
        <w:tc>
          <w:tcPr>
            <w:tcW w:w="1701" w:type="dxa"/>
          </w:tcPr>
          <w:p w14:paraId="4FD45D4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210AC8A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701" w:type="dxa"/>
          </w:tcPr>
          <w:p w14:paraId="35C17FE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5B5549D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559" w:type="dxa"/>
          </w:tcPr>
          <w:p w14:paraId="71FF87E9"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730DF3A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2023.</w:t>
            </w:r>
          </w:p>
        </w:tc>
      </w:tr>
      <w:tr w:rsidR="00ED3225" w:rsidRPr="00ED3225" w14:paraId="0F0D4358" w14:textId="77777777" w:rsidTr="00ED3225">
        <w:trPr>
          <w:trHeight w:val="336"/>
        </w:trPr>
        <w:tc>
          <w:tcPr>
            <w:tcW w:w="5949" w:type="dxa"/>
          </w:tcPr>
          <w:p w14:paraId="263E8A3E"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Izgradnja školsko sportske dvorane uz OŠ Dragalić</w:t>
            </w:r>
          </w:p>
        </w:tc>
        <w:tc>
          <w:tcPr>
            <w:tcW w:w="1701" w:type="dxa"/>
          </w:tcPr>
          <w:p w14:paraId="484A2EA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2.120.000,00</w:t>
            </w:r>
          </w:p>
        </w:tc>
        <w:tc>
          <w:tcPr>
            <w:tcW w:w="1701" w:type="dxa"/>
          </w:tcPr>
          <w:p w14:paraId="60EDD85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1.050.000,00</w:t>
            </w:r>
          </w:p>
        </w:tc>
        <w:tc>
          <w:tcPr>
            <w:tcW w:w="1559" w:type="dxa"/>
          </w:tcPr>
          <w:p w14:paraId="1F90BF7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1.050.000,00</w:t>
            </w:r>
          </w:p>
        </w:tc>
      </w:tr>
      <w:tr w:rsidR="00ED3225" w:rsidRPr="00ED3225" w14:paraId="36C8D4CD" w14:textId="77777777" w:rsidTr="00ED3225">
        <w:trPr>
          <w:trHeight w:val="336"/>
        </w:trPr>
        <w:tc>
          <w:tcPr>
            <w:tcW w:w="5949" w:type="dxa"/>
          </w:tcPr>
          <w:p w14:paraId="0ADD5306"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Izrada projektne dokumentacije za rekonstrukciju dijela OŠ</w:t>
            </w:r>
          </w:p>
        </w:tc>
        <w:tc>
          <w:tcPr>
            <w:tcW w:w="1701" w:type="dxa"/>
          </w:tcPr>
          <w:p w14:paraId="67C6CEA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37.500,00</w:t>
            </w:r>
          </w:p>
        </w:tc>
        <w:tc>
          <w:tcPr>
            <w:tcW w:w="1701" w:type="dxa"/>
          </w:tcPr>
          <w:p w14:paraId="50F34685"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c>
          <w:tcPr>
            <w:tcW w:w="1559" w:type="dxa"/>
          </w:tcPr>
          <w:p w14:paraId="1FE53256"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r>
    </w:tbl>
    <w:p w14:paraId="519881DB" w14:textId="77777777" w:rsidR="00ED3225" w:rsidRPr="00ED3225" w:rsidRDefault="00ED3225" w:rsidP="00ED3225">
      <w:pPr>
        <w:jc w:val="both"/>
        <w:rPr>
          <w:rFonts w:ascii="Arial" w:hAnsi="Arial" w:cs="Arial"/>
          <w:bCs/>
          <w:sz w:val="22"/>
          <w:szCs w:val="22"/>
          <w:lang w:val="hr-HR" w:eastAsia="hr-HR"/>
        </w:rPr>
      </w:pPr>
    </w:p>
    <w:p w14:paraId="62BA900A" w14:textId="77777777" w:rsidR="00ED3225" w:rsidRPr="00ED3225" w:rsidRDefault="00ED3225" w:rsidP="00ED3225">
      <w:pPr>
        <w:jc w:val="both"/>
        <w:rPr>
          <w:rFonts w:ascii="Arial" w:hAnsi="Arial" w:cs="Arial"/>
          <w:bCs/>
          <w:sz w:val="22"/>
          <w:szCs w:val="22"/>
          <w:lang w:val="hr-HR" w:eastAsia="hr-HR"/>
        </w:rPr>
      </w:pPr>
    </w:p>
    <w:p w14:paraId="2A34B589" w14:textId="77777777" w:rsidR="00ED3225" w:rsidRPr="00ED3225" w:rsidRDefault="00ED3225" w:rsidP="00ED3225">
      <w:pPr>
        <w:jc w:val="both"/>
        <w:rPr>
          <w:rFonts w:ascii="Arial" w:hAnsi="Arial" w:cs="Arial"/>
          <w:bCs/>
          <w:sz w:val="22"/>
          <w:szCs w:val="22"/>
          <w:lang w:val="hr-HR" w:eastAsia="hr-HR"/>
        </w:rPr>
      </w:pPr>
    </w:p>
    <w:p w14:paraId="432523CF"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bookmarkStart w:id="10" w:name="_Hlk61871415"/>
      <w:r w:rsidRPr="00ED3225">
        <w:rPr>
          <w:rFonts w:ascii="Arial" w:hAnsi="Arial" w:cs="Arial"/>
          <w:b/>
          <w:sz w:val="22"/>
          <w:szCs w:val="22"/>
          <w:lang w:val="hr-HR" w:eastAsia="hr-HR"/>
        </w:rPr>
        <w:t>PROGRAM – P1012  PROGRAM VISOKOG OBRAZOVANJA</w:t>
      </w:r>
    </w:p>
    <w:bookmarkEnd w:id="10"/>
    <w:p w14:paraId="02DB8A47"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 xml:space="preserve">Program visokog obrazovanja se sastoji od jedne aktivnosti i ona se odnosi na isplatu stipendija redovnim studentima. Stipendije se isplaćuju temeljem Odluke općinskog Vijeća, odnosno provedenog javnog natječaja. Za 2021.g. planirana su sredstva u ukupnom iznosu od 50.000,00 kn, odnosno planirano je dodijeliti 10 stipendija, deset mjeseci, po 500,00 kn/mjesec. Cilj programa je omogućiti studentima (i roditeljima) lakše financiranje troškova visokog obrazovanja. Posebno smo svjesni činjenice kako je studiranje, financijski promatrano, zahtjevnije obiteljima, odnosno studentima koji u velike gradove, sveučilišne centre, dolaze iz prostora u kojima je visoko obrazovanje nedostupno. Studenti iz naših prostora (ruralnih), odlaze od kuće u (većinom) privatne smještaje, manjim dijelom u studentske domove. Način života, odvojenost, prehrana, sve je kompliciranije nego kada student i njegovi roditelji (obitelj) imaju prebivalište u mjesto pohađanja studija, a samim tim i stresnije, ali i financijski izdašnije. Iz tih razloga ovaj je program jedan od načina kako bi našim studentima i njihovim obiteljima bar malo olakšali cijeli proces. </w:t>
      </w:r>
    </w:p>
    <w:p w14:paraId="3B54839C" w14:textId="77777777" w:rsidR="00ED3225" w:rsidRPr="00ED3225" w:rsidRDefault="00ED3225" w:rsidP="00ED3225">
      <w:pPr>
        <w:jc w:val="both"/>
        <w:rPr>
          <w:rFonts w:ascii="Arial" w:hAnsi="Arial" w:cs="Arial"/>
          <w:bCs/>
          <w:sz w:val="22"/>
          <w:szCs w:val="22"/>
          <w:lang w:val="hr-HR" w:eastAsia="hr-HR"/>
        </w:rPr>
      </w:pPr>
    </w:p>
    <w:p w14:paraId="3449CBE5"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 xml:space="preserve"> </w:t>
      </w:r>
    </w:p>
    <w:tbl>
      <w:tblPr>
        <w:tblStyle w:val="Reetkatablice"/>
        <w:tblW w:w="10910" w:type="dxa"/>
        <w:tblLook w:val="04A0" w:firstRow="1" w:lastRow="0" w:firstColumn="1" w:lastColumn="0" w:noHBand="0" w:noVBand="1"/>
      </w:tblPr>
      <w:tblGrid>
        <w:gridCol w:w="5949"/>
        <w:gridCol w:w="1701"/>
        <w:gridCol w:w="1701"/>
        <w:gridCol w:w="1559"/>
      </w:tblGrid>
      <w:tr w:rsidR="00ED3225" w:rsidRPr="00ED3225" w14:paraId="2D5E1C5E" w14:textId="77777777" w:rsidTr="00ED3225">
        <w:tc>
          <w:tcPr>
            <w:tcW w:w="5949" w:type="dxa"/>
          </w:tcPr>
          <w:p w14:paraId="0E1FE0F8" w14:textId="77777777" w:rsidR="00ED3225" w:rsidRPr="00ED3225" w:rsidRDefault="00ED3225" w:rsidP="00ED3225">
            <w:pPr>
              <w:jc w:val="both"/>
              <w:rPr>
                <w:rFonts w:ascii="Arial" w:hAnsi="Arial" w:cs="Arial"/>
                <w:sz w:val="22"/>
                <w:szCs w:val="22"/>
                <w:lang w:val="hr-HR" w:eastAsia="hr-HR"/>
              </w:rPr>
            </w:pPr>
          </w:p>
          <w:p w14:paraId="78063639"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215B286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41292539"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701" w:type="dxa"/>
          </w:tcPr>
          <w:p w14:paraId="6285CB9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41DFDEBB"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559" w:type="dxa"/>
          </w:tcPr>
          <w:p w14:paraId="4470905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59CCCE5C" w14:textId="77777777" w:rsidTr="00ED3225">
        <w:trPr>
          <w:trHeight w:val="336"/>
        </w:trPr>
        <w:tc>
          <w:tcPr>
            <w:tcW w:w="5949" w:type="dxa"/>
          </w:tcPr>
          <w:p w14:paraId="0E7315EC"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 xml:space="preserve">Stipendiranje studenata </w:t>
            </w:r>
          </w:p>
        </w:tc>
        <w:tc>
          <w:tcPr>
            <w:tcW w:w="1701" w:type="dxa"/>
          </w:tcPr>
          <w:p w14:paraId="701CB50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c>
          <w:tcPr>
            <w:tcW w:w="1701" w:type="dxa"/>
          </w:tcPr>
          <w:p w14:paraId="185ACE6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c>
          <w:tcPr>
            <w:tcW w:w="1559" w:type="dxa"/>
          </w:tcPr>
          <w:p w14:paraId="6EAC0F1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r>
    </w:tbl>
    <w:p w14:paraId="21157EF5" w14:textId="77777777" w:rsidR="00ED3225" w:rsidRPr="00ED3225" w:rsidRDefault="00ED3225" w:rsidP="00ED3225">
      <w:pPr>
        <w:jc w:val="both"/>
        <w:rPr>
          <w:rFonts w:ascii="Arial" w:hAnsi="Arial" w:cs="Arial"/>
          <w:bCs/>
          <w:sz w:val="22"/>
          <w:szCs w:val="22"/>
          <w:lang w:val="hr-HR" w:eastAsia="hr-HR"/>
        </w:rPr>
      </w:pPr>
    </w:p>
    <w:p w14:paraId="50B4472F" w14:textId="77777777" w:rsidR="00ED3225" w:rsidRPr="00ED3225" w:rsidRDefault="00ED3225" w:rsidP="00ED3225">
      <w:pPr>
        <w:jc w:val="both"/>
        <w:rPr>
          <w:rFonts w:ascii="Arial" w:hAnsi="Arial" w:cs="Arial"/>
          <w:b/>
          <w:sz w:val="22"/>
          <w:szCs w:val="22"/>
          <w:lang w:val="hr-HR" w:eastAsia="hr-HR"/>
        </w:rPr>
      </w:pPr>
    </w:p>
    <w:p w14:paraId="2F1BA92C"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bookmarkStart w:id="11" w:name="_Hlk61872647"/>
      <w:r w:rsidRPr="00ED3225">
        <w:rPr>
          <w:rFonts w:ascii="Arial" w:hAnsi="Arial" w:cs="Arial"/>
          <w:b/>
          <w:sz w:val="22"/>
          <w:szCs w:val="22"/>
          <w:lang w:val="hr-HR" w:eastAsia="hr-HR"/>
        </w:rPr>
        <w:t>PROGRAM – P1013 PROGRAM RAZVOJA CIVILNOG DRUŠTVA</w:t>
      </w:r>
    </w:p>
    <w:bookmarkEnd w:id="11"/>
    <w:p w14:paraId="5335C151" w14:textId="77777777" w:rsidR="00ED3225" w:rsidRPr="00ED3225" w:rsidRDefault="00ED3225" w:rsidP="00ED3225">
      <w:pPr>
        <w:jc w:val="both"/>
        <w:rPr>
          <w:rFonts w:ascii="Arial" w:eastAsiaTheme="minorHAnsi" w:hAnsi="Arial" w:cs="Arial"/>
          <w:color w:val="000000" w:themeColor="text1"/>
          <w:sz w:val="22"/>
          <w:szCs w:val="22"/>
          <w:lang w:val="hr-HR"/>
        </w:rPr>
      </w:pPr>
      <w:r w:rsidRPr="00ED3225">
        <w:rPr>
          <w:rFonts w:ascii="Arial" w:hAnsi="Arial" w:cs="Arial"/>
          <w:bCs/>
          <w:sz w:val="22"/>
          <w:szCs w:val="22"/>
          <w:lang w:val="hr-HR" w:eastAsia="hr-HR"/>
        </w:rPr>
        <w:t xml:space="preserve">se odnosi na tekuće i kapitalne donacije, a provodi se planirano kroz četiri aktivnosti i jedan kapitalni projekt. </w:t>
      </w:r>
      <w:r w:rsidRPr="00ED3225">
        <w:rPr>
          <w:rFonts w:ascii="Arial" w:eastAsiaTheme="minorHAnsi" w:hAnsi="Arial" w:cs="Arial"/>
          <w:sz w:val="22"/>
          <w:szCs w:val="22"/>
          <w:lang w:val="hr-HR"/>
        </w:rPr>
        <w:t xml:space="preserve">Program obuhvaća aktivnost  kojom se osiguravaju sredstva za financiranje programa i projekata udruga. Jedinstveni upravni odjel će po donošenju Proračuna za 2021. objaviti Javni natječaj za </w:t>
      </w:r>
      <w:r w:rsidRPr="00ED3225">
        <w:rPr>
          <w:rFonts w:ascii="Arial" w:eastAsiaTheme="minorHAnsi" w:hAnsi="Arial" w:cs="Arial"/>
          <w:color w:val="000000" w:themeColor="text1"/>
          <w:sz w:val="22"/>
          <w:szCs w:val="22"/>
          <w:lang w:val="hr-HR"/>
        </w:rPr>
        <w:t xml:space="preserve">financiranje programa i projekata udruga koji će se odnositi na </w:t>
      </w:r>
      <w:r w:rsidRPr="00ED3225">
        <w:rPr>
          <w:rFonts w:ascii="Arial" w:eastAsiaTheme="minorHAnsi" w:hAnsi="Arial" w:cs="Arial"/>
          <w:color w:val="000000" w:themeColor="text1"/>
          <w:sz w:val="22"/>
          <w:szCs w:val="22"/>
          <w:shd w:val="clear" w:color="auto" w:fill="FFFFFF"/>
          <w:lang w:val="hr-HR"/>
        </w:rPr>
        <w:t xml:space="preserve">promicanje vrijednosti Domovinskog rata, obilježavanje obljetnica i datuma iz Domovinskog rata i komemoracijske aktivnosti. </w:t>
      </w:r>
    </w:p>
    <w:p w14:paraId="50463371" w14:textId="77777777" w:rsidR="00ED3225" w:rsidRPr="00ED3225" w:rsidRDefault="00ED3225" w:rsidP="00ED3225">
      <w:pPr>
        <w:tabs>
          <w:tab w:val="left" w:pos="1665"/>
          <w:tab w:val="left" w:pos="3540"/>
        </w:tabs>
        <w:jc w:val="both"/>
        <w:rPr>
          <w:rFonts w:ascii="Arial" w:hAnsi="Arial" w:cs="Arial"/>
          <w:bCs/>
          <w:iCs/>
          <w:sz w:val="22"/>
          <w:szCs w:val="22"/>
          <w:lang w:val="hr-HR"/>
        </w:rPr>
      </w:pPr>
      <w:r w:rsidRPr="00ED3225">
        <w:rPr>
          <w:rFonts w:ascii="Arial" w:hAnsi="Arial" w:cs="Arial"/>
          <w:bCs/>
          <w:iCs/>
          <w:sz w:val="22"/>
          <w:szCs w:val="22"/>
          <w:lang w:val="hr-HR"/>
        </w:rPr>
        <w:t>Nadalje, cilj programa je i osigurati uvjete za pravodobno izvješćivanje javnosti o aktivnostima općinskih tijela i osiguranje uvjeta za rekreativno bavljenje sportom i kulturnim aktivnostima</w:t>
      </w:r>
    </w:p>
    <w:p w14:paraId="303048EC" w14:textId="77777777" w:rsidR="00ED3225" w:rsidRPr="00ED3225" w:rsidRDefault="00ED3225" w:rsidP="00ED3225">
      <w:pPr>
        <w:tabs>
          <w:tab w:val="left" w:pos="1665"/>
          <w:tab w:val="left" w:pos="3540"/>
        </w:tabs>
        <w:jc w:val="both"/>
        <w:rPr>
          <w:rFonts w:ascii="Arial" w:hAnsi="Arial" w:cs="Arial"/>
          <w:bCs/>
          <w:iCs/>
          <w:sz w:val="22"/>
          <w:szCs w:val="22"/>
          <w:lang w:val="hr-HR"/>
        </w:rPr>
      </w:pPr>
      <w:r w:rsidRPr="00ED3225">
        <w:rPr>
          <w:rFonts w:ascii="Arial" w:hAnsi="Arial" w:cs="Arial"/>
          <w:bCs/>
          <w:iCs/>
          <w:sz w:val="22"/>
          <w:szCs w:val="22"/>
          <w:lang w:val="hr-HR"/>
        </w:rPr>
        <w:t>Pokazatelj uspješnosti je broj objavljenih informacija i opremljeni i uređeni sportski tereni, organizirane kulturne manifestacije.</w:t>
      </w:r>
    </w:p>
    <w:p w14:paraId="476A5B87" w14:textId="77777777" w:rsidR="00ED3225" w:rsidRPr="00ED3225" w:rsidRDefault="00ED3225" w:rsidP="00ED3225">
      <w:pPr>
        <w:tabs>
          <w:tab w:val="left" w:pos="3240"/>
        </w:tabs>
        <w:rPr>
          <w:rFonts w:ascii="Arial" w:hAnsi="Arial" w:cs="Arial"/>
          <w:sz w:val="22"/>
          <w:szCs w:val="22"/>
          <w:lang w:val="hr-HR"/>
        </w:rPr>
      </w:pPr>
      <w:r w:rsidRPr="00ED3225">
        <w:rPr>
          <w:rFonts w:ascii="Arial" w:hAnsi="Arial" w:cs="Arial"/>
          <w:sz w:val="22"/>
          <w:szCs w:val="22"/>
          <w:lang w:val="hr-HR"/>
        </w:rPr>
        <w:t>Za realizaciju programa predviđena su sredstva kako slijedi:</w:t>
      </w:r>
    </w:p>
    <w:p w14:paraId="5646230F" w14:textId="77777777" w:rsidR="00ED3225" w:rsidRPr="00ED3225" w:rsidRDefault="00ED3225" w:rsidP="00ED3225">
      <w:pPr>
        <w:jc w:val="both"/>
        <w:rPr>
          <w:rFonts w:ascii="Arial" w:hAnsi="Arial" w:cs="Arial"/>
          <w:bCs/>
          <w:sz w:val="22"/>
          <w:szCs w:val="22"/>
          <w:lang w:val="hr-HR" w:eastAsia="hr-HR"/>
        </w:rPr>
      </w:pPr>
    </w:p>
    <w:p w14:paraId="5BBBC83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bookmarkStart w:id="12" w:name="_Hlk61875575"/>
      <w:bookmarkStart w:id="13" w:name="_Hlk61874379"/>
      <w:r w:rsidRPr="00ED3225">
        <w:rPr>
          <w:rFonts w:ascii="Arial" w:hAnsi="Arial" w:cs="Arial"/>
          <w:bCs/>
          <w:sz w:val="22"/>
          <w:szCs w:val="22"/>
          <w:lang w:val="hr-HR" w:eastAsia="hr-HR"/>
        </w:rPr>
        <w:t>AKTIVNOST – A101301 Djelatnost udruga u kulturi</w:t>
      </w:r>
    </w:p>
    <w:p w14:paraId="4DFC0685"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A101302 Građanske udruge i udruge proizašle iz domovinskog rata</w:t>
      </w:r>
    </w:p>
    <w:p w14:paraId="58930CC8"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A101303 Osnovna djelatnost organizacija i udruga za skrb o obitelji i djeci</w:t>
      </w:r>
    </w:p>
    <w:p w14:paraId="1C5E4726"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lastRenderedPageBreak/>
        <w:t>AKTIVNOST – A101305 Javno informiranje građana</w:t>
      </w:r>
      <w:bookmarkEnd w:id="12"/>
    </w:p>
    <w:p w14:paraId="67DC454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Cs/>
          <w:sz w:val="22"/>
          <w:szCs w:val="22"/>
          <w:lang w:val="hr-HR" w:eastAsia="hr-HR"/>
        </w:rPr>
        <w:t>KAPITALNI PROJEKT – K101302 Adaptacija crkava</w:t>
      </w:r>
    </w:p>
    <w:bookmarkEnd w:id="13"/>
    <w:p w14:paraId="0859E79F" w14:textId="77777777" w:rsidR="00ED3225" w:rsidRPr="00ED3225" w:rsidRDefault="00ED3225" w:rsidP="00ED3225">
      <w:pPr>
        <w:jc w:val="both"/>
        <w:rPr>
          <w:rFonts w:ascii="Arial" w:hAnsi="Arial" w:cs="Arial"/>
          <w:b/>
          <w:sz w:val="22"/>
          <w:szCs w:val="22"/>
          <w:lang w:val="hr-HR" w:eastAsia="hr-HR"/>
        </w:rPr>
      </w:pPr>
    </w:p>
    <w:tbl>
      <w:tblPr>
        <w:tblStyle w:val="Reetkatablice"/>
        <w:tblW w:w="11477" w:type="dxa"/>
        <w:tblLook w:val="04A0" w:firstRow="1" w:lastRow="0" w:firstColumn="1" w:lastColumn="0" w:noHBand="0" w:noVBand="1"/>
      </w:tblPr>
      <w:tblGrid>
        <w:gridCol w:w="6516"/>
        <w:gridCol w:w="1701"/>
        <w:gridCol w:w="1559"/>
        <w:gridCol w:w="1701"/>
      </w:tblGrid>
      <w:tr w:rsidR="00ED3225" w:rsidRPr="00ED3225" w14:paraId="2C841929" w14:textId="77777777" w:rsidTr="00ED3225">
        <w:tc>
          <w:tcPr>
            <w:tcW w:w="6516" w:type="dxa"/>
          </w:tcPr>
          <w:p w14:paraId="7C176ECA" w14:textId="77777777" w:rsidR="00ED3225" w:rsidRPr="00ED3225" w:rsidRDefault="00ED3225" w:rsidP="00ED3225">
            <w:pPr>
              <w:jc w:val="both"/>
              <w:rPr>
                <w:rFonts w:ascii="Arial" w:hAnsi="Arial" w:cs="Arial"/>
                <w:sz w:val="22"/>
                <w:szCs w:val="22"/>
                <w:lang w:val="hr-HR" w:eastAsia="hr-HR"/>
              </w:rPr>
            </w:pPr>
            <w:bookmarkStart w:id="14" w:name="_Hlk61875833"/>
          </w:p>
          <w:p w14:paraId="2A0225C8"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2F7040C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0072B57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59" w:type="dxa"/>
          </w:tcPr>
          <w:p w14:paraId="4BA86A8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170B7DC9"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701" w:type="dxa"/>
          </w:tcPr>
          <w:p w14:paraId="2EE5449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4A56DA56" w14:textId="77777777" w:rsidTr="00ED3225">
        <w:trPr>
          <w:trHeight w:val="336"/>
        </w:trPr>
        <w:tc>
          <w:tcPr>
            <w:tcW w:w="6516" w:type="dxa"/>
          </w:tcPr>
          <w:p w14:paraId="62C6135B"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Djelatnost udruga u kulturi</w:t>
            </w:r>
          </w:p>
        </w:tc>
        <w:tc>
          <w:tcPr>
            <w:tcW w:w="1701" w:type="dxa"/>
          </w:tcPr>
          <w:p w14:paraId="63E1859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w:t>
            </w:r>
          </w:p>
        </w:tc>
        <w:tc>
          <w:tcPr>
            <w:tcW w:w="1559" w:type="dxa"/>
          </w:tcPr>
          <w:p w14:paraId="5DCFC60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w:t>
            </w:r>
          </w:p>
        </w:tc>
        <w:tc>
          <w:tcPr>
            <w:tcW w:w="1701" w:type="dxa"/>
          </w:tcPr>
          <w:p w14:paraId="06ECED4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w:t>
            </w:r>
          </w:p>
        </w:tc>
      </w:tr>
      <w:tr w:rsidR="00ED3225" w:rsidRPr="00ED3225" w14:paraId="550E654F" w14:textId="77777777" w:rsidTr="00ED3225">
        <w:trPr>
          <w:trHeight w:val="336"/>
        </w:trPr>
        <w:tc>
          <w:tcPr>
            <w:tcW w:w="6516" w:type="dxa"/>
          </w:tcPr>
          <w:p w14:paraId="0102FB8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Građanske udruge i udruge proizašle iz domovinskog rata</w:t>
            </w:r>
          </w:p>
        </w:tc>
        <w:tc>
          <w:tcPr>
            <w:tcW w:w="1701" w:type="dxa"/>
          </w:tcPr>
          <w:p w14:paraId="6A77F4D5"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25.000,00</w:t>
            </w:r>
          </w:p>
        </w:tc>
        <w:tc>
          <w:tcPr>
            <w:tcW w:w="1559" w:type="dxa"/>
          </w:tcPr>
          <w:p w14:paraId="16F86F3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25.000,00</w:t>
            </w:r>
          </w:p>
        </w:tc>
        <w:tc>
          <w:tcPr>
            <w:tcW w:w="1701" w:type="dxa"/>
          </w:tcPr>
          <w:p w14:paraId="53CF5C2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r>
      <w:tr w:rsidR="00ED3225" w:rsidRPr="00ED3225" w14:paraId="7D15F87A" w14:textId="77777777" w:rsidTr="00ED3225">
        <w:trPr>
          <w:trHeight w:val="336"/>
        </w:trPr>
        <w:tc>
          <w:tcPr>
            <w:tcW w:w="6516" w:type="dxa"/>
          </w:tcPr>
          <w:p w14:paraId="24516330"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Osnovna djelatnost organizacija i udruga za skrb o obitelji i djeci</w:t>
            </w:r>
          </w:p>
        </w:tc>
        <w:tc>
          <w:tcPr>
            <w:tcW w:w="1701" w:type="dxa"/>
          </w:tcPr>
          <w:p w14:paraId="6156F9F5"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25.000,00</w:t>
            </w:r>
          </w:p>
        </w:tc>
        <w:tc>
          <w:tcPr>
            <w:tcW w:w="1559" w:type="dxa"/>
          </w:tcPr>
          <w:p w14:paraId="60C01DD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25.000,00</w:t>
            </w:r>
          </w:p>
        </w:tc>
        <w:tc>
          <w:tcPr>
            <w:tcW w:w="1701" w:type="dxa"/>
          </w:tcPr>
          <w:p w14:paraId="4544D7C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25.000,00</w:t>
            </w:r>
          </w:p>
        </w:tc>
      </w:tr>
      <w:tr w:rsidR="00ED3225" w:rsidRPr="00ED3225" w14:paraId="63167784" w14:textId="77777777" w:rsidTr="00ED3225">
        <w:trPr>
          <w:trHeight w:val="336"/>
        </w:trPr>
        <w:tc>
          <w:tcPr>
            <w:tcW w:w="6516" w:type="dxa"/>
          </w:tcPr>
          <w:p w14:paraId="4EEA59B4"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Javno informiranje građana</w:t>
            </w:r>
          </w:p>
        </w:tc>
        <w:tc>
          <w:tcPr>
            <w:tcW w:w="1701" w:type="dxa"/>
          </w:tcPr>
          <w:p w14:paraId="0F803220"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60.000,00</w:t>
            </w:r>
          </w:p>
        </w:tc>
        <w:tc>
          <w:tcPr>
            <w:tcW w:w="1559" w:type="dxa"/>
          </w:tcPr>
          <w:p w14:paraId="440FA00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45.000,00</w:t>
            </w:r>
          </w:p>
        </w:tc>
        <w:tc>
          <w:tcPr>
            <w:tcW w:w="1701" w:type="dxa"/>
          </w:tcPr>
          <w:p w14:paraId="267B4BC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45.000,00</w:t>
            </w:r>
          </w:p>
        </w:tc>
      </w:tr>
      <w:bookmarkEnd w:id="14"/>
      <w:tr w:rsidR="00ED3225" w:rsidRPr="00ED3225" w14:paraId="553C4657" w14:textId="77777777" w:rsidTr="00ED3225">
        <w:trPr>
          <w:trHeight w:val="77"/>
        </w:trPr>
        <w:tc>
          <w:tcPr>
            <w:tcW w:w="6516" w:type="dxa"/>
          </w:tcPr>
          <w:p w14:paraId="6FF3F092" w14:textId="77777777" w:rsidR="00ED3225" w:rsidRPr="00ED3225" w:rsidRDefault="00ED3225" w:rsidP="00ED3225">
            <w:pPr>
              <w:jc w:val="both"/>
              <w:rPr>
                <w:rFonts w:ascii="Arial" w:hAnsi="Arial" w:cs="Arial"/>
                <w:sz w:val="22"/>
                <w:szCs w:val="22"/>
                <w:lang w:val="hr-HR" w:eastAsia="hr-HR"/>
              </w:rPr>
            </w:pPr>
          </w:p>
          <w:p w14:paraId="7C61074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Kapitalni projekt </w:t>
            </w:r>
          </w:p>
        </w:tc>
        <w:tc>
          <w:tcPr>
            <w:tcW w:w="1701" w:type="dxa"/>
          </w:tcPr>
          <w:p w14:paraId="3160FA8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707898E9"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59" w:type="dxa"/>
          </w:tcPr>
          <w:p w14:paraId="5D8F0A7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53927AAF"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701" w:type="dxa"/>
          </w:tcPr>
          <w:p w14:paraId="35796F8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0EB873B9"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2023.</w:t>
            </w:r>
          </w:p>
        </w:tc>
      </w:tr>
      <w:tr w:rsidR="00ED3225" w:rsidRPr="00ED3225" w14:paraId="77784596" w14:textId="77777777" w:rsidTr="00ED3225">
        <w:trPr>
          <w:trHeight w:val="336"/>
        </w:trPr>
        <w:tc>
          <w:tcPr>
            <w:tcW w:w="6516" w:type="dxa"/>
          </w:tcPr>
          <w:p w14:paraId="0463520C"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Adaptacija crkava</w:t>
            </w:r>
          </w:p>
        </w:tc>
        <w:tc>
          <w:tcPr>
            <w:tcW w:w="1701" w:type="dxa"/>
          </w:tcPr>
          <w:p w14:paraId="714F530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65.000</w:t>
            </w:r>
          </w:p>
        </w:tc>
        <w:tc>
          <w:tcPr>
            <w:tcW w:w="1559" w:type="dxa"/>
          </w:tcPr>
          <w:p w14:paraId="0B31F88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w:t>
            </w:r>
          </w:p>
        </w:tc>
        <w:tc>
          <w:tcPr>
            <w:tcW w:w="1701" w:type="dxa"/>
          </w:tcPr>
          <w:p w14:paraId="1717648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25.000,00</w:t>
            </w:r>
          </w:p>
        </w:tc>
      </w:tr>
    </w:tbl>
    <w:p w14:paraId="5C1294AF" w14:textId="77777777" w:rsidR="00ED3225" w:rsidRPr="00ED3225" w:rsidRDefault="00ED3225" w:rsidP="00ED3225">
      <w:pPr>
        <w:jc w:val="both"/>
        <w:rPr>
          <w:rFonts w:ascii="Arial" w:hAnsi="Arial" w:cs="Arial"/>
          <w:b/>
          <w:sz w:val="22"/>
          <w:szCs w:val="22"/>
          <w:lang w:val="hr-HR" w:eastAsia="hr-HR"/>
        </w:rPr>
      </w:pPr>
    </w:p>
    <w:p w14:paraId="4FDEEDE4" w14:textId="77777777" w:rsidR="00ED3225" w:rsidRPr="00ED3225" w:rsidRDefault="00ED3225" w:rsidP="00ED3225">
      <w:pPr>
        <w:jc w:val="both"/>
        <w:rPr>
          <w:rFonts w:ascii="Arial" w:hAnsi="Arial" w:cs="Arial"/>
          <w:b/>
          <w:sz w:val="22"/>
          <w:szCs w:val="22"/>
          <w:lang w:val="hr-HR" w:eastAsia="hr-HR"/>
        </w:rPr>
      </w:pPr>
    </w:p>
    <w:p w14:paraId="36592862"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P1014 PROGRAM RAZVOJ SPORTA</w:t>
      </w:r>
    </w:p>
    <w:p w14:paraId="156F084D"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Razvoj sporta popraćen je u Proračunu općine Dragalić sa jednom aktivnosti i jednim kapitalnim projektom. Aktivnost se očituje u planiranim sredstvima tekućih donacija za sport. Sredstva se dodjeljuju temeljem javnog natječaja na koji se kandidiraju udruge koje dostavljaju svoje Programe kojima planski žele opravdati povjerenje članova Povjerenstva za donošenje odluke o dodjeli sredstava. Cilj aktivnosti je omogućiti udrugama da okupe što više mladih, pa i starijih rekreativaca kroz svoje aktivnosti i na taj način doprinesu općem zdravlju populacije i popunjavanju aktivnosti unutar društvenog života zajednice. Kapitalna sredstva planirana su za izgradnju boćališta od dvije natjecateljske staze. Cilj ovog kapitalnog projekta unutar Programa je omogućavanje starijoj populaciji mogućnost bavljenja sportom koji je primjereniji životnoj dobi i sposobnostima, a kao i u prethodnom slučaju u svrhu poboljšanja općeg zdravstvenog stanja stanovništva. Za ovaj program u 2021.godini ukupno je planirano 85.000,00 kn i to:</w:t>
      </w:r>
    </w:p>
    <w:p w14:paraId="5F9E3D80" w14:textId="77777777" w:rsidR="00ED3225" w:rsidRPr="00ED3225" w:rsidRDefault="00ED3225" w:rsidP="00ED3225">
      <w:pPr>
        <w:jc w:val="both"/>
        <w:rPr>
          <w:rFonts w:ascii="Arial" w:hAnsi="Arial" w:cs="Arial"/>
          <w:bCs/>
          <w:sz w:val="22"/>
          <w:szCs w:val="22"/>
          <w:lang w:val="hr-HR" w:eastAsia="hr-HR"/>
        </w:rPr>
      </w:pPr>
    </w:p>
    <w:p w14:paraId="54AA34EF"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A101401 Javne potrebe u sportu</w:t>
      </w:r>
    </w:p>
    <w:p w14:paraId="20BDA21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KAPITALNI PROJEKT – K101401 Ulaganja u sportske objekte</w:t>
      </w:r>
    </w:p>
    <w:p w14:paraId="25FF5FF0" w14:textId="77777777" w:rsidR="00ED3225" w:rsidRPr="00ED3225" w:rsidRDefault="00ED3225" w:rsidP="00ED3225">
      <w:pPr>
        <w:ind w:left="720"/>
        <w:jc w:val="both"/>
        <w:rPr>
          <w:rFonts w:ascii="Arial" w:hAnsi="Arial" w:cs="Arial"/>
          <w:bCs/>
          <w:sz w:val="22"/>
          <w:szCs w:val="22"/>
          <w:lang w:val="hr-HR" w:eastAsia="hr-HR"/>
        </w:rPr>
      </w:pPr>
    </w:p>
    <w:tbl>
      <w:tblPr>
        <w:tblStyle w:val="Reetkatablice"/>
        <w:tblW w:w="11477" w:type="dxa"/>
        <w:tblLook w:val="04A0" w:firstRow="1" w:lastRow="0" w:firstColumn="1" w:lastColumn="0" w:noHBand="0" w:noVBand="1"/>
      </w:tblPr>
      <w:tblGrid>
        <w:gridCol w:w="6516"/>
        <w:gridCol w:w="1701"/>
        <w:gridCol w:w="1559"/>
        <w:gridCol w:w="1701"/>
      </w:tblGrid>
      <w:tr w:rsidR="00ED3225" w:rsidRPr="00ED3225" w14:paraId="0A238B80" w14:textId="77777777" w:rsidTr="00ED3225">
        <w:tc>
          <w:tcPr>
            <w:tcW w:w="6516" w:type="dxa"/>
          </w:tcPr>
          <w:p w14:paraId="51103408" w14:textId="77777777" w:rsidR="00ED3225" w:rsidRPr="00ED3225" w:rsidRDefault="00ED3225" w:rsidP="00ED3225">
            <w:pPr>
              <w:jc w:val="both"/>
              <w:rPr>
                <w:rFonts w:ascii="Arial" w:hAnsi="Arial" w:cs="Arial"/>
                <w:sz w:val="22"/>
                <w:szCs w:val="22"/>
                <w:lang w:val="hr-HR" w:eastAsia="hr-HR"/>
              </w:rPr>
            </w:pPr>
          </w:p>
          <w:p w14:paraId="75A8F96F"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6E76120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429F914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59" w:type="dxa"/>
          </w:tcPr>
          <w:p w14:paraId="7E963EAA"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64EEFE1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701" w:type="dxa"/>
          </w:tcPr>
          <w:p w14:paraId="3F96756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6529B3D1" w14:textId="77777777" w:rsidTr="00ED3225">
        <w:trPr>
          <w:trHeight w:val="336"/>
        </w:trPr>
        <w:tc>
          <w:tcPr>
            <w:tcW w:w="6516" w:type="dxa"/>
          </w:tcPr>
          <w:p w14:paraId="10AB6A1F"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Javne potrebe u sportu</w:t>
            </w:r>
          </w:p>
        </w:tc>
        <w:tc>
          <w:tcPr>
            <w:tcW w:w="1701" w:type="dxa"/>
          </w:tcPr>
          <w:p w14:paraId="1B12D8B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35.000,00</w:t>
            </w:r>
          </w:p>
        </w:tc>
        <w:tc>
          <w:tcPr>
            <w:tcW w:w="1559" w:type="dxa"/>
          </w:tcPr>
          <w:p w14:paraId="3D10B9D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w:t>
            </w:r>
          </w:p>
        </w:tc>
        <w:tc>
          <w:tcPr>
            <w:tcW w:w="1701" w:type="dxa"/>
          </w:tcPr>
          <w:p w14:paraId="45B5A93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30.000,00</w:t>
            </w:r>
          </w:p>
        </w:tc>
      </w:tr>
      <w:tr w:rsidR="00ED3225" w:rsidRPr="00ED3225" w14:paraId="42373C2B" w14:textId="77777777" w:rsidTr="00ED3225">
        <w:trPr>
          <w:trHeight w:val="77"/>
        </w:trPr>
        <w:tc>
          <w:tcPr>
            <w:tcW w:w="6516" w:type="dxa"/>
          </w:tcPr>
          <w:p w14:paraId="0BE4370A" w14:textId="77777777" w:rsidR="00ED3225" w:rsidRPr="00ED3225" w:rsidRDefault="00ED3225" w:rsidP="00ED3225">
            <w:pPr>
              <w:jc w:val="both"/>
              <w:rPr>
                <w:rFonts w:ascii="Arial" w:hAnsi="Arial" w:cs="Arial"/>
                <w:sz w:val="22"/>
                <w:szCs w:val="22"/>
                <w:lang w:val="hr-HR" w:eastAsia="hr-HR"/>
              </w:rPr>
            </w:pPr>
          </w:p>
          <w:p w14:paraId="4D203381"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Kapitalni projekt </w:t>
            </w:r>
          </w:p>
        </w:tc>
        <w:tc>
          <w:tcPr>
            <w:tcW w:w="1701" w:type="dxa"/>
          </w:tcPr>
          <w:p w14:paraId="6764B08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1CD534F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59" w:type="dxa"/>
          </w:tcPr>
          <w:p w14:paraId="3A5E90BF"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58E3CA2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701" w:type="dxa"/>
          </w:tcPr>
          <w:p w14:paraId="35CE0631"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3BD0541A"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2023.</w:t>
            </w:r>
          </w:p>
        </w:tc>
      </w:tr>
      <w:tr w:rsidR="00ED3225" w:rsidRPr="00ED3225" w14:paraId="269A077A" w14:textId="77777777" w:rsidTr="00ED3225">
        <w:trPr>
          <w:trHeight w:val="336"/>
        </w:trPr>
        <w:tc>
          <w:tcPr>
            <w:tcW w:w="6516" w:type="dxa"/>
          </w:tcPr>
          <w:p w14:paraId="5C0C057A"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Ulaganja u sportske objekte</w:t>
            </w:r>
          </w:p>
        </w:tc>
        <w:tc>
          <w:tcPr>
            <w:tcW w:w="1701" w:type="dxa"/>
          </w:tcPr>
          <w:p w14:paraId="543AFA9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w:t>
            </w:r>
          </w:p>
        </w:tc>
        <w:tc>
          <w:tcPr>
            <w:tcW w:w="1559" w:type="dxa"/>
          </w:tcPr>
          <w:p w14:paraId="75ABD0C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w:t>
            </w:r>
          </w:p>
        </w:tc>
        <w:tc>
          <w:tcPr>
            <w:tcW w:w="1701" w:type="dxa"/>
          </w:tcPr>
          <w:p w14:paraId="5B74B03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w:t>
            </w:r>
          </w:p>
        </w:tc>
      </w:tr>
    </w:tbl>
    <w:p w14:paraId="7E1D9BB3" w14:textId="77777777" w:rsidR="00ED3225" w:rsidRPr="00ED3225" w:rsidRDefault="00ED3225" w:rsidP="00ED3225">
      <w:pPr>
        <w:ind w:left="720"/>
        <w:jc w:val="both"/>
        <w:rPr>
          <w:rFonts w:ascii="Arial" w:hAnsi="Arial" w:cs="Arial"/>
          <w:bCs/>
          <w:sz w:val="22"/>
          <w:szCs w:val="22"/>
          <w:lang w:val="hr-HR" w:eastAsia="hr-HR"/>
        </w:rPr>
      </w:pPr>
    </w:p>
    <w:p w14:paraId="50EB0DB3" w14:textId="77777777" w:rsidR="00ED3225" w:rsidRPr="00ED3225" w:rsidRDefault="00ED3225" w:rsidP="00ED3225">
      <w:pPr>
        <w:ind w:left="720"/>
        <w:jc w:val="both"/>
        <w:rPr>
          <w:rFonts w:ascii="Arial" w:hAnsi="Arial" w:cs="Arial"/>
          <w:bCs/>
          <w:sz w:val="22"/>
          <w:szCs w:val="22"/>
          <w:lang w:val="hr-HR" w:eastAsia="hr-HR"/>
        </w:rPr>
      </w:pPr>
    </w:p>
    <w:p w14:paraId="6479669D" w14:textId="77777777" w:rsidR="00ED3225" w:rsidRPr="00ED3225" w:rsidRDefault="00ED3225" w:rsidP="00ED3225">
      <w:pPr>
        <w:ind w:left="720"/>
        <w:jc w:val="both"/>
        <w:rPr>
          <w:rFonts w:ascii="Arial" w:hAnsi="Arial" w:cs="Arial"/>
          <w:bCs/>
          <w:sz w:val="22"/>
          <w:szCs w:val="22"/>
          <w:lang w:val="hr-HR" w:eastAsia="hr-HR"/>
        </w:rPr>
      </w:pPr>
    </w:p>
    <w:p w14:paraId="20628607"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P1015 PROGRAM ORGANIZIRANJA I PROVOĐENJA ZAŠTITE I SPAŠAVANJA</w:t>
      </w:r>
    </w:p>
    <w:p w14:paraId="7EBC9115"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Program obuhvaća aktivnosti u području zaštite od požara i zaštite i spašavanja.  </w:t>
      </w:r>
    </w:p>
    <w:p w14:paraId="2316CAF7"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Cilj programa je  osigurati redovito funkcioniranje i unapređenje sustava zaštite od požara i sustava civilne zaštite. </w:t>
      </w:r>
    </w:p>
    <w:p w14:paraId="3C7534C8"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r w:rsidRPr="00ED3225">
        <w:rPr>
          <w:rFonts w:ascii="Arial" w:eastAsiaTheme="minorHAnsi" w:hAnsi="Arial" w:cs="Arial"/>
          <w:sz w:val="22"/>
          <w:szCs w:val="22"/>
          <w:lang w:val="hr-HR"/>
        </w:rPr>
        <w:t>Pokazatelji uspješnosti su broj uspješno izvedenih vježbi i intervencija.</w:t>
      </w:r>
    </w:p>
    <w:p w14:paraId="7776A855" w14:textId="77777777" w:rsidR="00ED3225" w:rsidRPr="00ED3225" w:rsidRDefault="00ED3225" w:rsidP="00ED3225">
      <w:pPr>
        <w:tabs>
          <w:tab w:val="left" w:pos="1665"/>
          <w:tab w:val="left" w:pos="3540"/>
        </w:tabs>
        <w:jc w:val="both"/>
        <w:rPr>
          <w:rFonts w:ascii="Arial" w:eastAsiaTheme="minorHAnsi" w:hAnsi="Arial" w:cs="Arial"/>
          <w:i/>
          <w:iCs/>
          <w:sz w:val="22"/>
          <w:szCs w:val="22"/>
          <w:lang w:val="hr-HR"/>
        </w:rPr>
      </w:pPr>
      <w:r w:rsidRPr="00ED3225">
        <w:rPr>
          <w:rFonts w:ascii="Arial" w:eastAsiaTheme="minorHAnsi" w:hAnsi="Arial" w:cs="Arial"/>
          <w:i/>
          <w:iCs/>
          <w:sz w:val="22"/>
          <w:szCs w:val="22"/>
          <w:lang w:val="hr-HR"/>
        </w:rPr>
        <w:t xml:space="preserve">Osnovna djelatnost DVD </w:t>
      </w:r>
      <w:proofErr w:type="spellStart"/>
      <w:r w:rsidRPr="00ED3225">
        <w:rPr>
          <w:rFonts w:ascii="Arial" w:eastAsiaTheme="minorHAnsi" w:hAnsi="Arial" w:cs="Arial"/>
          <w:i/>
          <w:iCs/>
          <w:sz w:val="22"/>
          <w:szCs w:val="22"/>
          <w:lang w:val="hr-HR"/>
        </w:rPr>
        <w:t>Dagalić</w:t>
      </w:r>
      <w:proofErr w:type="spellEnd"/>
      <w:r w:rsidRPr="00ED3225">
        <w:rPr>
          <w:rFonts w:ascii="Arial" w:eastAsiaTheme="minorHAnsi" w:hAnsi="Arial" w:cs="Arial"/>
          <w:i/>
          <w:iCs/>
          <w:sz w:val="22"/>
          <w:szCs w:val="22"/>
          <w:lang w:val="hr-HR"/>
        </w:rPr>
        <w:t xml:space="preserve"> </w:t>
      </w:r>
    </w:p>
    <w:p w14:paraId="1E24B041"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Aktivnost obuhvaća </w:t>
      </w:r>
      <w:r w:rsidRPr="00ED3225">
        <w:rPr>
          <w:rFonts w:ascii="Arial" w:hAnsi="Arial" w:cs="Arial"/>
          <w:sz w:val="22"/>
          <w:szCs w:val="22"/>
          <w:lang w:val="hr-HR"/>
        </w:rPr>
        <w:t xml:space="preserve">financiranje redovne djelatnosti DVD-a Dragalić i nabavu nedostajuće opreme. </w:t>
      </w:r>
    </w:p>
    <w:p w14:paraId="008A6C55" w14:textId="77777777" w:rsidR="00ED3225" w:rsidRPr="00ED3225" w:rsidRDefault="00ED3225" w:rsidP="00ED3225">
      <w:pPr>
        <w:tabs>
          <w:tab w:val="left" w:pos="1665"/>
          <w:tab w:val="left" w:pos="3540"/>
        </w:tabs>
        <w:jc w:val="both"/>
        <w:rPr>
          <w:rFonts w:ascii="Arial" w:hAnsi="Arial" w:cs="Arial"/>
          <w:i/>
          <w:sz w:val="22"/>
          <w:szCs w:val="22"/>
          <w:lang w:val="hr-HR"/>
        </w:rPr>
      </w:pPr>
      <w:r w:rsidRPr="00ED3225">
        <w:rPr>
          <w:rFonts w:ascii="Arial" w:hAnsi="Arial" w:cs="Arial"/>
          <w:i/>
          <w:sz w:val="22"/>
          <w:szCs w:val="22"/>
          <w:lang w:val="hr-HR"/>
        </w:rPr>
        <w:t>Razvoj civilne zaštite</w:t>
      </w:r>
    </w:p>
    <w:p w14:paraId="596AADA1" w14:textId="77777777" w:rsidR="00ED3225" w:rsidRPr="00ED3225" w:rsidRDefault="00ED3225" w:rsidP="00ED3225">
      <w:pPr>
        <w:tabs>
          <w:tab w:val="left" w:pos="1665"/>
          <w:tab w:val="left" w:pos="3540"/>
        </w:tabs>
        <w:jc w:val="both"/>
        <w:rPr>
          <w:rFonts w:ascii="Arial" w:hAnsi="Arial" w:cs="Arial"/>
          <w:sz w:val="22"/>
          <w:szCs w:val="22"/>
          <w:lang w:val="hr-HR"/>
        </w:rPr>
      </w:pPr>
      <w:r w:rsidRPr="00ED3225">
        <w:rPr>
          <w:rFonts w:ascii="Arial" w:hAnsi="Arial" w:cs="Arial"/>
          <w:sz w:val="22"/>
          <w:szCs w:val="22"/>
          <w:lang w:val="hr-HR"/>
        </w:rPr>
        <w:t>Aktivnost obuhvaća sredstva potrebna za</w:t>
      </w:r>
      <w:r w:rsidRPr="00ED3225">
        <w:rPr>
          <w:rFonts w:ascii="Arial" w:eastAsiaTheme="minorHAnsi" w:hAnsi="Arial" w:cs="Arial"/>
          <w:sz w:val="22"/>
          <w:szCs w:val="22"/>
          <w:lang w:val="hr-HR"/>
        </w:rPr>
        <w:t xml:space="preserve"> opremanje i osposobljavanje pripadnika civilne zaštite civilne zaštite </w:t>
      </w:r>
      <w:r w:rsidRPr="00ED3225">
        <w:rPr>
          <w:rFonts w:ascii="Arial" w:hAnsi="Arial" w:cs="Arial"/>
          <w:sz w:val="22"/>
          <w:szCs w:val="22"/>
          <w:lang w:val="hr-HR"/>
        </w:rPr>
        <w:t>te za izradu i ažuriranje dokumenata zaštite i spašavanja.</w:t>
      </w:r>
    </w:p>
    <w:p w14:paraId="6C93CE88" w14:textId="77777777" w:rsidR="00ED3225" w:rsidRPr="00ED3225" w:rsidRDefault="00ED3225" w:rsidP="00ED3225">
      <w:pPr>
        <w:tabs>
          <w:tab w:val="left" w:pos="1665"/>
          <w:tab w:val="left" w:pos="3540"/>
        </w:tabs>
        <w:jc w:val="both"/>
        <w:rPr>
          <w:rFonts w:ascii="Arial" w:hAnsi="Arial" w:cs="Arial"/>
          <w:i/>
          <w:sz w:val="22"/>
          <w:szCs w:val="22"/>
          <w:lang w:val="hr-HR"/>
        </w:rPr>
      </w:pPr>
      <w:r w:rsidRPr="00ED3225">
        <w:rPr>
          <w:rFonts w:ascii="Arial" w:hAnsi="Arial" w:cs="Arial"/>
          <w:i/>
          <w:sz w:val="22"/>
          <w:szCs w:val="22"/>
          <w:lang w:val="hr-HR"/>
        </w:rPr>
        <w:t>Sufinanciranje Hrvatske gorske službe spašavanja</w:t>
      </w:r>
    </w:p>
    <w:p w14:paraId="7D6722ED" w14:textId="77777777" w:rsidR="00ED3225" w:rsidRPr="00ED3225" w:rsidRDefault="00ED3225" w:rsidP="00ED3225">
      <w:pPr>
        <w:tabs>
          <w:tab w:val="left" w:pos="1665"/>
          <w:tab w:val="left" w:pos="3540"/>
        </w:tabs>
        <w:jc w:val="both"/>
        <w:rPr>
          <w:rFonts w:ascii="Arial" w:hAnsi="Arial" w:cs="Arial"/>
          <w:b/>
          <w:sz w:val="22"/>
          <w:szCs w:val="22"/>
          <w:lang w:val="hr-HR"/>
        </w:rPr>
      </w:pPr>
      <w:r w:rsidRPr="00ED3225">
        <w:rPr>
          <w:rFonts w:ascii="Arial" w:hAnsi="Arial" w:cs="Arial"/>
          <w:sz w:val="22"/>
          <w:szCs w:val="22"/>
          <w:lang w:val="hr-HR"/>
        </w:rPr>
        <w:t xml:space="preserve">Aktivnost podrazumijeva osiguranje sredstava za redovan rad Hrvatske gorske službe spašavanja.  </w:t>
      </w:r>
    </w:p>
    <w:p w14:paraId="78B3D11C" w14:textId="77777777" w:rsidR="00ED3225" w:rsidRPr="00ED3225" w:rsidRDefault="00ED3225" w:rsidP="00ED3225">
      <w:pPr>
        <w:tabs>
          <w:tab w:val="left" w:pos="3240"/>
        </w:tabs>
        <w:rPr>
          <w:rFonts w:ascii="Arial" w:hAnsi="Arial" w:cs="Arial"/>
          <w:sz w:val="22"/>
          <w:szCs w:val="22"/>
          <w:lang w:val="hr-HR"/>
        </w:rPr>
      </w:pPr>
      <w:r w:rsidRPr="00ED3225">
        <w:rPr>
          <w:rFonts w:ascii="Arial" w:hAnsi="Arial" w:cs="Arial"/>
          <w:sz w:val="22"/>
          <w:szCs w:val="22"/>
          <w:lang w:val="hr-HR"/>
        </w:rPr>
        <w:t>Ovaj Program sastoji se od dvije aktivnosti i tri kapitalna projekta i to:</w:t>
      </w:r>
    </w:p>
    <w:p w14:paraId="256A187C" w14:textId="77777777" w:rsidR="00ED3225" w:rsidRPr="00ED3225" w:rsidRDefault="00ED3225" w:rsidP="00ED3225">
      <w:pPr>
        <w:tabs>
          <w:tab w:val="left" w:pos="3240"/>
        </w:tabs>
        <w:rPr>
          <w:rFonts w:ascii="Arial" w:hAnsi="Arial" w:cs="Arial"/>
          <w:sz w:val="22"/>
          <w:szCs w:val="22"/>
          <w:lang w:val="hr-HR"/>
        </w:rPr>
      </w:pPr>
    </w:p>
    <w:p w14:paraId="723A0384"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A101501 Dobrovoljno vatrogasno društvo</w:t>
      </w:r>
    </w:p>
    <w:p w14:paraId="36A5E12E"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A101502 Civilna zaštita</w:t>
      </w:r>
    </w:p>
    <w:p w14:paraId="14BC6FDD"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Cs/>
          <w:sz w:val="22"/>
          <w:szCs w:val="22"/>
          <w:lang w:val="hr-HR" w:eastAsia="hr-HR"/>
        </w:rPr>
        <w:t>KAPITALNI PROJEKT – K101301 Oprema za DVD</w:t>
      </w:r>
    </w:p>
    <w:p w14:paraId="1C1C3612"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Cs/>
          <w:sz w:val="22"/>
          <w:szCs w:val="22"/>
          <w:lang w:val="hr-HR" w:eastAsia="hr-HR"/>
        </w:rPr>
        <w:t>KAPITALNI PROJEKT – K101502 Izgradnja vatrogasnog doma</w:t>
      </w:r>
    </w:p>
    <w:p w14:paraId="015320A4"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Cs/>
          <w:sz w:val="22"/>
          <w:szCs w:val="22"/>
          <w:lang w:val="hr-HR" w:eastAsia="hr-HR"/>
        </w:rPr>
        <w:t>KAPITALNI PROJEKT – K101503 Dokumenti civilne zaštite</w:t>
      </w:r>
    </w:p>
    <w:p w14:paraId="6D17EDB8" w14:textId="77777777" w:rsidR="00ED3225" w:rsidRPr="00ED3225" w:rsidRDefault="00ED3225" w:rsidP="00ED3225">
      <w:pPr>
        <w:tabs>
          <w:tab w:val="left" w:pos="3240"/>
        </w:tabs>
        <w:rPr>
          <w:rFonts w:ascii="Arial" w:hAnsi="Arial" w:cs="Arial"/>
          <w:sz w:val="22"/>
          <w:szCs w:val="22"/>
          <w:lang w:val="hr-HR"/>
        </w:rPr>
      </w:pPr>
    </w:p>
    <w:p w14:paraId="4A07AA40" w14:textId="77777777" w:rsidR="00ED3225" w:rsidRPr="00ED3225" w:rsidRDefault="00ED3225" w:rsidP="00ED3225">
      <w:pPr>
        <w:tabs>
          <w:tab w:val="left" w:pos="3240"/>
        </w:tabs>
        <w:rPr>
          <w:rFonts w:ascii="Arial" w:hAnsi="Arial" w:cs="Arial"/>
          <w:sz w:val="22"/>
          <w:szCs w:val="22"/>
          <w:lang w:val="hr-HR"/>
        </w:rPr>
      </w:pPr>
      <w:r w:rsidRPr="00ED3225">
        <w:rPr>
          <w:rFonts w:ascii="Arial" w:hAnsi="Arial" w:cs="Arial"/>
          <w:sz w:val="22"/>
          <w:szCs w:val="22"/>
          <w:lang w:val="hr-HR"/>
        </w:rPr>
        <w:lastRenderedPageBreak/>
        <w:t>Za realizaciju programa predviđena su ukupna sredstva u iznosu 401.000,00 kn, kako slijedi:</w:t>
      </w:r>
    </w:p>
    <w:p w14:paraId="231B28C0" w14:textId="77777777" w:rsidR="00ED3225" w:rsidRPr="00ED3225" w:rsidRDefault="00ED3225" w:rsidP="00ED3225">
      <w:pPr>
        <w:tabs>
          <w:tab w:val="left" w:pos="1665"/>
          <w:tab w:val="left" w:pos="3540"/>
        </w:tabs>
        <w:jc w:val="both"/>
        <w:rPr>
          <w:rFonts w:ascii="Arial" w:eastAsiaTheme="minorHAnsi" w:hAnsi="Arial" w:cs="Arial"/>
          <w:i/>
          <w:iCs/>
          <w:sz w:val="22"/>
          <w:szCs w:val="22"/>
          <w:lang w:val="hr-HR"/>
        </w:rPr>
      </w:pPr>
    </w:p>
    <w:tbl>
      <w:tblPr>
        <w:tblStyle w:val="Reetkatablice"/>
        <w:tblW w:w="11477" w:type="dxa"/>
        <w:tblLook w:val="04A0" w:firstRow="1" w:lastRow="0" w:firstColumn="1" w:lastColumn="0" w:noHBand="0" w:noVBand="1"/>
      </w:tblPr>
      <w:tblGrid>
        <w:gridCol w:w="6516"/>
        <w:gridCol w:w="1701"/>
        <w:gridCol w:w="1559"/>
        <w:gridCol w:w="1701"/>
      </w:tblGrid>
      <w:tr w:rsidR="00ED3225" w:rsidRPr="00ED3225" w14:paraId="5F2C6DCA" w14:textId="77777777" w:rsidTr="00ED3225">
        <w:tc>
          <w:tcPr>
            <w:tcW w:w="6516" w:type="dxa"/>
          </w:tcPr>
          <w:p w14:paraId="63F71CDF" w14:textId="77777777" w:rsidR="00ED3225" w:rsidRPr="00ED3225" w:rsidRDefault="00ED3225" w:rsidP="00ED3225">
            <w:pPr>
              <w:jc w:val="both"/>
              <w:rPr>
                <w:rFonts w:ascii="Arial" w:hAnsi="Arial" w:cs="Arial"/>
                <w:sz w:val="22"/>
                <w:szCs w:val="22"/>
                <w:lang w:val="hr-HR" w:eastAsia="hr-HR"/>
              </w:rPr>
            </w:pPr>
          </w:p>
          <w:p w14:paraId="1A1B900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2E70F712"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3EC32C8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59" w:type="dxa"/>
          </w:tcPr>
          <w:p w14:paraId="60911435"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38C1202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701" w:type="dxa"/>
          </w:tcPr>
          <w:p w14:paraId="63FC3FE7"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5364D4D7" w14:textId="77777777" w:rsidTr="00ED3225">
        <w:trPr>
          <w:trHeight w:val="336"/>
        </w:trPr>
        <w:tc>
          <w:tcPr>
            <w:tcW w:w="6516" w:type="dxa"/>
          </w:tcPr>
          <w:p w14:paraId="467CB54D"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Dobrovoljno vatrogasno društvo</w:t>
            </w:r>
          </w:p>
        </w:tc>
        <w:tc>
          <w:tcPr>
            <w:tcW w:w="1701" w:type="dxa"/>
          </w:tcPr>
          <w:p w14:paraId="3944196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559" w:type="dxa"/>
          </w:tcPr>
          <w:p w14:paraId="049024E5"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701" w:type="dxa"/>
          </w:tcPr>
          <w:p w14:paraId="28E424C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r>
      <w:tr w:rsidR="00ED3225" w:rsidRPr="00ED3225" w14:paraId="761CF9F7" w14:textId="77777777" w:rsidTr="00ED3225">
        <w:trPr>
          <w:trHeight w:val="336"/>
        </w:trPr>
        <w:tc>
          <w:tcPr>
            <w:tcW w:w="6516" w:type="dxa"/>
          </w:tcPr>
          <w:p w14:paraId="5E462C6C"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Civilna zaštita</w:t>
            </w:r>
          </w:p>
        </w:tc>
        <w:tc>
          <w:tcPr>
            <w:tcW w:w="1701" w:type="dxa"/>
          </w:tcPr>
          <w:p w14:paraId="45230FCA"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21.000,00</w:t>
            </w:r>
          </w:p>
        </w:tc>
        <w:tc>
          <w:tcPr>
            <w:tcW w:w="1559" w:type="dxa"/>
          </w:tcPr>
          <w:p w14:paraId="6D21891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16.000,00</w:t>
            </w:r>
          </w:p>
        </w:tc>
        <w:tc>
          <w:tcPr>
            <w:tcW w:w="1701" w:type="dxa"/>
          </w:tcPr>
          <w:p w14:paraId="3A94B62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w:t>
            </w:r>
          </w:p>
        </w:tc>
      </w:tr>
      <w:tr w:rsidR="00ED3225" w:rsidRPr="00ED3225" w14:paraId="6035B9BA" w14:textId="77777777" w:rsidTr="00ED3225">
        <w:trPr>
          <w:trHeight w:val="77"/>
        </w:trPr>
        <w:tc>
          <w:tcPr>
            <w:tcW w:w="6516" w:type="dxa"/>
          </w:tcPr>
          <w:p w14:paraId="50AE65FA" w14:textId="77777777" w:rsidR="00ED3225" w:rsidRPr="00ED3225" w:rsidRDefault="00ED3225" w:rsidP="00ED3225">
            <w:pPr>
              <w:jc w:val="both"/>
              <w:rPr>
                <w:rFonts w:ascii="Arial" w:hAnsi="Arial" w:cs="Arial"/>
                <w:sz w:val="22"/>
                <w:szCs w:val="22"/>
                <w:lang w:val="hr-HR" w:eastAsia="hr-HR"/>
              </w:rPr>
            </w:pPr>
          </w:p>
          <w:p w14:paraId="4D8AFB5D"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Kapitalni projekt </w:t>
            </w:r>
          </w:p>
        </w:tc>
        <w:tc>
          <w:tcPr>
            <w:tcW w:w="1701" w:type="dxa"/>
          </w:tcPr>
          <w:p w14:paraId="67DA0CE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332EE0C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59" w:type="dxa"/>
          </w:tcPr>
          <w:p w14:paraId="2870FADF"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1154FDAE"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701" w:type="dxa"/>
          </w:tcPr>
          <w:p w14:paraId="0494A65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55BD74C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2023.</w:t>
            </w:r>
          </w:p>
        </w:tc>
      </w:tr>
      <w:tr w:rsidR="00ED3225" w:rsidRPr="00ED3225" w14:paraId="7DB27774" w14:textId="77777777" w:rsidTr="00ED3225">
        <w:trPr>
          <w:trHeight w:val="336"/>
        </w:trPr>
        <w:tc>
          <w:tcPr>
            <w:tcW w:w="6516" w:type="dxa"/>
          </w:tcPr>
          <w:p w14:paraId="082300B2"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Oprema za DVD</w:t>
            </w:r>
          </w:p>
        </w:tc>
        <w:tc>
          <w:tcPr>
            <w:tcW w:w="1701" w:type="dxa"/>
          </w:tcPr>
          <w:p w14:paraId="41DE6443"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c>
          <w:tcPr>
            <w:tcW w:w="1559" w:type="dxa"/>
          </w:tcPr>
          <w:p w14:paraId="0BB92FA4"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c>
          <w:tcPr>
            <w:tcW w:w="1701" w:type="dxa"/>
          </w:tcPr>
          <w:p w14:paraId="5A655D20"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r>
      <w:tr w:rsidR="00ED3225" w:rsidRPr="00ED3225" w14:paraId="07159A5B" w14:textId="77777777" w:rsidTr="00ED3225">
        <w:trPr>
          <w:trHeight w:val="336"/>
        </w:trPr>
        <w:tc>
          <w:tcPr>
            <w:tcW w:w="6516" w:type="dxa"/>
          </w:tcPr>
          <w:p w14:paraId="429D8D62"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Izgradnja vatrogasnog doma</w:t>
            </w:r>
          </w:p>
        </w:tc>
        <w:tc>
          <w:tcPr>
            <w:tcW w:w="1701" w:type="dxa"/>
          </w:tcPr>
          <w:p w14:paraId="3145C65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255.000,00</w:t>
            </w:r>
          </w:p>
        </w:tc>
        <w:tc>
          <w:tcPr>
            <w:tcW w:w="1559" w:type="dxa"/>
          </w:tcPr>
          <w:p w14:paraId="5CD6B3F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c>
          <w:tcPr>
            <w:tcW w:w="1701" w:type="dxa"/>
          </w:tcPr>
          <w:p w14:paraId="33C426E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50.000,00</w:t>
            </w:r>
          </w:p>
        </w:tc>
      </w:tr>
      <w:tr w:rsidR="00ED3225" w:rsidRPr="00ED3225" w14:paraId="022112FB" w14:textId="77777777" w:rsidTr="00ED3225">
        <w:trPr>
          <w:trHeight w:val="336"/>
        </w:trPr>
        <w:tc>
          <w:tcPr>
            <w:tcW w:w="6516" w:type="dxa"/>
          </w:tcPr>
          <w:p w14:paraId="62CF4323"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Dokumenti civilne zaštite</w:t>
            </w:r>
          </w:p>
        </w:tc>
        <w:tc>
          <w:tcPr>
            <w:tcW w:w="1701" w:type="dxa"/>
          </w:tcPr>
          <w:p w14:paraId="444F8AC1"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w:t>
            </w:r>
          </w:p>
        </w:tc>
        <w:tc>
          <w:tcPr>
            <w:tcW w:w="1559" w:type="dxa"/>
          </w:tcPr>
          <w:p w14:paraId="3A8ADD50"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w:t>
            </w:r>
          </w:p>
        </w:tc>
        <w:tc>
          <w:tcPr>
            <w:tcW w:w="1701" w:type="dxa"/>
          </w:tcPr>
          <w:p w14:paraId="7C591FA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5.000,00</w:t>
            </w:r>
          </w:p>
        </w:tc>
      </w:tr>
    </w:tbl>
    <w:p w14:paraId="49E1E6A6" w14:textId="77777777" w:rsidR="00ED3225" w:rsidRPr="00ED3225" w:rsidRDefault="00ED3225" w:rsidP="00ED3225">
      <w:pPr>
        <w:jc w:val="both"/>
        <w:rPr>
          <w:rFonts w:ascii="Arial" w:hAnsi="Arial" w:cs="Arial"/>
          <w:bCs/>
          <w:sz w:val="22"/>
          <w:szCs w:val="22"/>
          <w:lang w:val="hr-HR" w:eastAsia="hr-HR"/>
        </w:rPr>
      </w:pPr>
    </w:p>
    <w:p w14:paraId="7A5A4260" w14:textId="77777777" w:rsidR="00ED3225" w:rsidRPr="00ED3225" w:rsidRDefault="00ED3225" w:rsidP="00ED3225">
      <w:pPr>
        <w:jc w:val="both"/>
        <w:rPr>
          <w:rFonts w:ascii="Arial" w:hAnsi="Arial" w:cs="Arial"/>
          <w:bCs/>
          <w:sz w:val="22"/>
          <w:szCs w:val="22"/>
          <w:lang w:val="hr-HR" w:eastAsia="hr-HR"/>
        </w:rPr>
      </w:pPr>
    </w:p>
    <w:p w14:paraId="73B14612"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P1016 PROGRAM SOCIJALNE SKRBI I NOVČANIH POMOĆI</w:t>
      </w:r>
    </w:p>
    <w:p w14:paraId="72DA21A3"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Program podrazumijeva pružanje/osiguranje socijalnih naknada socijalno ugroženim građanima i to: naknade troškova stanovanja, (obveze sukladno Zakonu o socijalnoj skrbi "NN" 157/13, 152/14, 99/15, 52/16, 16/17, 130/17 i 98/19),  podmirenje troškova prehrane učenika osnovne škole, novčanu pomoć staračkim kućanstvima, jednokratne potpore, darove za svetog Nikolu i novčani dar za novorođenčad. </w:t>
      </w:r>
    </w:p>
    <w:p w14:paraId="35496938"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Cilj programa je smanjenje rizika od siromaštva i socijalne isključenosti kod socijalno najugroženijih kategorija stanovništva  i poboljšanje demografske slike. Pokazatelj uspješnosti je broj  korisnika naknada. Ukupna planirana sredstva po ovom programu su 280.350,00 kn. </w:t>
      </w:r>
    </w:p>
    <w:p w14:paraId="5C565EB0" w14:textId="77777777" w:rsidR="00ED3225" w:rsidRPr="00ED3225" w:rsidRDefault="00ED3225" w:rsidP="00ED3225">
      <w:pPr>
        <w:tabs>
          <w:tab w:val="left" w:pos="1665"/>
          <w:tab w:val="left" w:pos="3540"/>
        </w:tabs>
        <w:jc w:val="both"/>
        <w:rPr>
          <w:rFonts w:ascii="Arial" w:hAnsi="Arial" w:cs="Arial"/>
          <w:i/>
          <w:iCs/>
          <w:sz w:val="22"/>
          <w:szCs w:val="22"/>
          <w:lang w:val="hr-HR"/>
        </w:rPr>
      </w:pPr>
      <w:r w:rsidRPr="00ED3225">
        <w:rPr>
          <w:rFonts w:ascii="Arial" w:hAnsi="Arial" w:cs="Arial"/>
          <w:i/>
          <w:iCs/>
          <w:sz w:val="22"/>
          <w:szCs w:val="22"/>
          <w:lang w:val="hr-HR"/>
        </w:rPr>
        <w:t>Pomoć obiteljima i kućanstvima</w:t>
      </w:r>
    </w:p>
    <w:p w14:paraId="787B5B81" w14:textId="77777777" w:rsidR="00ED3225" w:rsidRPr="00ED3225" w:rsidRDefault="00ED3225" w:rsidP="00ED3225">
      <w:pPr>
        <w:tabs>
          <w:tab w:val="left" w:pos="1665"/>
          <w:tab w:val="left" w:pos="3540"/>
        </w:tabs>
        <w:jc w:val="both"/>
        <w:rPr>
          <w:rFonts w:ascii="Arial" w:hAnsi="Arial" w:cs="Arial"/>
          <w:sz w:val="22"/>
          <w:szCs w:val="22"/>
          <w:lang w:val="hr-HR"/>
        </w:rPr>
      </w:pPr>
      <w:r w:rsidRPr="00ED3225">
        <w:rPr>
          <w:rFonts w:ascii="Arial" w:hAnsi="Arial" w:cs="Arial"/>
          <w:sz w:val="22"/>
          <w:szCs w:val="22"/>
          <w:lang w:val="hr-HR"/>
        </w:rPr>
        <w:t>Aktivnost obuhvaća pomoć za podmirenje troškova stanovanja samcima i obiteljima sukladno odredbama Zakona o socijalnoj skrbi i Odluci Općinskog vijeća, troškova ogrjeva i jednokratne pomoći pojedincima i obiteljima u potrebi.</w:t>
      </w:r>
    </w:p>
    <w:p w14:paraId="2F724E56" w14:textId="77777777" w:rsidR="00ED3225" w:rsidRPr="00ED3225" w:rsidRDefault="00ED3225" w:rsidP="00ED3225">
      <w:pPr>
        <w:tabs>
          <w:tab w:val="left" w:pos="1665"/>
          <w:tab w:val="left" w:pos="3540"/>
        </w:tabs>
        <w:jc w:val="both"/>
        <w:rPr>
          <w:rFonts w:ascii="Arial" w:hAnsi="Arial" w:cs="Arial"/>
          <w:i/>
          <w:iCs/>
          <w:sz w:val="22"/>
          <w:szCs w:val="22"/>
          <w:lang w:val="hr-HR"/>
        </w:rPr>
      </w:pPr>
      <w:r w:rsidRPr="00ED3225">
        <w:rPr>
          <w:rFonts w:ascii="Arial" w:hAnsi="Arial" w:cs="Arial"/>
          <w:i/>
          <w:iCs/>
          <w:sz w:val="22"/>
          <w:szCs w:val="22"/>
          <w:lang w:val="hr-HR"/>
        </w:rPr>
        <w:t>Potpore za novorođeno dijete</w:t>
      </w:r>
    </w:p>
    <w:p w14:paraId="4F34176D" w14:textId="77777777" w:rsidR="00ED3225" w:rsidRPr="00ED3225" w:rsidRDefault="00ED3225" w:rsidP="00ED3225">
      <w:pPr>
        <w:tabs>
          <w:tab w:val="left" w:pos="1665"/>
          <w:tab w:val="left" w:pos="3540"/>
        </w:tabs>
        <w:jc w:val="both"/>
        <w:rPr>
          <w:rFonts w:ascii="Arial" w:hAnsi="Arial" w:cs="Arial"/>
          <w:sz w:val="22"/>
          <w:szCs w:val="22"/>
          <w:lang w:val="hr-HR"/>
        </w:rPr>
      </w:pPr>
      <w:r w:rsidRPr="00ED3225">
        <w:rPr>
          <w:rFonts w:ascii="Arial" w:hAnsi="Arial" w:cs="Arial"/>
          <w:sz w:val="22"/>
          <w:szCs w:val="22"/>
          <w:lang w:val="hr-HR"/>
        </w:rPr>
        <w:t>Aktivnost podrazumijeva dodjelu novčanih sredstava obiteljima za svako novorođeno dijete sukladno Odluci o</w:t>
      </w:r>
      <w:r w:rsidRPr="00ED3225">
        <w:rPr>
          <w:rFonts w:asciiTheme="minorHAnsi" w:eastAsiaTheme="minorHAnsi" w:hAnsiTheme="minorHAnsi" w:cstheme="minorBidi"/>
          <w:sz w:val="22"/>
          <w:szCs w:val="22"/>
          <w:lang w:val="hr-HR"/>
        </w:rPr>
        <w:t xml:space="preserve"> </w:t>
      </w:r>
      <w:r w:rsidRPr="00ED3225">
        <w:rPr>
          <w:rFonts w:ascii="Arial" w:hAnsi="Arial" w:cs="Arial"/>
          <w:sz w:val="22"/>
          <w:szCs w:val="22"/>
          <w:lang w:val="hr-HR"/>
        </w:rPr>
        <w:t>novčanoj pomoći za opremu novorođenog djeteta.</w:t>
      </w:r>
    </w:p>
    <w:p w14:paraId="1C7396CD" w14:textId="77777777" w:rsidR="00ED3225" w:rsidRPr="00ED3225" w:rsidRDefault="00ED3225" w:rsidP="00ED3225">
      <w:pPr>
        <w:tabs>
          <w:tab w:val="left" w:pos="1665"/>
          <w:tab w:val="left" w:pos="3540"/>
        </w:tabs>
        <w:jc w:val="both"/>
        <w:rPr>
          <w:rFonts w:ascii="Arial" w:hAnsi="Arial" w:cs="Arial"/>
          <w:i/>
          <w:iCs/>
          <w:sz w:val="22"/>
          <w:szCs w:val="22"/>
          <w:lang w:val="hr-HR"/>
        </w:rPr>
      </w:pPr>
      <w:r w:rsidRPr="00ED3225">
        <w:rPr>
          <w:rFonts w:ascii="Arial" w:hAnsi="Arial" w:cs="Arial"/>
          <w:i/>
          <w:iCs/>
          <w:sz w:val="22"/>
          <w:szCs w:val="22"/>
          <w:lang w:val="hr-HR"/>
        </w:rPr>
        <w:t>Darovi za svetog Nikolu</w:t>
      </w:r>
    </w:p>
    <w:p w14:paraId="196D0706" w14:textId="77777777" w:rsidR="00ED3225" w:rsidRPr="00ED3225" w:rsidRDefault="00ED3225" w:rsidP="00ED3225">
      <w:pPr>
        <w:tabs>
          <w:tab w:val="left" w:pos="1665"/>
          <w:tab w:val="left" w:pos="3540"/>
        </w:tabs>
        <w:jc w:val="both"/>
        <w:rPr>
          <w:rFonts w:ascii="Arial" w:hAnsi="Arial" w:cs="Arial"/>
          <w:sz w:val="22"/>
          <w:szCs w:val="22"/>
          <w:lang w:val="hr-HR"/>
        </w:rPr>
      </w:pPr>
      <w:r w:rsidRPr="00ED3225">
        <w:rPr>
          <w:rFonts w:ascii="Arial" w:hAnsi="Arial" w:cs="Arial"/>
          <w:sz w:val="22"/>
          <w:szCs w:val="22"/>
          <w:lang w:val="hr-HR"/>
        </w:rPr>
        <w:t xml:space="preserve">Aktivnost podrazumijeva nabavu poklon paketića za svetog Nikolu za djecu predškolskog i osnovnoškolskog uzrasta.  </w:t>
      </w:r>
    </w:p>
    <w:p w14:paraId="06B32EC6" w14:textId="77777777" w:rsidR="00ED3225" w:rsidRPr="00ED3225" w:rsidRDefault="00ED3225" w:rsidP="00ED3225">
      <w:pPr>
        <w:tabs>
          <w:tab w:val="left" w:pos="1665"/>
          <w:tab w:val="left" w:pos="3540"/>
        </w:tabs>
        <w:jc w:val="both"/>
        <w:rPr>
          <w:rFonts w:ascii="Arial" w:hAnsi="Arial" w:cs="Arial"/>
          <w:i/>
          <w:iCs/>
          <w:sz w:val="22"/>
          <w:szCs w:val="22"/>
          <w:lang w:val="hr-HR"/>
        </w:rPr>
      </w:pPr>
      <w:r w:rsidRPr="00ED3225">
        <w:rPr>
          <w:rFonts w:ascii="Arial" w:hAnsi="Arial" w:cs="Arial"/>
          <w:i/>
          <w:iCs/>
          <w:sz w:val="22"/>
          <w:szCs w:val="22"/>
          <w:lang w:val="hr-HR"/>
        </w:rPr>
        <w:t>Humanitarna djelatnost Crvenog križa</w:t>
      </w:r>
    </w:p>
    <w:p w14:paraId="2316213F"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r w:rsidRPr="00ED3225">
        <w:rPr>
          <w:rFonts w:ascii="Arial" w:hAnsi="Arial" w:cs="Arial"/>
          <w:sz w:val="22"/>
          <w:szCs w:val="22"/>
          <w:lang w:val="hr-HR"/>
        </w:rPr>
        <w:t>Aktivnost podrazumijeva financiranje rada i djelovanja Crvenog  sukladno odredbama Zakona o Hrvatskom crvenom križu</w:t>
      </w:r>
    </w:p>
    <w:p w14:paraId="23063406"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p>
    <w:p w14:paraId="40067E41"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r w:rsidRPr="00ED3225">
        <w:rPr>
          <w:rFonts w:ascii="Arial" w:eastAsiaTheme="minorHAnsi" w:hAnsi="Arial" w:cs="Arial"/>
          <w:sz w:val="22"/>
          <w:szCs w:val="22"/>
          <w:lang w:val="hr-HR"/>
        </w:rPr>
        <w:t>Program se sastoji od četiri aktivnosti, i to:</w:t>
      </w:r>
    </w:p>
    <w:p w14:paraId="542666AB"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lastRenderedPageBreak/>
        <w:t>AKTIVNOST – A101301 Pomoć obiteljima, kućanstvima i socijalno ugroženim građanima</w:t>
      </w:r>
    </w:p>
    <w:p w14:paraId="603D8CE7"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A101602 Potpore za novorođeno dijete</w:t>
      </w:r>
    </w:p>
    <w:p w14:paraId="34537181"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A101603 Crveni križ</w:t>
      </w:r>
    </w:p>
    <w:p w14:paraId="003637CF" w14:textId="77777777" w:rsidR="00ED3225" w:rsidRPr="00ED3225" w:rsidRDefault="00ED3225" w:rsidP="00ED3225">
      <w:pPr>
        <w:widowControl w:val="0"/>
        <w:numPr>
          <w:ilvl w:val="0"/>
          <w:numId w:val="14"/>
        </w:numPr>
        <w:tabs>
          <w:tab w:val="left" w:pos="1665"/>
          <w:tab w:val="left" w:pos="3540"/>
        </w:tabs>
        <w:autoSpaceDE w:val="0"/>
        <w:autoSpaceDN w:val="0"/>
        <w:spacing w:after="160" w:line="259" w:lineRule="auto"/>
        <w:jc w:val="both"/>
        <w:rPr>
          <w:rFonts w:ascii="Arial" w:eastAsiaTheme="minorHAnsi" w:hAnsi="Arial" w:cs="Arial"/>
          <w:sz w:val="22"/>
          <w:szCs w:val="22"/>
          <w:lang w:val="hr-HR"/>
        </w:rPr>
      </w:pPr>
      <w:r w:rsidRPr="00ED3225">
        <w:rPr>
          <w:rFonts w:ascii="Arial" w:hAnsi="Arial" w:cs="Arial"/>
          <w:bCs/>
          <w:sz w:val="22"/>
          <w:szCs w:val="22"/>
          <w:lang w:val="hr-HR" w:eastAsia="hr-HR"/>
        </w:rPr>
        <w:t>AKTIVNOST – A101604 Poklon paketići za djecu</w:t>
      </w:r>
    </w:p>
    <w:p w14:paraId="3B07C0CA" w14:textId="77777777" w:rsidR="00ED3225" w:rsidRPr="00ED3225" w:rsidRDefault="00ED3225" w:rsidP="00ED3225">
      <w:pPr>
        <w:tabs>
          <w:tab w:val="left" w:pos="1665"/>
          <w:tab w:val="left" w:pos="3540"/>
        </w:tabs>
        <w:ind w:left="360"/>
        <w:jc w:val="both"/>
        <w:rPr>
          <w:rFonts w:ascii="Arial" w:eastAsiaTheme="minorHAnsi" w:hAnsi="Arial" w:cs="Arial"/>
          <w:sz w:val="22"/>
          <w:szCs w:val="22"/>
          <w:lang w:val="hr-HR"/>
        </w:rPr>
      </w:pPr>
    </w:p>
    <w:tbl>
      <w:tblPr>
        <w:tblStyle w:val="Reetkatablice"/>
        <w:tblW w:w="11477" w:type="dxa"/>
        <w:tblLook w:val="04A0" w:firstRow="1" w:lastRow="0" w:firstColumn="1" w:lastColumn="0" w:noHBand="0" w:noVBand="1"/>
      </w:tblPr>
      <w:tblGrid>
        <w:gridCol w:w="6516"/>
        <w:gridCol w:w="1701"/>
        <w:gridCol w:w="1559"/>
        <w:gridCol w:w="1701"/>
      </w:tblGrid>
      <w:tr w:rsidR="00ED3225" w:rsidRPr="00ED3225" w14:paraId="754B90E8" w14:textId="77777777" w:rsidTr="00ED3225">
        <w:tc>
          <w:tcPr>
            <w:tcW w:w="6516" w:type="dxa"/>
          </w:tcPr>
          <w:p w14:paraId="337BCEE4" w14:textId="77777777" w:rsidR="00ED3225" w:rsidRPr="00ED3225" w:rsidRDefault="00ED3225" w:rsidP="00ED3225">
            <w:pPr>
              <w:jc w:val="both"/>
              <w:rPr>
                <w:rFonts w:ascii="Arial" w:hAnsi="Arial" w:cs="Arial"/>
                <w:sz w:val="22"/>
                <w:szCs w:val="22"/>
                <w:lang w:val="hr-HR" w:eastAsia="hr-HR"/>
              </w:rPr>
            </w:pPr>
          </w:p>
          <w:p w14:paraId="2FBCC9F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01" w:type="dxa"/>
          </w:tcPr>
          <w:p w14:paraId="789CA0A1"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2BCB3E85"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59" w:type="dxa"/>
          </w:tcPr>
          <w:p w14:paraId="2F2A3BE0"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0247C5C3"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701" w:type="dxa"/>
          </w:tcPr>
          <w:p w14:paraId="167A84F6"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7CB5F57C" w14:textId="77777777" w:rsidTr="00ED3225">
        <w:trPr>
          <w:trHeight w:val="336"/>
        </w:trPr>
        <w:tc>
          <w:tcPr>
            <w:tcW w:w="6516" w:type="dxa"/>
          </w:tcPr>
          <w:p w14:paraId="6F030652"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Pomoć obiteljima, kućanstvima i socijalno ugroženim građanima</w:t>
            </w:r>
          </w:p>
        </w:tc>
        <w:tc>
          <w:tcPr>
            <w:tcW w:w="1701" w:type="dxa"/>
          </w:tcPr>
          <w:p w14:paraId="6216634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225.000,00</w:t>
            </w:r>
          </w:p>
        </w:tc>
        <w:tc>
          <w:tcPr>
            <w:tcW w:w="1559" w:type="dxa"/>
          </w:tcPr>
          <w:p w14:paraId="0FECC0B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200.000,00</w:t>
            </w:r>
          </w:p>
        </w:tc>
        <w:tc>
          <w:tcPr>
            <w:tcW w:w="1701" w:type="dxa"/>
          </w:tcPr>
          <w:p w14:paraId="08A9FF5B"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200.000,00</w:t>
            </w:r>
          </w:p>
        </w:tc>
      </w:tr>
      <w:tr w:rsidR="00ED3225" w:rsidRPr="00ED3225" w14:paraId="01E6E1C9" w14:textId="77777777" w:rsidTr="00ED3225">
        <w:trPr>
          <w:trHeight w:val="336"/>
        </w:trPr>
        <w:tc>
          <w:tcPr>
            <w:tcW w:w="6516" w:type="dxa"/>
          </w:tcPr>
          <w:p w14:paraId="6B97956C"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Potpore za novorođeno dijete</w:t>
            </w:r>
          </w:p>
        </w:tc>
        <w:tc>
          <w:tcPr>
            <w:tcW w:w="1701" w:type="dxa"/>
          </w:tcPr>
          <w:p w14:paraId="314C4858"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24.000,00</w:t>
            </w:r>
          </w:p>
        </w:tc>
        <w:tc>
          <w:tcPr>
            <w:tcW w:w="1559" w:type="dxa"/>
          </w:tcPr>
          <w:p w14:paraId="5680386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24.000,00</w:t>
            </w:r>
          </w:p>
        </w:tc>
        <w:tc>
          <w:tcPr>
            <w:tcW w:w="1701" w:type="dxa"/>
          </w:tcPr>
          <w:p w14:paraId="1000987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24.000,00</w:t>
            </w:r>
          </w:p>
        </w:tc>
      </w:tr>
      <w:tr w:rsidR="00ED3225" w:rsidRPr="00ED3225" w14:paraId="1C27920E" w14:textId="77777777" w:rsidTr="00ED3225">
        <w:trPr>
          <w:trHeight w:val="336"/>
        </w:trPr>
        <w:tc>
          <w:tcPr>
            <w:tcW w:w="6516" w:type="dxa"/>
          </w:tcPr>
          <w:p w14:paraId="11707E7D"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Crveni križ</w:t>
            </w:r>
          </w:p>
        </w:tc>
        <w:tc>
          <w:tcPr>
            <w:tcW w:w="1701" w:type="dxa"/>
          </w:tcPr>
          <w:p w14:paraId="23B14A2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23.350,00</w:t>
            </w:r>
          </w:p>
        </w:tc>
        <w:tc>
          <w:tcPr>
            <w:tcW w:w="1559" w:type="dxa"/>
          </w:tcPr>
          <w:p w14:paraId="63772C6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701" w:type="dxa"/>
          </w:tcPr>
          <w:p w14:paraId="6DEF9B5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r>
      <w:tr w:rsidR="00ED3225" w:rsidRPr="00ED3225" w14:paraId="5683B488" w14:textId="77777777" w:rsidTr="00ED3225">
        <w:trPr>
          <w:trHeight w:val="336"/>
        </w:trPr>
        <w:tc>
          <w:tcPr>
            <w:tcW w:w="6516" w:type="dxa"/>
          </w:tcPr>
          <w:p w14:paraId="351AEC24"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bCs/>
                <w:sz w:val="22"/>
                <w:szCs w:val="22"/>
                <w:lang w:val="hr-HR" w:eastAsia="hr-HR"/>
              </w:rPr>
              <w:t>Poklon paketići za djecu</w:t>
            </w:r>
          </w:p>
        </w:tc>
        <w:tc>
          <w:tcPr>
            <w:tcW w:w="1701" w:type="dxa"/>
          </w:tcPr>
          <w:p w14:paraId="64E1FEB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8.000,00</w:t>
            </w:r>
          </w:p>
        </w:tc>
        <w:tc>
          <w:tcPr>
            <w:tcW w:w="1559" w:type="dxa"/>
          </w:tcPr>
          <w:p w14:paraId="4CF6747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8.000,00</w:t>
            </w:r>
          </w:p>
        </w:tc>
        <w:tc>
          <w:tcPr>
            <w:tcW w:w="1701" w:type="dxa"/>
          </w:tcPr>
          <w:p w14:paraId="25DE26D0"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8.000,00</w:t>
            </w:r>
          </w:p>
        </w:tc>
      </w:tr>
    </w:tbl>
    <w:p w14:paraId="15B19D60" w14:textId="77777777" w:rsidR="00ED3225" w:rsidRPr="00ED3225" w:rsidRDefault="00ED3225" w:rsidP="00ED3225">
      <w:pPr>
        <w:tabs>
          <w:tab w:val="left" w:pos="1665"/>
          <w:tab w:val="left" w:pos="3540"/>
        </w:tabs>
        <w:ind w:left="360"/>
        <w:jc w:val="both"/>
        <w:rPr>
          <w:rFonts w:ascii="Arial" w:eastAsiaTheme="minorHAnsi" w:hAnsi="Arial" w:cs="Arial"/>
          <w:sz w:val="22"/>
          <w:szCs w:val="22"/>
          <w:lang w:val="hr-HR"/>
        </w:rPr>
      </w:pPr>
    </w:p>
    <w:p w14:paraId="59EF28CA"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p>
    <w:p w14:paraId="46FCC112"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p>
    <w:p w14:paraId="6987BAC2"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P1017 PROGRAM DODATNIH USLUGA U ZDRAVSTVU I PREVENTIVI</w:t>
      </w:r>
    </w:p>
    <w:p w14:paraId="1714A1E9"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se odnosi na rashode za komunalne usluge i izradu projektne dokumentacije. Potreba za pronalaženjem svrsishodnog rješenja u pravcu mogućnosti kako bi stanovnici naše Općine mogli svoje potrebe za uslugama liječnika obiteljske medicine i stomatologa riješiti što bliže svom mjestu prebivališta, usmjerila je našu pažnju prema pronalaženju načina kako tu uslugu osigurati u centralnom naselju Općine. Namjera je izraditi projektnu dokumentaciju, ishoditi dozvolu za građenje i započeti izgradnju objekta ambulante. Uz radnje vezane uz tu aktivnost, redovno planiramo sredstva za dezinsekciju i deratizaciju, zbrinjavanje pasa lutalica. U dva navrata smo pomagali našoj, novogradiškoj Općoj bolnici u prijašnjem razdoblju, a u ovim teškim zdravstveno nepogodnim vremenima, sukladno usvojenom proračunu, planiramo i u 20201.godini s 40.000,00 kn pomoći našoj bolnici za uređenje COVID odjela. Za ovaj program, koji se sastoji od dvije aktivnosti i dva kapitalna projekta ukupno smo planirali iznos od 260.000,00 kn, i to kroz:</w:t>
      </w:r>
    </w:p>
    <w:p w14:paraId="0D941DAC" w14:textId="77777777" w:rsidR="00ED3225" w:rsidRPr="00ED3225" w:rsidRDefault="00ED3225" w:rsidP="00ED3225">
      <w:pPr>
        <w:tabs>
          <w:tab w:val="left" w:pos="3240"/>
        </w:tabs>
        <w:rPr>
          <w:rFonts w:ascii="Arial" w:hAnsi="Arial" w:cs="Arial"/>
          <w:sz w:val="22"/>
          <w:szCs w:val="22"/>
          <w:lang w:val="hr-HR"/>
        </w:rPr>
      </w:pPr>
    </w:p>
    <w:p w14:paraId="0643018A"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A101701 Dezinsekcija i deratizacija</w:t>
      </w:r>
    </w:p>
    <w:p w14:paraId="539ECB7F"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Cs/>
          <w:sz w:val="22"/>
          <w:szCs w:val="22"/>
          <w:lang w:val="hr-HR" w:eastAsia="hr-HR"/>
        </w:rPr>
      </w:pPr>
      <w:r w:rsidRPr="00ED3225">
        <w:rPr>
          <w:rFonts w:ascii="Arial" w:hAnsi="Arial" w:cs="Arial"/>
          <w:bCs/>
          <w:sz w:val="22"/>
          <w:szCs w:val="22"/>
          <w:lang w:val="hr-HR" w:eastAsia="hr-HR"/>
        </w:rPr>
        <w:t>AKTIVNOST – A101703 Zbrinjavanje pasa lutalica</w:t>
      </w:r>
    </w:p>
    <w:p w14:paraId="0DF1A21A" w14:textId="77777777" w:rsidR="00ED3225" w:rsidRPr="00ED3225" w:rsidRDefault="00ED3225" w:rsidP="00ED3225">
      <w:pPr>
        <w:widowControl w:val="0"/>
        <w:numPr>
          <w:ilvl w:val="0"/>
          <w:numId w:val="14"/>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Cs/>
          <w:sz w:val="22"/>
          <w:szCs w:val="22"/>
          <w:lang w:val="hr-HR" w:eastAsia="hr-HR"/>
        </w:rPr>
        <w:t>KAPITALNI PROJEKT – K101701 Izgradnja ambulante</w:t>
      </w:r>
    </w:p>
    <w:p w14:paraId="09E4868E" w14:textId="77777777" w:rsidR="00ED3225" w:rsidRPr="00ED3225" w:rsidRDefault="00ED3225" w:rsidP="00ED3225">
      <w:pPr>
        <w:widowControl w:val="0"/>
        <w:numPr>
          <w:ilvl w:val="0"/>
          <w:numId w:val="14"/>
        </w:numPr>
        <w:tabs>
          <w:tab w:val="left" w:pos="1665"/>
          <w:tab w:val="left" w:pos="3540"/>
        </w:tabs>
        <w:autoSpaceDE w:val="0"/>
        <w:autoSpaceDN w:val="0"/>
        <w:spacing w:after="160" w:line="259" w:lineRule="auto"/>
        <w:jc w:val="both"/>
        <w:rPr>
          <w:rFonts w:ascii="Arial" w:eastAsiaTheme="minorHAnsi" w:hAnsi="Arial" w:cs="Arial"/>
          <w:sz w:val="22"/>
          <w:szCs w:val="22"/>
          <w:lang w:val="hr-HR"/>
        </w:rPr>
      </w:pPr>
      <w:r w:rsidRPr="00ED3225">
        <w:rPr>
          <w:rFonts w:ascii="Arial" w:hAnsi="Arial" w:cs="Arial"/>
          <w:bCs/>
          <w:sz w:val="22"/>
          <w:szCs w:val="22"/>
          <w:lang w:val="hr-HR" w:eastAsia="hr-HR"/>
        </w:rPr>
        <w:lastRenderedPageBreak/>
        <w:t>KAPITALNI PROJEKT – K101702 Kapitalne pomoći zdravstvenim ustanovama (korisnicima drugih proračuna)</w:t>
      </w:r>
    </w:p>
    <w:p w14:paraId="1F0AB786"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p>
    <w:tbl>
      <w:tblPr>
        <w:tblStyle w:val="Reetkatablice"/>
        <w:tblW w:w="11477" w:type="dxa"/>
        <w:tblLook w:val="04A0" w:firstRow="1" w:lastRow="0" w:firstColumn="1" w:lastColumn="0" w:noHBand="0" w:noVBand="1"/>
      </w:tblPr>
      <w:tblGrid>
        <w:gridCol w:w="6516"/>
        <w:gridCol w:w="1792"/>
        <w:gridCol w:w="1524"/>
        <w:gridCol w:w="1645"/>
      </w:tblGrid>
      <w:tr w:rsidR="00ED3225" w:rsidRPr="00ED3225" w14:paraId="0610C62D" w14:textId="77777777" w:rsidTr="00ED3225">
        <w:tc>
          <w:tcPr>
            <w:tcW w:w="6516" w:type="dxa"/>
          </w:tcPr>
          <w:p w14:paraId="792F6385" w14:textId="77777777" w:rsidR="00ED3225" w:rsidRPr="00ED3225" w:rsidRDefault="00ED3225" w:rsidP="00ED3225">
            <w:pPr>
              <w:jc w:val="both"/>
              <w:rPr>
                <w:rFonts w:ascii="Arial" w:hAnsi="Arial" w:cs="Arial"/>
                <w:sz w:val="22"/>
                <w:szCs w:val="22"/>
                <w:lang w:val="hr-HR" w:eastAsia="hr-HR"/>
              </w:rPr>
            </w:pPr>
          </w:p>
          <w:p w14:paraId="2A09EF56"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Aktivnosti</w:t>
            </w:r>
          </w:p>
        </w:tc>
        <w:tc>
          <w:tcPr>
            <w:tcW w:w="1792" w:type="dxa"/>
          </w:tcPr>
          <w:p w14:paraId="5A2F8032"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6B55E2B7"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24" w:type="dxa"/>
          </w:tcPr>
          <w:p w14:paraId="58E77D8A"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43C80919"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645" w:type="dxa"/>
          </w:tcPr>
          <w:p w14:paraId="6C11E87C"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 Proračuna za  2023</w:t>
            </w:r>
          </w:p>
        </w:tc>
      </w:tr>
      <w:tr w:rsidR="00ED3225" w:rsidRPr="00ED3225" w14:paraId="6A8C2170" w14:textId="77777777" w:rsidTr="00ED3225">
        <w:trPr>
          <w:trHeight w:val="336"/>
        </w:trPr>
        <w:tc>
          <w:tcPr>
            <w:tcW w:w="6516" w:type="dxa"/>
          </w:tcPr>
          <w:p w14:paraId="4C8F59D4"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Dezinsekcija i deratizacija</w:t>
            </w:r>
          </w:p>
        </w:tc>
        <w:tc>
          <w:tcPr>
            <w:tcW w:w="1792" w:type="dxa"/>
          </w:tcPr>
          <w:p w14:paraId="3275FDA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60.000,00</w:t>
            </w:r>
          </w:p>
        </w:tc>
        <w:tc>
          <w:tcPr>
            <w:tcW w:w="1524" w:type="dxa"/>
          </w:tcPr>
          <w:p w14:paraId="73917949"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45.000,00</w:t>
            </w:r>
          </w:p>
        </w:tc>
        <w:tc>
          <w:tcPr>
            <w:tcW w:w="1645" w:type="dxa"/>
          </w:tcPr>
          <w:p w14:paraId="2EE6E280"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31.000,00</w:t>
            </w:r>
          </w:p>
        </w:tc>
      </w:tr>
      <w:tr w:rsidR="00ED3225" w:rsidRPr="00ED3225" w14:paraId="73A680AB" w14:textId="77777777" w:rsidTr="00ED3225">
        <w:trPr>
          <w:trHeight w:val="336"/>
        </w:trPr>
        <w:tc>
          <w:tcPr>
            <w:tcW w:w="6516" w:type="dxa"/>
          </w:tcPr>
          <w:p w14:paraId="1CEBB6D5"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Zbrinjavanje pasa lutalica</w:t>
            </w:r>
          </w:p>
        </w:tc>
        <w:tc>
          <w:tcPr>
            <w:tcW w:w="1792" w:type="dxa"/>
          </w:tcPr>
          <w:p w14:paraId="19D1C77F"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20.000,00</w:t>
            </w:r>
          </w:p>
        </w:tc>
        <w:tc>
          <w:tcPr>
            <w:tcW w:w="1524" w:type="dxa"/>
          </w:tcPr>
          <w:p w14:paraId="1FDF1CD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15-000,00</w:t>
            </w:r>
          </w:p>
        </w:tc>
        <w:tc>
          <w:tcPr>
            <w:tcW w:w="1645" w:type="dxa"/>
          </w:tcPr>
          <w:p w14:paraId="4D63404C"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15.000,00</w:t>
            </w:r>
          </w:p>
        </w:tc>
      </w:tr>
      <w:tr w:rsidR="00ED3225" w:rsidRPr="00ED3225" w14:paraId="5B961171" w14:textId="77777777" w:rsidTr="00ED3225">
        <w:trPr>
          <w:trHeight w:val="77"/>
        </w:trPr>
        <w:tc>
          <w:tcPr>
            <w:tcW w:w="6516" w:type="dxa"/>
          </w:tcPr>
          <w:p w14:paraId="55A310E3" w14:textId="77777777" w:rsidR="00ED3225" w:rsidRPr="00ED3225" w:rsidRDefault="00ED3225" w:rsidP="00ED3225">
            <w:pPr>
              <w:jc w:val="both"/>
              <w:rPr>
                <w:rFonts w:ascii="Arial" w:hAnsi="Arial" w:cs="Arial"/>
                <w:sz w:val="22"/>
                <w:szCs w:val="22"/>
                <w:lang w:val="hr-HR" w:eastAsia="hr-HR"/>
              </w:rPr>
            </w:pPr>
          </w:p>
          <w:p w14:paraId="6BCBBC8A" w14:textId="77777777" w:rsidR="00ED3225" w:rsidRPr="00ED3225" w:rsidRDefault="00ED3225" w:rsidP="00ED3225">
            <w:pPr>
              <w:jc w:val="both"/>
              <w:rPr>
                <w:rFonts w:ascii="Arial" w:hAnsi="Arial" w:cs="Arial"/>
                <w:sz w:val="22"/>
                <w:szCs w:val="22"/>
                <w:lang w:val="hr-HR" w:eastAsia="hr-HR"/>
              </w:rPr>
            </w:pPr>
            <w:r w:rsidRPr="00ED3225">
              <w:rPr>
                <w:rFonts w:ascii="Arial" w:hAnsi="Arial" w:cs="Arial"/>
                <w:sz w:val="22"/>
                <w:szCs w:val="22"/>
                <w:lang w:val="hr-HR" w:eastAsia="hr-HR"/>
              </w:rPr>
              <w:t xml:space="preserve">Kapitalni projekt </w:t>
            </w:r>
          </w:p>
        </w:tc>
        <w:tc>
          <w:tcPr>
            <w:tcW w:w="1792" w:type="dxa"/>
          </w:tcPr>
          <w:p w14:paraId="020CDF71"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Prijedlog Proračuna za</w:t>
            </w:r>
          </w:p>
          <w:p w14:paraId="42E49558"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2021.</w:t>
            </w:r>
          </w:p>
        </w:tc>
        <w:tc>
          <w:tcPr>
            <w:tcW w:w="1524" w:type="dxa"/>
          </w:tcPr>
          <w:p w14:paraId="564219A7"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40DEED7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2022.</w:t>
            </w:r>
          </w:p>
        </w:tc>
        <w:tc>
          <w:tcPr>
            <w:tcW w:w="1645" w:type="dxa"/>
          </w:tcPr>
          <w:p w14:paraId="4349BBBD"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Projekcija</w:t>
            </w:r>
          </w:p>
          <w:p w14:paraId="7EB407A4" w14:textId="77777777" w:rsidR="00ED3225" w:rsidRPr="00ED3225" w:rsidRDefault="00ED3225" w:rsidP="00ED3225">
            <w:pPr>
              <w:jc w:val="center"/>
              <w:rPr>
                <w:rFonts w:ascii="Arial" w:hAnsi="Arial" w:cs="Arial"/>
                <w:sz w:val="22"/>
                <w:szCs w:val="22"/>
                <w:lang w:val="hr-HR" w:eastAsia="hr-HR"/>
              </w:rPr>
            </w:pPr>
            <w:r w:rsidRPr="00ED3225">
              <w:rPr>
                <w:rFonts w:ascii="Arial" w:hAnsi="Arial" w:cs="Arial"/>
                <w:sz w:val="22"/>
                <w:szCs w:val="22"/>
                <w:lang w:val="hr-HR" w:eastAsia="hr-HR"/>
              </w:rPr>
              <w:t>Proračuna za  2023.</w:t>
            </w:r>
          </w:p>
        </w:tc>
      </w:tr>
      <w:tr w:rsidR="00ED3225" w:rsidRPr="00ED3225" w14:paraId="4967A62F" w14:textId="77777777" w:rsidTr="00ED3225">
        <w:trPr>
          <w:trHeight w:val="336"/>
        </w:trPr>
        <w:tc>
          <w:tcPr>
            <w:tcW w:w="6516" w:type="dxa"/>
          </w:tcPr>
          <w:p w14:paraId="2728076D"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Izgradnja ambulante</w:t>
            </w:r>
          </w:p>
        </w:tc>
        <w:tc>
          <w:tcPr>
            <w:tcW w:w="1792" w:type="dxa"/>
          </w:tcPr>
          <w:p w14:paraId="45B19F3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140.000,00</w:t>
            </w:r>
          </w:p>
        </w:tc>
        <w:tc>
          <w:tcPr>
            <w:tcW w:w="1524" w:type="dxa"/>
          </w:tcPr>
          <w:p w14:paraId="4A36BB4E"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c>
          <w:tcPr>
            <w:tcW w:w="1645" w:type="dxa"/>
          </w:tcPr>
          <w:p w14:paraId="30BC7880"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100.000,00</w:t>
            </w:r>
          </w:p>
        </w:tc>
      </w:tr>
      <w:tr w:rsidR="00ED3225" w:rsidRPr="00ED3225" w14:paraId="0D55AC54" w14:textId="77777777" w:rsidTr="00ED3225">
        <w:trPr>
          <w:trHeight w:val="336"/>
        </w:trPr>
        <w:tc>
          <w:tcPr>
            <w:tcW w:w="6516" w:type="dxa"/>
          </w:tcPr>
          <w:p w14:paraId="285F3131" w14:textId="77777777" w:rsidR="00ED3225" w:rsidRPr="00ED3225" w:rsidRDefault="00ED3225" w:rsidP="00ED3225">
            <w:pPr>
              <w:jc w:val="both"/>
              <w:rPr>
                <w:rFonts w:ascii="Arial" w:hAnsi="Arial" w:cs="Arial"/>
                <w:bCs/>
                <w:sz w:val="22"/>
                <w:szCs w:val="22"/>
                <w:lang w:val="hr-HR" w:eastAsia="hr-HR"/>
              </w:rPr>
            </w:pPr>
            <w:r w:rsidRPr="00ED3225">
              <w:rPr>
                <w:rFonts w:ascii="Arial" w:hAnsi="Arial" w:cs="Arial"/>
                <w:bCs/>
                <w:sz w:val="22"/>
                <w:szCs w:val="22"/>
                <w:lang w:val="hr-HR" w:eastAsia="hr-HR"/>
              </w:rPr>
              <w:t xml:space="preserve">Kapitalne pomoći zdravstvenim ustanovama </w:t>
            </w:r>
          </w:p>
        </w:tc>
        <w:tc>
          <w:tcPr>
            <w:tcW w:w="1792" w:type="dxa"/>
          </w:tcPr>
          <w:p w14:paraId="66EEEFA7"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40.000,00</w:t>
            </w:r>
          </w:p>
        </w:tc>
        <w:tc>
          <w:tcPr>
            <w:tcW w:w="1524" w:type="dxa"/>
          </w:tcPr>
          <w:p w14:paraId="776CC51D"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c>
          <w:tcPr>
            <w:tcW w:w="1645" w:type="dxa"/>
          </w:tcPr>
          <w:p w14:paraId="22D2D582" w14:textId="77777777" w:rsidR="00ED3225" w:rsidRPr="00ED3225" w:rsidRDefault="00ED3225" w:rsidP="00ED3225">
            <w:pPr>
              <w:jc w:val="right"/>
              <w:rPr>
                <w:rFonts w:ascii="Arial" w:hAnsi="Arial" w:cs="Arial"/>
                <w:sz w:val="22"/>
                <w:szCs w:val="22"/>
                <w:lang w:val="hr-HR" w:eastAsia="hr-HR"/>
              </w:rPr>
            </w:pPr>
            <w:r w:rsidRPr="00ED3225">
              <w:rPr>
                <w:rFonts w:ascii="Arial" w:hAnsi="Arial" w:cs="Arial"/>
                <w:sz w:val="22"/>
                <w:szCs w:val="22"/>
                <w:lang w:val="hr-HR" w:eastAsia="hr-HR"/>
              </w:rPr>
              <w:t>0,00</w:t>
            </w:r>
          </w:p>
        </w:tc>
      </w:tr>
    </w:tbl>
    <w:p w14:paraId="2AC0CCA9" w14:textId="77777777" w:rsidR="00ED3225" w:rsidRPr="00ED3225" w:rsidRDefault="00ED3225" w:rsidP="00ED3225">
      <w:pPr>
        <w:tabs>
          <w:tab w:val="left" w:pos="1665"/>
          <w:tab w:val="left" w:pos="3540"/>
        </w:tabs>
        <w:jc w:val="both"/>
        <w:rPr>
          <w:rFonts w:ascii="Arial" w:eastAsiaTheme="minorHAnsi" w:hAnsi="Arial" w:cs="Arial"/>
          <w:sz w:val="22"/>
          <w:szCs w:val="22"/>
          <w:lang w:val="hr-HR"/>
        </w:rPr>
      </w:pPr>
    </w:p>
    <w:p w14:paraId="4178476F" w14:textId="77777777" w:rsidR="00ED3225" w:rsidRPr="00ED3225" w:rsidRDefault="00ED3225" w:rsidP="00ED3225">
      <w:pPr>
        <w:jc w:val="both"/>
        <w:rPr>
          <w:rFonts w:ascii="Arial" w:hAnsi="Arial" w:cs="Arial"/>
          <w:b/>
          <w:sz w:val="22"/>
          <w:szCs w:val="22"/>
          <w:lang w:val="hr-HR" w:eastAsia="hr-HR"/>
        </w:rPr>
      </w:pPr>
    </w:p>
    <w:p w14:paraId="3E595793" w14:textId="77777777" w:rsidR="00ED3225" w:rsidRPr="00ED3225" w:rsidRDefault="00ED3225" w:rsidP="00ED3225">
      <w:pPr>
        <w:jc w:val="both"/>
        <w:rPr>
          <w:rFonts w:ascii="Arial" w:hAnsi="Arial" w:cs="Arial"/>
          <w:b/>
          <w:sz w:val="22"/>
          <w:szCs w:val="22"/>
          <w:lang w:val="hr-HR" w:eastAsia="hr-HR"/>
        </w:rPr>
      </w:pPr>
    </w:p>
    <w:p w14:paraId="04816B9C" w14:textId="77777777" w:rsidR="00ED3225" w:rsidRPr="00ED3225" w:rsidRDefault="00ED3225" w:rsidP="00ED3225">
      <w:pPr>
        <w:widowControl w:val="0"/>
        <w:numPr>
          <w:ilvl w:val="1"/>
          <w:numId w:val="9"/>
        </w:numPr>
        <w:autoSpaceDE w:val="0"/>
        <w:autoSpaceDN w:val="0"/>
        <w:spacing w:after="160" w:line="259" w:lineRule="auto"/>
        <w:jc w:val="both"/>
        <w:rPr>
          <w:rFonts w:ascii="Arial" w:hAnsi="Arial" w:cs="Arial"/>
          <w:b/>
          <w:sz w:val="22"/>
          <w:szCs w:val="22"/>
          <w:lang w:val="hr-HR" w:eastAsia="hr-HR"/>
        </w:rPr>
      </w:pPr>
      <w:r w:rsidRPr="00ED3225">
        <w:rPr>
          <w:rFonts w:ascii="Arial" w:hAnsi="Arial" w:cs="Arial"/>
          <w:b/>
          <w:sz w:val="22"/>
          <w:szCs w:val="22"/>
          <w:lang w:val="hr-HR" w:eastAsia="hr-HR"/>
        </w:rPr>
        <w:t>PROGRAM – P1018 UNAPREĐENJE STANOVANJA I ZAJEDNICE</w:t>
      </w:r>
    </w:p>
    <w:p w14:paraId="740A04E7"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color w:val="000000" w:themeColor="text1"/>
          <w:sz w:val="22"/>
          <w:szCs w:val="22"/>
          <w:lang w:val="hr-HR"/>
        </w:rPr>
        <w:t xml:space="preserve">Cilj programa unapređenja stanovanja i zajednice je stvaranje preduvjeta za gospodarenje prostorom Općine </w:t>
      </w:r>
      <w:r w:rsidRPr="00ED3225">
        <w:rPr>
          <w:rFonts w:ascii="Arial" w:eastAsiaTheme="minorHAnsi" w:hAnsi="Arial" w:cs="Arial"/>
          <w:sz w:val="22"/>
          <w:szCs w:val="22"/>
          <w:lang w:val="hr-HR"/>
        </w:rPr>
        <w:t>kroz urbanističko planiranje, što se postiže kroz pripremu, izradu i donošenje dokumenata prostornog uređenja, radi učinkovitijeg gospodarenja prostorom na području Općine.</w:t>
      </w:r>
    </w:p>
    <w:p w14:paraId="3F6B0BD4"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Pokazatelj uspješnosti programa prostornog uređenja je broj usvojenih dokumenata prostornog uređenja. Ovaj Program planiran je kroz jedan kapitalni projekt, a odnosi se na dokumente prostornog uređenja, i to:</w:t>
      </w:r>
    </w:p>
    <w:p w14:paraId="08B18BE0" w14:textId="77777777" w:rsidR="00ED3225" w:rsidRPr="00ED3225" w:rsidRDefault="00ED3225" w:rsidP="00ED3225">
      <w:pPr>
        <w:jc w:val="both"/>
        <w:rPr>
          <w:rFonts w:ascii="Arial" w:eastAsiaTheme="minorHAnsi" w:hAnsi="Arial" w:cs="Arial"/>
          <w:sz w:val="22"/>
          <w:szCs w:val="22"/>
          <w:lang w:val="hr-HR"/>
        </w:rPr>
      </w:pPr>
    </w:p>
    <w:p w14:paraId="1E4FCB45" w14:textId="77777777" w:rsidR="00ED3225" w:rsidRPr="00ED3225" w:rsidRDefault="00ED3225" w:rsidP="00ED3225">
      <w:pPr>
        <w:widowControl w:val="0"/>
        <w:numPr>
          <w:ilvl w:val="0"/>
          <w:numId w:val="14"/>
        </w:numPr>
        <w:autoSpaceDE w:val="0"/>
        <w:autoSpaceDN w:val="0"/>
        <w:spacing w:after="160" w:line="259" w:lineRule="auto"/>
        <w:jc w:val="both"/>
        <w:rPr>
          <w:rFonts w:ascii="Arial" w:eastAsiaTheme="minorHAnsi" w:hAnsi="Arial" w:cs="Arial"/>
          <w:sz w:val="22"/>
          <w:szCs w:val="22"/>
          <w:lang w:val="hr-HR"/>
        </w:rPr>
      </w:pPr>
      <w:r w:rsidRPr="00ED3225">
        <w:rPr>
          <w:rFonts w:ascii="Arial" w:eastAsiaTheme="minorHAnsi" w:hAnsi="Arial" w:cs="Arial"/>
          <w:sz w:val="22"/>
          <w:szCs w:val="22"/>
          <w:lang w:val="hr-HR"/>
        </w:rPr>
        <w:t>KAPITALNI PROJEKT – K101801 Dokumenti prostornog uređenja</w:t>
      </w:r>
    </w:p>
    <w:p w14:paraId="7635E710" w14:textId="77777777" w:rsidR="00ED3225" w:rsidRPr="00ED3225" w:rsidRDefault="00ED3225" w:rsidP="00ED3225">
      <w:pPr>
        <w:ind w:left="720"/>
        <w:jc w:val="both"/>
        <w:rPr>
          <w:rFonts w:ascii="Arial" w:eastAsiaTheme="minorHAnsi" w:hAnsi="Arial" w:cs="Arial"/>
          <w:sz w:val="22"/>
          <w:szCs w:val="22"/>
          <w:lang w:val="hr-HR"/>
        </w:rPr>
      </w:pPr>
    </w:p>
    <w:p w14:paraId="0CEE3838" w14:textId="77777777" w:rsidR="00ED3225" w:rsidRPr="00ED3225" w:rsidRDefault="00ED3225" w:rsidP="00ED3225">
      <w:pPr>
        <w:jc w:val="both"/>
        <w:rPr>
          <w:rFonts w:ascii="Arial" w:eastAsiaTheme="minorHAnsi" w:hAnsi="Arial" w:cs="Arial"/>
          <w:sz w:val="22"/>
          <w:szCs w:val="22"/>
          <w:lang w:val="hr-HR"/>
        </w:rPr>
      </w:pPr>
      <w:r w:rsidRPr="00ED3225">
        <w:rPr>
          <w:rFonts w:ascii="Arial" w:eastAsiaTheme="minorHAnsi" w:hAnsi="Arial" w:cs="Arial"/>
          <w:sz w:val="22"/>
          <w:szCs w:val="22"/>
          <w:lang w:val="hr-HR"/>
        </w:rPr>
        <w:t xml:space="preserve"> Za izvršenje projekta planirana su sredstva kako slijedi </w:t>
      </w:r>
    </w:p>
    <w:tbl>
      <w:tblPr>
        <w:tblStyle w:val="Reetkatablice"/>
        <w:tblW w:w="10060" w:type="dxa"/>
        <w:tblLook w:val="04A0" w:firstRow="1" w:lastRow="0" w:firstColumn="1" w:lastColumn="0" w:noHBand="0" w:noVBand="1"/>
      </w:tblPr>
      <w:tblGrid>
        <w:gridCol w:w="4673"/>
        <w:gridCol w:w="1843"/>
        <w:gridCol w:w="1701"/>
        <w:gridCol w:w="1843"/>
      </w:tblGrid>
      <w:tr w:rsidR="00ED3225" w:rsidRPr="00ED3225" w14:paraId="0201DEB5" w14:textId="77777777" w:rsidTr="00ED3225">
        <w:tc>
          <w:tcPr>
            <w:tcW w:w="4673" w:type="dxa"/>
          </w:tcPr>
          <w:p w14:paraId="29EF62EF" w14:textId="77777777" w:rsidR="00ED3225" w:rsidRPr="00ED3225" w:rsidRDefault="00ED3225" w:rsidP="00ED3225">
            <w:pPr>
              <w:keepNext/>
              <w:tabs>
                <w:tab w:val="left" w:pos="708"/>
                <w:tab w:val="left" w:pos="1660"/>
              </w:tabs>
              <w:outlineLvl w:val="1"/>
              <w:rPr>
                <w:rFonts w:ascii="Arial" w:eastAsiaTheme="minorHAnsi" w:hAnsi="Arial" w:cs="Arial"/>
                <w:sz w:val="22"/>
                <w:szCs w:val="22"/>
                <w:lang w:val="hr-HR"/>
              </w:rPr>
            </w:pPr>
          </w:p>
          <w:p w14:paraId="5FB33334" w14:textId="77777777" w:rsidR="00ED3225" w:rsidRPr="00ED3225" w:rsidRDefault="00ED3225" w:rsidP="00ED3225">
            <w:pPr>
              <w:keepNext/>
              <w:tabs>
                <w:tab w:val="left" w:pos="708"/>
                <w:tab w:val="left" w:pos="1660"/>
              </w:tabs>
              <w:outlineLvl w:val="1"/>
              <w:rPr>
                <w:rFonts w:ascii="Arial" w:eastAsiaTheme="minorHAnsi" w:hAnsi="Arial" w:cs="Arial"/>
                <w:sz w:val="22"/>
                <w:szCs w:val="22"/>
                <w:lang w:val="hr-HR"/>
              </w:rPr>
            </w:pPr>
            <w:r w:rsidRPr="00ED3225">
              <w:rPr>
                <w:rFonts w:ascii="Arial" w:eastAsiaTheme="minorHAnsi" w:hAnsi="Arial" w:cs="Arial"/>
                <w:sz w:val="22"/>
                <w:szCs w:val="22"/>
                <w:lang w:val="hr-HR"/>
              </w:rPr>
              <w:t>Kapitalni projekt</w:t>
            </w:r>
          </w:p>
          <w:p w14:paraId="78C03D8F" w14:textId="77777777" w:rsidR="00ED3225" w:rsidRPr="00ED3225" w:rsidRDefault="00ED3225" w:rsidP="00ED3225">
            <w:pPr>
              <w:keepNext/>
              <w:tabs>
                <w:tab w:val="left" w:pos="708"/>
                <w:tab w:val="left" w:pos="1660"/>
              </w:tabs>
              <w:outlineLvl w:val="1"/>
              <w:rPr>
                <w:rFonts w:ascii="Arial" w:eastAsiaTheme="minorHAnsi" w:hAnsi="Arial" w:cs="Arial"/>
                <w:sz w:val="22"/>
                <w:szCs w:val="22"/>
                <w:lang w:val="hr-HR"/>
              </w:rPr>
            </w:pPr>
          </w:p>
        </w:tc>
        <w:tc>
          <w:tcPr>
            <w:tcW w:w="1843" w:type="dxa"/>
          </w:tcPr>
          <w:p w14:paraId="020697D4" w14:textId="77777777" w:rsidR="00ED3225" w:rsidRPr="00ED3225" w:rsidRDefault="00ED3225" w:rsidP="00ED3225">
            <w:pPr>
              <w:keepNext/>
              <w:tabs>
                <w:tab w:val="left" w:pos="708"/>
                <w:tab w:val="left" w:pos="1660"/>
              </w:tabs>
              <w:jc w:val="center"/>
              <w:outlineLvl w:val="1"/>
              <w:rPr>
                <w:rFonts w:ascii="Arial" w:eastAsiaTheme="minorHAnsi" w:hAnsi="Arial" w:cs="Arial"/>
                <w:sz w:val="22"/>
                <w:szCs w:val="22"/>
                <w:lang w:val="hr-HR"/>
              </w:rPr>
            </w:pPr>
            <w:r w:rsidRPr="00ED3225">
              <w:rPr>
                <w:rFonts w:ascii="Arial" w:eastAsiaTheme="minorHAnsi" w:hAnsi="Arial" w:cs="Arial"/>
                <w:sz w:val="22"/>
                <w:szCs w:val="22"/>
                <w:lang w:val="hr-HR"/>
              </w:rPr>
              <w:t>Prijedlog proračuna za  2021.</w:t>
            </w:r>
          </w:p>
        </w:tc>
        <w:tc>
          <w:tcPr>
            <w:tcW w:w="1701" w:type="dxa"/>
          </w:tcPr>
          <w:p w14:paraId="51FB63AD" w14:textId="77777777" w:rsidR="00ED3225" w:rsidRPr="00ED3225" w:rsidRDefault="00ED3225" w:rsidP="00ED3225">
            <w:pPr>
              <w:keepNext/>
              <w:tabs>
                <w:tab w:val="left" w:pos="708"/>
                <w:tab w:val="left" w:pos="1660"/>
              </w:tabs>
              <w:jc w:val="center"/>
              <w:outlineLvl w:val="1"/>
              <w:rPr>
                <w:rFonts w:ascii="Arial" w:eastAsiaTheme="minorHAnsi" w:hAnsi="Arial" w:cs="Arial"/>
                <w:sz w:val="22"/>
                <w:szCs w:val="22"/>
                <w:lang w:val="hr-HR"/>
              </w:rPr>
            </w:pPr>
            <w:r w:rsidRPr="00ED3225">
              <w:rPr>
                <w:rFonts w:ascii="Arial" w:eastAsiaTheme="minorHAnsi" w:hAnsi="Arial" w:cs="Arial"/>
                <w:sz w:val="22"/>
                <w:szCs w:val="22"/>
                <w:lang w:val="hr-HR"/>
              </w:rPr>
              <w:t xml:space="preserve">Projekcija Proračuna za </w:t>
            </w:r>
          </w:p>
          <w:p w14:paraId="342BBE84" w14:textId="77777777" w:rsidR="00ED3225" w:rsidRPr="00ED3225" w:rsidRDefault="00ED3225" w:rsidP="00ED3225">
            <w:pPr>
              <w:keepNext/>
              <w:tabs>
                <w:tab w:val="left" w:pos="708"/>
                <w:tab w:val="left" w:pos="1660"/>
              </w:tabs>
              <w:jc w:val="center"/>
              <w:outlineLvl w:val="1"/>
              <w:rPr>
                <w:rFonts w:ascii="Arial" w:eastAsiaTheme="minorHAnsi" w:hAnsi="Arial" w:cs="Arial"/>
                <w:sz w:val="22"/>
                <w:szCs w:val="22"/>
                <w:lang w:val="hr-HR"/>
              </w:rPr>
            </w:pPr>
            <w:r w:rsidRPr="00ED3225">
              <w:rPr>
                <w:rFonts w:ascii="Arial" w:eastAsiaTheme="minorHAnsi" w:hAnsi="Arial" w:cs="Arial"/>
                <w:sz w:val="22"/>
                <w:szCs w:val="22"/>
                <w:lang w:val="hr-HR"/>
              </w:rPr>
              <w:t>2022.</w:t>
            </w:r>
          </w:p>
        </w:tc>
        <w:tc>
          <w:tcPr>
            <w:tcW w:w="1843" w:type="dxa"/>
          </w:tcPr>
          <w:p w14:paraId="0D389031" w14:textId="77777777" w:rsidR="00ED3225" w:rsidRPr="00ED3225" w:rsidRDefault="00ED3225" w:rsidP="00ED3225">
            <w:pPr>
              <w:keepNext/>
              <w:tabs>
                <w:tab w:val="left" w:pos="708"/>
                <w:tab w:val="left" w:pos="1660"/>
              </w:tabs>
              <w:jc w:val="center"/>
              <w:outlineLvl w:val="1"/>
              <w:rPr>
                <w:rFonts w:ascii="Arial" w:eastAsiaTheme="minorHAnsi" w:hAnsi="Arial" w:cs="Arial"/>
                <w:sz w:val="22"/>
                <w:szCs w:val="22"/>
                <w:lang w:val="hr-HR"/>
              </w:rPr>
            </w:pPr>
            <w:r w:rsidRPr="00ED3225">
              <w:rPr>
                <w:rFonts w:ascii="Arial" w:eastAsiaTheme="minorHAnsi" w:hAnsi="Arial" w:cs="Arial"/>
                <w:sz w:val="22"/>
                <w:szCs w:val="22"/>
                <w:lang w:val="hr-HR"/>
              </w:rPr>
              <w:t>Projekcija proračuna za</w:t>
            </w:r>
          </w:p>
          <w:p w14:paraId="4E007128" w14:textId="77777777" w:rsidR="00ED3225" w:rsidRPr="00ED3225" w:rsidRDefault="00ED3225" w:rsidP="00ED3225">
            <w:pPr>
              <w:keepNext/>
              <w:tabs>
                <w:tab w:val="left" w:pos="708"/>
                <w:tab w:val="left" w:pos="1660"/>
              </w:tabs>
              <w:jc w:val="center"/>
              <w:outlineLvl w:val="1"/>
              <w:rPr>
                <w:rFonts w:ascii="Arial" w:eastAsiaTheme="minorHAnsi" w:hAnsi="Arial" w:cs="Arial"/>
                <w:sz w:val="22"/>
                <w:szCs w:val="22"/>
                <w:lang w:val="hr-HR"/>
              </w:rPr>
            </w:pPr>
            <w:r w:rsidRPr="00ED3225">
              <w:rPr>
                <w:rFonts w:ascii="Arial" w:eastAsiaTheme="minorHAnsi" w:hAnsi="Arial" w:cs="Arial"/>
                <w:sz w:val="22"/>
                <w:szCs w:val="22"/>
                <w:lang w:val="hr-HR"/>
              </w:rPr>
              <w:t>2023.</w:t>
            </w:r>
          </w:p>
        </w:tc>
      </w:tr>
      <w:tr w:rsidR="00ED3225" w:rsidRPr="00ED3225" w14:paraId="360A8B75" w14:textId="77777777" w:rsidTr="00ED3225">
        <w:tc>
          <w:tcPr>
            <w:tcW w:w="4673" w:type="dxa"/>
          </w:tcPr>
          <w:p w14:paraId="1CC96AB2" w14:textId="77777777" w:rsidR="00ED3225" w:rsidRPr="00ED3225" w:rsidRDefault="00ED3225" w:rsidP="00ED3225">
            <w:pPr>
              <w:keepNext/>
              <w:tabs>
                <w:tab w:val="left" w:pos="708"/>
                <w:tab w:val="left" w:pos="1660"/>
              </w:tabs>
              <w:outlineLvl w:val="1"/>
              <w:rPr>
                <w:rFonts w:ascii="Arial" w:eastAsiaTheme="minorHAnsi" w:hAnsi="Arial" w:cs="Arial"/>
                <w:sz w:val="22"/>
                <w:szCs w:val="22"/>
                <w:lang w:val="hr-HR"/>
              </w:rPr>
            </w:pPr>
            <w:r w:rsidRPr="00ED3225">
              <w:rPr>
                <w:rFonts w:ascii="Arial" w:eastAsiaTheme="minorHAnsi" w:hAnsi="Arial" w:cs="Arial"/>
                <w:sz w:val="22"/>
                <w:szCs w:val="22"/>
                <w:lang w:val="hr-HR"/>
              </w:rPr>
              <w:t>Izrada izmjena i dopuna PPUO</w:t>
            </w:r>
          </w:p>
        </w:tc>
        <w:tc>
          <w:tcPr>
            <w:tcW w:w="1843" w:type="dxa"/>
          </w:tcPr>
          <w:p w14:paraId="760EF732" w14:textId="77777777" w:rsidR="00ED3225" w:rsidRPr="00ED3225" w:rsidRDefault="00ED3225" w:rsidP="00ED3225">
            <w:pPr>
              <w:keepNext/>
              <w:tabs>
                <w:tab w:val="left" w:pos="708"/>
                <w:tab w:val="left" w:pos="1660"/>
              </w:tabs>
              <w:jc w:val="right"/>
              <w:outlineLvl w:val="1"/>
              <w:rPr>
                <w:rFonts w:ascii="Arial" w:eastAsiaTheme="minorHAnsi" w:hAnsi="Arial" w:cs="Arial"/>
                <w:sz w:val="22"/>
                <w:szCs w:val="22"/>
                <w:lang w:val="hr-HR"/>
              </w:rPr>
            </w:pPr>
            <w:r w:rsidRPr="00ED3225">
              <w:rPr>
                <w:rFonts w:ascii="Arial" w:eastAsiaTheme="minorHAnsi" w:hAnsi="Arial" w:cs="Arial"/>
                <w:sz w:val="22"/>
                <w:szCs w:val="22"/>
                <w:lang w:val="hr-HR"/>
              </w:rPr>
              <w:t>25.000,00</w:t>
            </w:r>
          </w:p>
        </w:tc>
        <w:tc>
          <w:tcPr>
            <w:tcW w:w="1701" w:type="dxa"/>
          </w:tcPr>
          <w:p w14:paraId="372E236A" w14:textId="77777777" w:rsidR="00ED3225" w:rsidRPr="00ED3225" w:rsidRDefault="00ED3225" w:rsidP="00ED3225">
            <w:pPr>
              <w:keepNext/>
              <w:tabs>
                <w:tab w:val="left" w:pos="708"/>
                <w:tab w:val="left" w:pos="1660"/>
              </w:tabs>
              <w:jc w:val="right"/>
              <w:outlineLvl w:val="1"/>
              <w:rPr>
                <w:rFonts w:ascii="Arial" w:eastAsiaTheme="minorHAnsi" w:hAnsi="Arial" w:cs="Arial"/>
                <w:sz w:val="22"/>
                <w:szCs w:val="22"/>
                <w:lang w:val="hr-HR"/>
              </w:rPr>
            </w:pPr>
            <w:r w:rsidRPr="00ED3225">
              <w:rPr>
                <w:rFonts w:ascii="Arial" w:eastAsiaTheme="minorHAnsi" w:hAnsi="Arial" w:cs="Arial"/>
                <w:sz w:val="22"/>
                <w:szCs w:val="22"/>
                <w:lang w:val="hr-HR"/>
              </w:rPr>
              <w:t>0,00</w:t>
            </w:r>
          </w:p>
        </w:tc>
        <w:tc>
          <w:tcPr>
            <w:tcW w:w="1843" w:type="dxa"/>
          </w:tcPr>
          <w:p w14:paraId="001162DE" w14:textId="77777777" w:rsidR="00ED3225" w:rsidRPr="00ED3225" w:rsidRDefault="00ED3225" w:rsidP="00ED3225">
            <w:pPr>
              <w:keepNext/>
              <w:tabs>
                <w:tab w:val="left" w:pos="708"/>
                <w:tab w:val="left" w:pos="1660"/>
              </w:tabs>
              <w:jc w:val="right"/>
              <w:outlineLvl w:val="1"/>
              <w:rPr>
                <w:rFonts w:ascii="Arial" w:eastAsiaTheme="minorHAnsi" w:hAnsi="Arial" w:cs="Arial"/>
                <w:sz w:val="22"/>
                <w:szCs w:val="22"/>
                <w:lang w:val="hr-HR"/>
              </w:rPr>
            </w:pPr>
            <w:r w:rsidRPr="00ED3225">
              <w:rPr>
                <w:rFonts w:ascii="Arial" w:eastAsiaTheme="minorHAnsi" w:hAnsi="Arial" w:cs="Arial"/>
                <w:sz w:val="22"/>
                <w:szCs w:val="22"/>
                <w:lang w:val="hr-HR"/>
              </w:rPr>
              <w:t>0,00</w:t>
            </w:r>
          </w:p>
        </w:tc>
      </w:tr>
    </w:tbl>
    <w:p w14:paraId="4D94D2CF" w14:textId="77777777" w:rsidR="00ED3225" w:rsidRPr="00ED3225" w:rsidRDefault="00ED3225" w:rsidP="00ED3225">
      <w:pPr>
        <w:rPr>
          <w:rFonts w:ascii="Calibri" w:hAnsi="Calibri" w:cs="Calibri"/>
          <w:b/>
          <w:i/>
          <w:sz w:val="22"/>
          <w:szCs w:val="22"/>
          <w:lang w:val="hr-HR" w:eastAsia="hr-HR"/>
        </w:rPr>
      </w:pPr>
    </w:p>
    <w:p w14:paraId="6168255D" w14:textId="77777777" w:rsidR="00ED3225" w:rsidRPr="00ED3225" w:rsidRDefault="00ED3225" w:rsidP="00ED3225">
      <w:pPr>
        <w:rPr>
          <w:rFonts w:ascii="Calibri" w:hAnsi="Calibri" w:cs="Calibri"/>
          <w:bCs/>
          <w:iCs/>
          <w:sz w:val="22"/>
          <w:szCs w:val="22"/>
          <w:lang w:val="hr-HR" w:eastAsia="hr-HR"/>
        </w:rPr>
      </w:pPr>
    </w:p>
    <w:p w14:paraId="736E5CA4" w14:textId="77777777" w:rsidR="00ED3225" w:rsidRPr="00ED3225" w:rsidRDefault="00ED3225" w:rsidP="00ED3225">
      <w:pPr>
        <w:rPr>
          <w:rFonts w:ascii="Calibri" w:hAnsi="Calibri" w:cs="Calibri"/>
          <w:bCs/>
          <w:iCs/>
          <w:sz w:val="22"/>
          <w:szCs w:val="22"/>
          <w:lang w:val="hr-HR" w:eastAsia="hr-HR"/>
        </w:rPr>
      </w:pPr>
    </w:p>
    <w:p w14:paraId="469A6E2B" w14:textId="77777777" w:rsidR="00ED3225" w:rsidRPr="00ED3225" w:rsidRDefault="00ED3225" w:rsidP="00ED3225">
      <w:pPr>
        <w:widowControl w:val="0"/>
        <w:autoSpaceDE w:val="0"/>
        <w:autoSpaceDN w:val="0"/>
        <w:spacing w:before="93"/>
        <w:rPr>
          <w:rFonts w:ascii="Arial" w:eastAsia="Arial" w:hAnsi="Arial" w:cs="Arial"/>
          <w:b/>
          <w:sz w:val="22"/>
          <w:szCs w:val="22"/>
          <w:lang w:val="bs" w:eastAsia="bs" w:bidi="bs"/>
        </w:rPr>
      </w:pPr>
      <w:r w:rsidRPr="00ED3225">
        <w:rPr>
          <w:rFonts w:eastAsia="Arial" w:cs="Arial"/>
          <w:b/>
          <w:color w:val="4F81BC"/>
          <w:sz w:val="18"/>
          <w:szCs w:val="22"/>
          <w:lang w:val="bs" w:eastAsia="bs" w:bidi="bs"/>
        </w:rPr>
        <w:lastRenderedPageBreak/>
        <w:t>Graf  7</w:t>
      </w:r>
      <w:r w:rsidRPr="00ED3225">
        <w:rPr>
          <w:rFonts w:ascii="Arial" w:eastAsia="Arial" w:hAnsi="Arial" w:cs="Arial"/>
          <w:color w:val="FF0000"/>
          <w:sz w:val="18"/>
          <w:szCs w:val="22"/>
          <w:lang w:val="bs" w:eastAsia="bs" w:bidi="bs"/>
        </w:rPr>
        <w:t xml:space="preserve">.: </w:t>
      </w:r>
      <w:r w:rsidRPr="00ED3225">
        <w:rPr>
          <w:rFonts w:ascii="Arial" w:eastAsia="Arial" w:hAnsi="Arial" w:cs="Arial"/>
          <w:b/>
          <w:bCs/>
          <w:color w:val="000000" w:themeColor="text1"/>
          <w:sz w:val="18"/>
          <w:szCs w:val="22"/>
          <w:lang w:val="bs" w:eastAsia="bs" w:bidi="bs"/>
        </w:rPr>
        <w:t>Udio Programa (iz Općeg dijela) u ukupnim rashodima i izdacima</w:t>
      </w:r>
    </w:p>
    <w:p w14:paraId="2D8154CB" w14:textId="77777777" w:rsidR="00ED3225" w:rsidRPr="00ED3225" w:rsidRDefault="00ED3225" w:rsidP="00ED3225">
      <w:pPr>
        <w:spacing w:after="160" w:line="259" w:lineRule="auto"/>
        <w:rPr>
          <w:rFonts w:asciiTheme="minorHAnsi" w:eastAsiaTheme="minorHAnsi" w:hAnsiTheme="minorHAnsi" w:cstheme="minorBidi"/>
          <w:sz w:val="22"/>
          <w:szCs w:val="22"/>
          <w:lang w:val="hr-HR"/>
        </w:rPr>
      </w:pPr>
    </w:p>
    <w:p w14:paraId="17052284" w14:textId="1F1B41A8" w:rsidR="00ED3225" w:rsidRPr="003E07D4" w:rsidRDefault="00ED3225" w:rsidP="00A35A3C">
      <w:pPr>
        <w:jc w:val="center"/>
        <w:rPr>
          <w:rFonts w:eastAsia="Calibri"/>
          <w:b/>
          <w:bCs/>
          <w:sz w:val="28"/>
          <w:szCs w:val="28"/>
        </w:rPr>
        <w:sectPr w:rsidR="00ED3225" w:rsidRPr="003E07D4" w:rsidSect="008E2DE6">
          <w:pgSz w:w="16838" w:h="11906" w:orient="landscape"/>
          <w:pgMar w:top="1417" w:right="1417" w:bottom="1417" w:left="1417" w:header="708" w:footer="708" w:gutter="0"/>
          <w:cols w:space="708"/>
          <w:docGrid w:linePitch="360"/>
        </w:sectPr>
      </w:pPr>
      <w:r>
        <w:rPr>
          <w:rFonts w:ascii="Calibri" w:hAnsi="Calibri" w:cs="Calibri"/>
          <w:bCs/>
          <w:iCs/>
          <w:noProof/>
          <w:lang w:val="hr-HR" w:eastAsia="hr-HR"/>
        </w:rPr>
        <mc:AlternateContent>
          <mc:Choice Requires="cx1">
            <w:drawing>
              <wp:inline distT="0" distB="0" distL="0" distR="0" wp14:anchorId="73B28C0A" wp14:editId="6E290AD3">
                <wp:extent cx="8705850" cy="5172075"/>
                <wp:effectExtent l="0" t="0" r="0" b="9525"/>
                <wp:docPr id="166" name="Grafikon 16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8"/>
                  </a:graphicData>
                </a:graphic>
              </wp:inline>
            </w:drawing>
          </mc:Choice>
          <mc:Fallback>
            <w:drawing>
              <wp:inline distT="0" distB="0" distL="0" distR="0" wp14:anchorId="73B28C0A" wp14:editId="6E290AD3">
                <wp:extent cx="8705850" cy="5172075"/>
                <wp:effectExtent l="0" t="0" r="0" b="9525"/>
                <wp:docPr id="166" name="Grafikon 16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6" name="Grafikon 166"/>
                        <pic:cNvPicPr>
                          <a:picLocks noGrp="1" noRot="1" noChangeAspect="1" noMove="1" noResize="1" noEditPoints="1" noAdjustHandles="1" noChangeArrowheads="1" noChangeShapeType="1"/>
                        </pic:cNvPicPr>
                      </pic:nvPicPr>
                      <pic:blipFill>
                        <a:blip r:embed="rId49"/>
                        <a:stretch>
                          <a:fillRect/>
                        </a:stretch>
                      </pic:blipFill>
                      <pic:spPr>
                        <a:xfrm>
                          <a:off x="0" y="0"/>
                          <a:ext cx="8705850" cy="5172075"/>
                        </a:xfrm>
                        <a:prstGeom prst="rect">
                          <a:avLst/>
                        </a:prstGeom>
                      </pic:spPr>
                    </pic:pic>
                  </a:graphicData>
                </a:graphic>
              </wp:inline>
            </w:drawing>
          </mc:Fallback>
        </mc:AlternateContent>
      </w:r>
    </w:p>
    <w:p w14:paraId="4922BB10" w14:textId="716AAB9F" w:rsidR="003E07D4" w:rsidRDefault="003E07D4" w:rsidP="00A35A3C">
      <w:pPr>
        <w:ind w:right="43"/>
        <w:jc w:val="both"/>
        <w:rPr>
          <w:rFonts w:eastAsia="Calibri"/>
          <w:sz w:val="28"/>
          <w:szCs w:val="28"/>
        </w:rPr>
      </w:pPr>
    </w:p>
    <w:sectPr w:rsidR="003E07D4" w:rsidSect="009D3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FFB2D" w14:textId="77777777" w:rsidR="00215129" w:rsidRDefault="00215129" w:rsidP="00835F3F">
      <w:r>
        <w:separator/>
      </w:r>
    </w:p>
  </w:endnote>
  <w:endnote w:type="continuationSeparator" w:id="0">
    <w:p w14:paraId="09E141B3" w14:textId="77777777" w:rsidR="00215129" w:rsidRDefault="00215129" w:rsidP="0083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387432"/>
      <w:docPartObj>
        <w:docPartGallery w:val="Page Numbers (Bottom of Page)"/>
        <w:docPartUnique/>
      </w:docPartObj>
    </w:sdtPr>
    <w:sdtContent>
      <w:p w14:paraId="031B5EEE" w14:textId="71875372" w:rsidR="00467936" w:rsidRDefault="00467936">
        <w:pPr>
          <w:pStyle w:val="Podnoje"/>
        </w:pPr>
        <w:r>
          <w:fldChar w:fldCharType="begin"/>
        </w:r>
        <w:r>
          <w:instrText>PAGE   \* MERGEFORMAT</w:instrText>
        </w:r>
        <w:r>
          <w:fldChar w:fldCharType="separate"/>
        </w:r>
        <w:r>
          <w:rPr>
            <w:lang w:val="hr-HR"/>
          </w:rPr>
          <w:t>2</w:t>
        </w:r>
        <w:r>
          <w:fldChar w:fldCharType="end"/>
        </w:r>
      </w:p>
    </w:sdtContent>
  </w:sdt>
  <w:p w14:paraId="1647373B" w14:textId="77777777" w:rsidR="00467936" w:rsidRDefault="00467936">
    <w:pPr>
      <w:pStyle w:val="Podnoje"/>
    </w:pPr>
  </w:p>
  <w:p w14:paraId="19D8E72C" w14:textId="77777777" w:rsidR="00467936" w:rsidRDefault="00467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EF69" w14:textId="77777777" w:rsidR="00215129" w:rsidRDefault="00215129" w:rsidP="00835F3F">
      <w:r>
        <w:separator/>
      </w:r>
    </w:p>
  </w:footnote>
  <w:footnote w:type="continuationSeparator" w:id="0">
    <w:p w14:paraId="3263D152" w14:textId="77777777" w:rsidR="00215129" w:rsidRDefault="00215129" w:rsidP="0083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A3EC" w14:textId="19114A52" w:rsidR="00467936" w:rsidRPr="0094767E" w:rsidRDefault="00467936">
    <w:pPr>
      <w:pStyle w:val="Zaglavlje"/>
      <w:rPr>
        <w:b/>
        <w:bCs/>
        <w:sz w:val="24"/>
        <w:szCs w:val="24"/>
      </w:rPr>
    </w:pPr>
    <w:proofErr w:type="spellStart"/>
    <w:r w:rsidRPr="0094767E">
      <w:rPr>
        <w:b/>
        <w:bCs/>
        <w:sz w:val="24"/>
        <w:szCs w:val="24"/>
      </w:rPr>
      <w:t>Vodič</w:t>
    </w:r>
    <w:proofErr w:type="spellEnd"/>
    <w:r w:rsidRPr="0094767E">
      <w:rPr>
        <w:b/>
        <w:bCs/>
        <w:sz w:val="24"/>
        <w:szCs w:val="24"/>
      </w:rPr>
      <w:t xml:space="preserve"> za </w:t>
    </w:r>
    <w:proofErr w:type="spellStart"/>
    <w:r w:rsidRPr="0094767E">
      <w:rPr>
        <w:b/>
        <w:bCs/>
        <w:sz w:val="24"/>
        <w:szCs w:val="24"/>
      </w:rPr>
      <w:t>građane</w:t>
    </w:r>
    <w:proofErr w:type="spellEnd"/>
    <w:r>
      <w:rPr>
        <w:b/>
        <w:bCs/>
        <w:sz w:val="24"/>
        <w:szCs w:val="24"/>
      </w:rPr>
      <w:t xml:space="preserve"> </w:t>
    </w:r>
    <w:proofErr w:type="spellStart"/>
    <w:r>
      <w:rPr>
        <w:b/>
        <w:bCs/>
        <w:sz w:val="24"/>
        <w:szCs w:val="24"/>
      </w:rPr>
      <w:t>uz</w:t>
    </w:r>
    <w:proofErr w:type="spellEnd"/>
    <w:r w:rsidRPr="0094767E">
      <w:rPr>
        <w:b/>
        <w:bCs/>
        <w:sz w:val="24"/>
        <w:szCs w:val="24"/>
      </w:rPr>
      <w:t xml:space="preserve"> </w:t>
    </w:r>
    <w:r>
      <w:rPr>
        <w:b/>
        <w:bCs/>
        <w:sz w:val="24"/>
        <w:szCs w:val="24"/>
      </w:rPr>
      <w:t xml:space="preserve">Plan </w:t>
    </w:r>
    <w:proofErr w:type="spellStart"/>
    <w:r>
      <w:rPr>
        <w:b/>
        <w:bCs/>
        <w:sz w:val="24"/>
        <w:szCs w:val="24"/>
      </w:rPr>
      <w:t>p</w:t>
    </w:r>
    <w:r w:rsidRPr="0094767E">
      <w:rPr>
        <w:b/>
        <w:bCs/>
        <w:sz w:val="24"/>
        <w:szCs w:val="24"/>
      </w:rPr>
      <w:t>roračun</w:t>
    </w:r>
    <w:r>
      <w:rPr>
        <w:b/>
        <w:bCs/>
        <w:sz w:val="24"/>
        <w:szCs w:val="24"/>
      </w:rPr>
      <w:t>a</w:t>
    </w:r>
    <w:proofErr w:type="spellEnd"/>
    <w:r w:rsidRPr="0094767E">
      <w:rPr>
        <w:b/>
        <w:bCs/>
        <w:sz w:val="24"/>
        <w:szCs w:val="24"/>
      </w:rPr>
      <w:t xml:space="preserve"> </w:t>
    </w:r>
    <w:proofErr w:type="spellStart"/>
    <w:r>
      <w:rPr>
        <w:b/>
        <w:bCs/>
        <w:sz w:val="24"/>
        <w:szCs w:val="24"/>
      </w:rPr>
      <w:t>Općine</w:t>
    </w:r>
    <w:proofErr w:type="spellEnd"/>
    <w:r>
      <w:rPr>
        <w:b/>
        <w:bCs/>
        <w:sz w:val="24"/>
        <w:szCs w:val="24"/>
      </w:rPr>
      <w:t xml:space="preserve"> </w:t>
    </w:r>
    <w:proofErr w:type="spellStart"/>
    <w:r>
      <w:rPr>
        <w:b/>
        <w:bCs/>
        <w:sz w:val="24"/>
        <w:szCs w:val="24"/>
      </w:rPr>
      <w:t>Dragalić</w:t>
    </w:r>
    <w:proofErr w:type="spellEnd"/>
    <w:r>
      <w:rPr>
        <w:b/>
        <w:bCs/>
        <w:sz w:val="24"/>
        <w:szCs w:val="24"/>
      </w:rPr>
      <w:t xml:space="preserve"> </w:t>
    </w:r>
    <w:r w:rsidRPr="0094767E">
      <w:rPr>
        <w:b/>
        <w:bCs/>
        <w:sz w:val="24"/>
        <w:szCs w:val="24"/>
      </w:rPr>
      <w:t xml:space="preserve">za 2021. </w:t>
    </w:r>
    <w:proofErr w:type="spellStart"/>
    <w:r w:rsidRPr="0094767E">
      <w:rPr>
        <w:b/>
        <w:bCs/>
        <w:sz w:val="24"/>
        <w:szCs w:val="24"/>
      </w:rPr>
      <w:t>i</w:t>
    </w:r>
    <w:proofErr w:type="spellEnd"/>
    <w:r w:rsidRPr="0094767E">
      <w:rPr>
        <w:b/>
        <w:bCs/>
        <w:sz w:val="24"/>
        <w:szCs w:val="24"/>
      </w:rPr>
      <w:t xml:space="preserve"> </w:t>
    </w:r>
    <w:proofErr w:type="spellStart"/>
    <w:r w:rsidRPr="0094767E">
      <w:rPr>
        <w:b/>
        <w:bCs/>
        <w:sz w:val="24"/>
        <w:szCs w:val="24"/>
      </w:rPr>
      <w:t>projekcij</w:t>
    </w:r>
    <w:r>
      <w:rPr>
        <w:b/>
        <w:bCs/>
        <w:sz w:val="24"/>
        <w:szCs w:val="24"/>
      </w:rPr>
      <w:t>u</w:t>
    </w:r>
    <w:proofErr w:type="spellEnd"/>
    <w:r w:rsidRPr="0094767E">
      <w:rPr>
        <w:b/>
        <w:bCs/>
        <w:sz w:val="24"/>
        <w:szCs w:val="24"/>
      </w:rPr>
      <w:t xml:space="preserve"> za 2022. </w:t>
    </w:r>
    <w:proofErr w:type="spellStart"/>
    <w:r w:rsidRPr="0094767E">
      <w:rPr>
        <w:b/>
        <w:bCs/>
        <w:sz w:val="24"/>
        <w:szCs w:val="24"/>
      </w:rPr>
      <w:t>i</w:t>
    </w:r>
    <w:proofErr w:type="spellEnd"/>
    <w:r w:rsidRPr="0094767E">
      <w:rPr>
        <w:b/>
        <w:bCs/>
        <w:sz w:val="24"/>
        <w:szCs w:val="24"/>
      </w:rPr>
      <w:t xml:space="preserve"> 2023. </w:t>
    </w:r>
  </w:p>
  <w:p w14:paraId="25C89746" w14:textId="77777777" w:rsidR="00467936" w:rsidRDefault="004679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286"/>
    <w:multiLevelType w:val="hybridMultilevel"/>
    <w:tmpl w:val="32680CD4"/>
    <w:lvl w:ilvl="0" w:tplc="041A0001">
      <w:start w:val="1"/>
      <w:numFmt w:val="bullet"/>
      <w:lvlText w:val=""/>
      <w:lvlJc w:val="left"/>
      <w:pPr>
        <w:ind w:left="1379" w:hanging="567"/>
      </w:pPr>
      <w:rPr>
        <w:rFonts w:ascii="Symbol" w:hAnsi="Symbol" w:hint="default"/>
        <w:b/>
        <w:bCs/>
        <w:w w:val="99"/>
        <w:sz w:val="24"/>
        <w:szCs w:val="24"/>
        <w:lang w:val="bs" w:eastAsia="bs" w:bidi="bs"/>
      </w:rPr>
    </w:lvl>
    <w:lvl w:ilvl="1" w:tplc="542C70F0">
      <w:start w:val="1"/>
      <w:numFmt w:val="decimal"/>
      <w:lvlText w:val="%1.%2."/>
      <w:lvlJc w:val="left"/>
      <w:pPr>
        <w:ind w:left="1379" w:hanging="567"/>
      </w:pPr>
      <w:rPr>
        <w:rFonts w:ascii="Arial" w:eastAsia="Arial" w:hAnsi="Arial" w:cs="Arial" w:hint="default"/>
        <w:i/>
        <w:w w:val="99"/>
        <w:sz w:val="24"/>
        <w:szCs w:val="24"/>
        <w:lang w:val="bs" w:eastAsia="bs" w:bidi="bs"/>
      </w:rPr>
    </w:lvl>
    <w:lvl w:ilvl="2" w:tplc="110C4BB0">
      <w:numFmt w:val="bullet"/>
      <w:lvlText w:val="•"/>
      <w:lvlJc w:val="left"/>
      <w:pPr>
        <w:ind w:left="4208" w:hanging="567"/>
      </w:pPr>
      <w:rPr>
        <w:rFonts w:hint="default"/>
        <w:lang w:val="bs" w:eastAsia="bs" w:bidi="bs"/>
      </w:rPr>
    </w:lvl>
    <w:lvl w:ilvl="3" w:tplc="359C27E4">
      <w:numFmt w:val="bullet"/>
      <w:lvlText w:val="•"/>
      <w:lvlJc w:val="left"/>
      <w:pPr>
        <w:ind w:left="5622" w:hanging="567"/>
      </w:pPr>
      <w:rPr>
        <w:rFonts w:hint="default"/>
        <w:lang w:val="bs" w:eastAsia="bs" w:bidi="bs"/>
      </w:rPr>
    </w:lvl>
    <w:lvl w:ilvl="4" w:tplc="B4C691C0">
      <w:numFmt w:val="bullet"/>
      <w:lvlText w:val="•"/>
      <w:lvlJc w:val="left"/>
      <w:pPr>
        <w:ind w:left="7036" w:hanging="567"/>
      </w:pPr>
      <w:rPr>
        <w:rFonts w:hint="default"/>
        <w:lang w:val="bs" w:eastAsia="bs" w:bidi="bs"/>
      </w:rPr>
    </w:lvl>
    <w:lvl w:ilvl="5" w:tplc="EE58684C">
      <w:numFmt w:val="bullet"/>
      <w:lvlText w:val="•"/>
      <w:lvlJc w:val="left"/>
      <w:pPr>
        <w:ind w:left="8450" w:hanging="567"/>
      </w:pPr>
      <w:rPr>
        <w:rFonts w:hint="default"/>
        <w:lang w:val="bs" w:eastAsia="bs" w:bidi="bs"/>
      </w:rPr>
    </w:lvl>
    <w:lvl w:ilvl="6" w:tplc="ACE4227C">
      <w:numFmt w:val="bullet"/>
      <w:lvlText w:val="•"/>
      <w:lvlJc w:val="left"/>
      <w:pPr>
        <w:ind w:left="9864" w:hanging="567"/>
      </w:pPr>
      <w:rPr>
        <w:rFonts w:hint="default"/>
        <w:lang w:val="bs" w:eastAsia="bs" w:bidi="bs"/>
      </w:rPr>
    </w:lvl>
    <w:lvl w:ilvl="7" w:tplc="6226E7E0">
      <w:numFmt w:val="bullet"/>
      <w:lvlText w:val="•"/>
      <w:lvlJc w:val="left"/>
      <w:pPr>
        <w:ind w:left="11278" w:hanging="567"/>
      </w:pPr>
      <w:rPr>
        <w:rFonts w:hint="default"/>
        <w:lang w:val="bs" w:eastAsia="bs" w:bidi="bs"/>
      </w:rPr>
    </w:lvl>
    <w:lvl w:ilvl="8" w:tplc="255CA730">
      <w:numFmt w:val="bullet"/>
      <w:lvlText w:val="•"/>
      <w:lvlJc w:val="left"/>
      <w:pPr>
        <w:ind w:left="12692" w:hanging="567"/>
      </w:pPr>
      <w:rPr>
        <w:rFonts w:hint="default"/>
        <w:lang w:val="bs" w:eastAsia="bs" w:bidi="bs"/>
      </w:rPr>
    </w:lvl>
  </w:abstractNum>
  <w:abstractNum w:abstractNumId="1" w15:restartNumberingAfterBreak="0">
    <w:nsid w:val="0AFE528F"/>
    <w:multiLevelType w:val="multilevel"/>
    <w:tmpl w:val="F98E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474FC"/>
    <w:multiLevelType w:val="hybridMultilevel"/>
    <w:tmpl w:val="89866098"/>
    <w:lvl w:ilvl="0" w:tplc="3E12CDD4">
      <w:start w:val="1"/>
      <w:numFmt w:val="decimal"/>
      <w:lvlText w:val="%1."/>
      <w:lvlJc w:val="left"/>
      <w:pPr>
        <w:ind w:left="1626" w:hanging="247"/>
      </w:pPr>
      <w:rPr>
        <w:rFonts w:ascii="Arial" w:eastAsia="Arial" w:hAnsi="Arial" w:cs="Arial" w:hint="default"/>
        <w:spacing w:val="-1"/>
        <w:w w:val="100"/>
        <w:sz w:val="22"/>
        <w:szCs w:val="22"/>
        <w:lang w:val="bs" w:eastAsia="bs" w:bidi="bs"/>
      </w:rPr>
    </w:lvl>
    <w:lvl w:ilvl="1" w:tplc="B6E60B9C">
      <w:numFmt w:val="bullet"/>
      <w:lvlText w:val="•"/>
      <w:lvlJc w:val="left"/>
      <w:pPr>
        <w:ind w:left="3010" w:hanging="247"/>
      </w:pPr>
      <w:rPr>
        <w:rFonts w:hint="default"/>
        <w:lang w:val="bs" w:eastAsia="bs" w:bidi="bs"/>
      </w:rPr>
    </w:lvl>
    <w:lvl w:ilvl="2" w:tplc="A8461782">
      <w:numFmt w:val="bullet"/>
      <w:lvlText w:val="•"/>
      <w:lvlJc w:val="left"/>
      <w:pPr>
        <w:ind w:left="4400" w:hanging="247"/>
      </w:pPr>
      <w:rPr>
        <w:rFonts w:hint="default"/>
        <w:lang w:val="bs" w:eastAsia="bs" w:bidi="bs"/>
      </w:rPr>
    </w:lvl>
    <w:lvl w:ilvl="3" w:tplc="59F44016">
      <w:numFmt w:val="bullet"/>
      <w:lvlText w:val="•"/>
      <w:lvlJc w:val="left"/>
      <w:pPr>
        <w:ind w:left="5790" w:hanging="247"/>
      </w:pPr>
      <w:rPr>
        <w:rFonts w:hint="default"/>
        <w:lang w:val="bs" w:eastAsia="bs" w:bidi="bs"/>
      </w:rPr>
    </w:lvl>
    <w:lvl w:ilvl="4" w:tplc="F6500C84">
      <w:numFmt w:val="bullet"/>
      <w:lvlText w:val="•"/>
      <w:lvlJc w:val="left"/>
      <w:pPr>
        <w:ind w:left="7180" w:hanging="247"/>
      </w:pPr>
      <w:rPr>
        <w:rFonts w:hint="default"/>
        <w:lang w:val="bs" w:eastAsia="bs" w:bidi="bs"/>
      </w:rPr>
    </w:lvl>
    <w:lvl w:ilvl="5" w:tplc="7986AC56">
      <w:numFmt w:val="bullet"/>
      <w:lvlText w:val="•"/>
      <w:lvlJc w:val="left"/>
      <w:pPr>
        <w:ind w:left="8570" w:hanging="247"/>
      </w:pPr>
      <w:rPr>
        <w:rFonts w:hint="default"/>
        <w:lang w:val="bs" w:eastAsia="bs" w:bidi="bs"/>
      </w:rPr>
    </w:lvl>
    <w:lvl w:ilvl="6" w:tplc="10FCF01E">
      <w:numFmt w:val="bullet"/>
      <w:lvlText w:val="•"/>
      <w:lvlJc w:val="left"/>
      <w:pPr>
        <w:ind w:left="9960" w:hanging="247"/>
      </w:pPr>
      <w:rPr>
        <w:rFonts w:hint="default"/>
        <w:lang w:val="bs" w:eastAsia="bs" w:bidi="bs"/>
      </w:rPr>
    </w:lvl>
    <w:lvl w:ilvl="7" w:tplc="633C7F10">
      <w:numFmt w:val="bullet"/>
      <w:lvlText w:val="•"/>
      <w:lvlJc w:val="left"/>
      <w:pPr>
        <w:ind w:left="11350" w:hanging="247"/>
      </w:pPr>
      <w:rPr>
        <w:rFonts w:hint="default"/>
        <w:lang w:val="bs" w:eastAsia="bs" w:bidi="bs"/>
      </w:rPr>
    </w:lvl>
    <w:lvl w:ilvl="8" w:tplc="2584B4A6">
      <w:numFmt w:val="bullet"/>
      <w:lvlText w:val="•"/>
      <w:lvlJc w:val="left"/>
      <w:pPr>
        <w:ind w:left="12740" w:hanging="247"/>
      </w:pPr>
      <w:rPr>
        <w:rFonts w:hint="default"/>
        <w:lang w:val="bs" w:eastAsia="bs" w:bidi="bs"/>
      </w:rPr>
    </w:lvl>
  </w:abstractNum>
  <w:abstractNum w:abstractNumId="3" w15:restartNumberingAfterBreak="0">
    <w:nsid w:val="155E5F58"/>
    <w:multiLevelType w:val="hybridMultilevel"/>
    <w:tmpl w:val="E1D08D70"/>
    <w:lvl w:ilvl="0" w:tplc="3F02814A">
      <w:start w:val="1"/>
      <w:numFmt w:val="decimal"/>
      <w:lvlText w:val="%1.."/>
      <w:lvlJc w:val="left"/>
      <w:pPr>
        <w:ind w:left="1276" w:hanging="567"/>
      </w:pPr>
      <w:rPr>
        <w:rFonts w:hint="default"/>
        <w:i/>
        <w:w w:val="99"/>
        <w:lang w:val="bs" w:eastAsia="bs" w:bidi="b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660BFA"/>
    <w:multiLevelType w:val="hybridMultilevel"/>
    <w:tmpl w:val="BE5C8702"/>
    <w:lvl w:ilvl="0" w:tplc="2034E02A">
      <w:start w:val="2"/>
      <w:numFmt w:val="decimal"/>
      <w:lvlText w:val="%1."/>
      <w:lvlJc w:val="left"/>
      <w:pPr>
        <w:ind w:left="1379" w:hanging="567"/>
      </w:pPr>
      <w:rPr>
        <w:rFonts w:ascii="Arial" w:eastAsia="Arial" w:hAnsi="Arial" w:cs="Arial" w:hint="default"/>
        <w:b/>
        <w:bCs/>
        <w:i/>
        <w:spacing w:val="-1"/>
        <w:w w:val="100"/>
        <w:sz w:val="22"/>
        <w:szCs w:val="22"/>
        <w:lang w:val="bs" w:eastAsia="bs" w:bidi="bs"/>
      </w:rPr>
    </w:lvl>
    <w:lvl w:ilvl="1" w:tplc="3F02814A">
      <w:start w:val="1"/>
      <w:numFmt w:val="decimal"/>
      <w:lvlText w:val="%1.%2."/>
      <w:lvlJc w:val="left"/>
      <w:pPr>
        <w:ind w:left="1276" w:hanging="567"/>
      </w:pPr>
      <w:rPr>
        <w:rFonts w:hint="default"/>
        <w:i/>
        <w:w w:val="99"/>
        <w:lang w:val="bs" w:eastAsia="bs" w:bidi="bs"/>
      </w:rPr>
    </w:lvl>
    <w:lvl w:ilvl="2" w:tplc="92A2F136">
      <w:start w:val="1"/>
      <w:numFmt w:val="decimal"/>
      <w:lvlText w:val="%1.%2.%3."/>
      <w:lvlJc w:val="left"/>
      <w:pPr>
        <w:ind w:left="1948" w:hanging="1136"/>
      </w:pPr>
      <w:rPr>
        <w:rFonts w:hint="default"/>
        <w:b/>
        <w:bCs/>
        <w:spacing w:val="-3"/>
        <w:w w:val="100"/>
        <w:lang w:val="bs" w:eastAsia="bs" w:bidi="bs"/>
      </w:rPr>
    </w:lvl>
    <w:lvl w:ilvl="3" w:tplc="3230E870">
      <w:start w:val="1"/>
      <w:numFmt w:val="decimal"/>
      <w:lvlText w:val="%1.%2.%3.%4."/>
      <w:lvlJc w:val="left"/>
      <w:pPr>
        <w:ind w:left="6477" w:hanging="1136"/>
        <w:jc w:val="right"/>
      </w:pPr>
      <w:rPr>
        <w:rFonts w:hint="default"/>
        <w:b/>
        <w:bCs/>
        <w:spacing w:val="-1"/>
        <w:w w:val="99"/>
        <w:lang w:val="bs" w:eastAsia="bs" w:bidi="bs"/>
      </w:rPr>
    </w:lvl>
    <w:lvl w:ilvl="4" w:tplc="D00E67AA">
      <w:start w:val="1"/>
      <w:numFmt w:val="decimal"/>
      <w:lvlText w:val="%1.%2.%3.%4.%5."/>
      <w:lvlJc w:val="left"/>
      <w:pPr>
        <w:ind w:left="5220" w:hanging="1081"/>
      </w:pPr>
      <w:rPr>
        <w:rFonts w:ascii="Times New Roman" w:eastAsia="Times New Roman" w:hAnsi="Times New Roman" w:cs="Times New Roman" w:hint="default"/>
        <w:spacing w:val="-2"/>
        <w:w w:val="99"/>
        <w:sz w:val="20"/>
        <w:szCs w:val="20"/>
        <w:lang w:val="bs" w:eastAsia="bs" w:bidi="bs"/>
      </w:rPr>
    </w:lvl>
    <w:lvl w:ilvl="5" w:tplc="624094F8">
      <w:numFmt w:val="bullet"/>
      <w:lvlText w:val="•"/>
      <w:lvlJc w:val="left"/>
      <w:pPr>
        <w:ind w:left="6480" w:hanging="1081"/>
      </w:pPr>
      <w:rPr>
        <w:rFonts w:hint="default"/>
        <w:lang w:val="bs" w:eastAsia="bs" w:bidi="bs"/>
      </w:rPr>
    </w:lvl>
    <w:lvl w:ilvl="6" w:tplc="76008242">
      <w:numFmt w:val="bullet"/>
      <w:lvlText w:val="•"/>
      <w:lvlJc w:val="left"/>
      <w:pPr>
        <w:ind w:left="8288" w:hanging="1081"/>
      </w:pPr>
      <w:rPr>
        <w:rFonts w:hint="default"/>
        <w:lang w:val="bs" w:eastAsia="bs" w:bidi="bs"/>
      </w:rPr>
    </w:lvl>
    <w:lvl w:ilvl="7" w:tplc="83188DCE">
      <w:numFmt w:val="bullet"/>
      <w:lvlText w:val="•"/>
      <w:lvlJc w:val="left"/>
      <w:pPr>
        <w:ind w:left="10096" w:hanging="1081"/>
      </w:pPr>
      <w:rPr>
        <w:rFonts w:hint="default"/>
        <w:lang w:val="bs" w:eastAsia="bs" w:bidi="bs"/>
      </w:rPr>
    </w:lvl>
    <w:lvl w:ilvl="8" w:tplc="8B3273C4">
      <w:numFmt w:val="bullet"/>
      <w:lvlText w:val="•"/>
      <w:lvlJc w:val="left"/>
      <w:pPr>
        <w:ind w:left="11904" w:hanging="1081"/>
      </w:pPr>
      <w:rPr>
        <w:rFonts w:hint="default"/>
        <w:lang w:val="bs" w:eastAsia="bs" w:bidi="bs"/>
      </w:rPr>
    </w:lvl>
  </w:abstractNum>
  <w:abstractNum w:abstractNumId="5" w15:restartNumberingAfterBreak="0">
    <w:nsid w:val="182F7008"/>
    <w:multiLevelType w:val="hybridMultilevel"/>
    <w:tmpl w:val="6BAAF936"/>
    <w:lvl w:ilvl="0" w:tplc="3F02814A">
      <w:start w:val="1"/>
      <w:numFmt w:val="decimal"/>
      <w:lvlText w:val="%1.."/>
      <w:lvlJc w:val="left"/>
      <w:pPr>
        <w:ind w:left="1276" w:hanging="567"/>
      </w:pPr>
      <w:rPr>
        <w:rFonts w:hint="default"/>
        <w:i/>
        <w:w w:val="99"/>
        <w:lang w:val="bs" w:eastAsia="bs" w:bidi="b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C752A9"/>
    <w:multiLevelType w:val="hybridMultilevel"/>
    <w:tmpl w:val="6A8ACBD2"/>
    <w:lvl w:ilvl="0" w:tplc="8E30527A">
      <w:start w:val="1"/>
      <w:numFmt w:val="decimal"/>
      <w:lvlText w:val="%1"/>
      <w:lvlJc w:val="left"/>
      <w:pPr>
        <w:ind w:left="1172" w:hanging="360"/>
      </w:pPr>
      <w:rPr>
        <w:rFonts w:hint="default"/>
      </w:rPr>
    </w:lvl>
    <w:lvl w:ilvl="1" w:tplc="041A0019" w:tentative="1">
      <w:start w:val="1"/>
      <w:numFmt w:val="lowerLetter"/>
      <w:lvlText w:val="%2."/>
      <w:lvlJc w:val="left"/>
      <w:pPr>
        <w:ind w:left="1892" w:hanging="360"/>
      </w:pPr>
    </w:lvl>
    <w:lvl w:ilvl="2" w:tplc="041A001B" w:tentative="1">
      <w:start w:val="1"/>
      <w:numFmt w:val="lowerRoman"/>
      <w:lvlText w:val="%3."/>
      <w:lvlJc w:val="right"/>
      <w:pPr>
        <w:ind w:left="2612" w:hanging="180"/>
      </w:pPr>
    </w:lvl>
    <w:lvl w:ilvl="3" w:tplc="041A000F" w:tentative="1">
      <w:start w:val="1"/>
      <w:numFmt w:val="decimal"/>
      <w:lvlText w:val="%4."/>
      <w:lvlJc w:val="left"/>
      <w:pPr>
        <w:ind w:left="3332" w:hanging="360"/>
      </w:pPr>
    </w:lvl>
    <w:lvl w:ilvl="4" w:tplc="041A0019" w:tentative="1">
      <w:start w:val="1"/>
      <w:numFmt w:val="lowerLetter"/>
      <w:lvlText w:val="%5."/>
      <w:lvlJc w:val="left"/>
      <w:pPr>
        <w:ind w:left="4052" w:hanging="360"/>
      </w:pPr>
    </w:lvl>
    <w:lvl w:ilvl="5" w:tplc="041A001B" w:tentative="1">
      <w:start w:val="1"/>
      <w:numFmt w:val="lowerRoman"/>
      <w:lvlText w:val="%6."/>
      <w:lvlJc w:val="right"/>
      <w:pPr>
        <w:ind w:left="4772" w:hanging="180"/>
      </w:pPr>
    </w:lvl>
    <w:lvl w:ilvl="6" w:tplc="041A000F" w:tentative="1">
      <w:start w:val="1"/>
      <w:numFmt w:val="decimal"/>
      <w:lvlText w:val="%7."/>
      <w:lvlJc w:val="left"/>
      <w:pPr>
        <w:ind w:left="5492" w:hanging="360"/>
      </w:pPr>
    </w:lvl>
    <w:lvl w:ilvl="7" w:tplc="041A0019" w:tentative="1">
      <w:start w:val="1"/>
      <w:numFmt w:val="lowerLetter"/>
      <w:lvlText w:val="%8."/>
      <w:lvlJc w:val="left"/>
      <w:pPr>
        <w:ind w:left="6212" w:hanging="360"/>
      </w:pPr>
    </w:lvl>
    <w:lvl w:ilvl="8" w:tplc="041A001B" w:tentative="1">
      <w:start w:val="1"/>
      <w:numFmt w:val="lowerRoman"/>
      <w:lvlText w:val="%9."/>
      <w:lvlJc w:val="right"/>
      <w:pPr>
        <w:ind w:left="6932" w:hanging="180"/>
      </w:pPr>
    </w:lvl>
  </w:abstractNum>
  <w:abstractNum w:abstractNumId="7" w15:restartNumberingAfterBreak="0">
    <w:nsid w:val="1DCE1C74"/>
    <w:multiLevelType w:val="hybridMultilevel"/>
    <w:tmpl w:val="7C5C341E"/>
    <w:lvl w:ilvl="0" w:tplc="3F02814A">
      <w:start w:val="1"/>
      <w:numFmt w:val="decimal"/>
      <w:lvlText w:val="%1.."/>
      <w:lvlJc w:val="left"/>
      <w:pPr>
        <w:ind w:left="1276" w:hanging="567"/>
      </w:pPr>
      <w:rPr>
        <w:rFonts w:hint="default"/>
        <w:i/>
        <w:w w:val="99"/>
        <w:lang w:val="bs" w:eastAsia="bs" w:bidi="b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9A3B9F"/>
    <w:multiLevelType w:val="multilevel"/>
    <w:tmpl w:val="F0382D40"/>
    <w:lvl w:ilvl="0">
      <w:start w:val="3"/>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3452D"/>
    <w:multiLevelType w:val="hybridMultilevel"/>
    <w:tmpl w:val="3A1C954A"/>
    <w:lvl w:ilvl="0" w:tplc="3F02814A">
      <w:start w:val="1"/>
      <w:numFmt w:val="decimal"/>
      <w:lvlText w:val="%1.."/>
      <w:lvlJc w:val="left"/>
      <w:pPr>
        <w:ind w:left="1276" w:hanging="567"/>
      </w:pPr>
      <w:rPr>
        <w:rFonts w:hint="default"/>
        <w:i/>
        <w:w w:val="99"/>
        <w:lang w:val="bs" w:eastAsia="bs" w:bidi="b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F90E04"/>
    <w:multiLevelType w:val="hybridMultilevel"/>
    <w:tmpl w:val="2EDC04D0"/>
    <w:lvl w:ilvl="0" w:tplc="039005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7940B6"/>
    <w:multiLevelType w:val="hybridMultilevel"/>
    <w:tmpl w:val="72AEE67A"/>
    <w:lvl w:ilvl="0" w:tplc="3F02814A">
      <w:start w:val="1"/>
      <w:numFmt w:val="decimal"/>
      <w:lvlText w:val="%1.."/>
      <w:lvlJc w:val="left"/>
      <w:pPr>
        <w:ind w:left="1276" w:hanging="567"/>
      </w:pPr>
      <w:rPr>
        <w:rFonts w:hint="default"/>
        <w:i/>
        <w:w w:val="99"/>
        <w:lang w:val="bs" w:eastAsia="bs" w:bidi="b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5212B0"/>
    <w:multiLevelType w:val="hybridMultilevel"/>
    <w:tmpl w:val="39A4C540"/>
    <w:lvl w:ilvl="0" w:tplc="3F02814A">
      <w:start w:val="1"/>
      <w:numFmt w:val="decimal"/>
      <w:lvlText w:val="%1.."/>
      <w:lvlJc w:val="left"/>
      <w:pPr>
        <w:ind w:left="1276" w:hanging="567"/>
      </w:pPr>
      <w:rPr>
        <w:rFonts w:hint="default"/>
        <w:i/>
        <w:w w:val="99"/>
        <w:lang w:val="bs" w:eastAsia="bs" w:bidi="b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5F7649"/>
    <w:multiLevelType w:val="hybridMultilevel"/>
    <w:tmpl w:val="DA2082BC"/>
    <w:lvl w:ilvl="0" w:tplc="2F2E5C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7B4B42"/>
    <w:multiLevelType w:val="hybridMultilevel"/>
    <w:tmpl w:val="D682B0D6"/>
    <w:lvl w:ilvl="0" w:tplc="AC86FD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19F2F15"/>
    <w:multiLevelType w:val="hybridMultilevel"/>
    <w:tmpl w:val="0A5A5E54"/>
    <w:lvl w:ilvl="0" w:tplc="274E21CE">
      <w:start w:val="1"/>
      <w:numFmt w:val="decimal"/>
      <w:lvlText w:val="%1."/>
      <w:lvlJc w:val="left"/>
      <w:pPr>
        <w:ind w:left="712" w:hanging="570"/>
      </w:pPr>
      <w:rPr>
        <w:rFonts w:ascii="Arial" w:eastAsia="Arial" w:hAnsi="Arial" w:cs="Arial" w:hint="default"/>
        <w:w w:val="100"/>
        <w:sz w:val="22"/>
        <w:szCs w:val="22"/>
        <w:lang w:val="bs" w:eastAsia="bs" w:bidi="bs"/>
      </w:rPr>
    </w:lvl>
    <w:lvl w:ilvl="1" w:tplc="25AC90C6">
      <w:numFmt w:val="bullet"/>
      <w:lvlText w:val="•"/>
      <w:lvlJc w:val="left"/>
      <w:pPr>
        <w:ind w:left="2290" w:hanging="570"/>
      </w:pPr>
      <w:rPr>
        <w:rFonts w:hint="default"/>
        <w:lang w:val="bs" w:eastAsia="bs" w:bidi="bs"/>
      </w:rPr>
    </w:lvl>
    <w:lvl w:ilvl="2" w:tplc="71DC9E4C">
      <w:numFmt w:val="bullet"/>
      <w:lvlText w:val="•"/>
      <w:lvlJc w:val="left"/>
      <w:pPr>
        <w:ind w:left="3760" w:hanging="570"/>
      </w:pPr>
      <w:rPr>
        <w:rFonts w:hint="default"/>
        <w:lang w:val="bs" w:eastAsia="bs" w:bidi="bs"/>
      </w:rPr>
    </w:lvl>
    <w:lvl w:ilvl="3" w:tplc="2F7E7C9C">
      <w:numFmt w:val="bullet"/>
      <w:lvlText w:val="•"/>
      <w:lvlJc w:val="left"/>
      <w:pPr>
        <w:ind w:left="5230" w:hanging="570"/>
      </w:pPr>
      <w:rPr>
        <w:rFonts w:hint="default"/>
        <w:lang w:val="bs" w:eastAsia="bs" w:bidi="bs"/>
      </w:rPr>
    </w:lvl>
    <w:lvl w:ilvl="4" w:tplc="EC8E8D50">
      <w:numFmt w:val="bullet"/>
      <w:lvlText w:val="•"/>
      <w:lvlJc w:val="left"/>
      <w:pPr>
        <w:ind w:left="6700" w:hanging="570"/>
      </w:pPr>
      <w:rPr>
        <w:rFonts w:hint="default"/>
        <w:lang w:val="bs" w:eastAsia="bs" w:bidi="bs"/>
      </w:rPr>
    </w:lvl>
    <w:lvl w:ilvl="5" w:tplc="96E2D346">
      <w:numFmt w:val="bullet"/>
      <w:lvlText w:val="•"/>
      <w:lvlJc w:val="left"/>
      <w:pPr>
        <w:ind w:left="8170" w:hanging="570"/>
      </w:pPr>
      <w:rPr>
        <w:rFonts w:hint="default"/>
        <w:lang w:val="bs" w:eastAsia="bs" w:bidi="bs"/>
      </w:rPr>
    </w:lvl>
    <w:lvl w:ilvl="6" w:tplc="B3427B5C">
      <w:numFmt w:val="bullet"/>
      <w:lvlText w:val="•"/>
      <w:lvlJc w:val="left"/>
      <w:pPr>
        <w:ind w:left="9640" w:hanging="570"/>
      </w:pPr>
      <w:rPr>
        <w:rFonts w:hint="default"/>
        <w:lang w:val="bs" w:eastAsia="bs" w:bidi="bs"/>
      </w:rPr>
    </w:lvl>
    <w:lvl w:ilvl="7" w:tplc="F7A2AA5A">
      <w:numFmt w:val="bullet"/>
      <w:lvlText w:val="•"/>
      <w:lvlJc w:val="left"/>
      <w:pPr>
        <w:ind w:left="11110" w:hanging="570"/>
      </w:pPr>
      <w:rPr>
        <w:rFonts w:hint="default"/>
        <w:lang w:val="bs" w:eastAsia="bs" w:bidi="bs"/>
      </w:rPr>
    </w:lvl>
    <w:lvl w:ilvl="8" w:tplc="E2207DD8">
      <w:numFmt w:val="bullet"/>
      <w:lvlText w:val="•"/>
      <w:lvlJc w:val="left"/>
      <w:pPr>
        <w:ind w:left="12580" w:hanging="570"/>
      </w:pPr>
      <w:rPr>
        <w:rFonts w:hint="default"/>
        <w:lang w:val="bs" w:eastAsia="bs" w:bidi="bs"/>
      </w:rPr>
    </w:lvl>
  </w:abstractNum>
  <w:abstractNum w:abstractNumId="16" w15:restartNumberingAfterBreak="0">
    <w:nsid w:val="527347FE"/>
    <w:multiLevelType w:val="hybridMultilevel"/>
    <w:tmpl w:val="5AC25ED4"/>
    <w:lvl w:ilvl="0" w:tplc="3F02814A">
      <w:start w:val="1"/>
      <w:numFmt w:val="decimal"/>
      <w:lvlText w:val="%1.."/>
      <w:lvlJc w:val="left"/>
      <w:pPr>
        <w:ind w:left="1276" w:hanging="567"/>
      </w:pPr>
      <w:rPr>
        <w:rFonts w:hint="default"/>
        <w:i/>
        <w:w w:val="99"/>
        <w:lang w:val="bs" w:eastAsia="bs" w:bidi="b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E01D1D"/>
    <w:multiLevelType w:val="hybridMultilevel"/>
    <w:tmpl w:val="52B668CC"/>
    <w:lvl w:ilvl="0" w:tplc="472CB35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EA04DE"/>
    <w:multiLevelType w:val="hybridMultilevel"/>
    <w:tmpl w:val="817628F8"/>
    <w:lvl w:ilvl="0" w:tplc="472CB35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0B674E9"/>
    <w:multiLevelType w:val="hybridMultilevel"/>
    <w:tmpl w:val="A8BA89C6"/>
    <w:lvl w:ilvl="0" w:tplc="F4725142">
      <w:numFmt w:val="bullet"/>
      <w:lvlText w:val="-"/>
      <w:lvlJc w:val="left"/>
      <w:pPr>
        <w:ind w:left="1533" w:hanging="361"/>
      </w:pPr>
      <w:rPr>
        <w:rFonts w:ascii="Arial Narrow" w:eastAsia="Arial Narrow" w:hAnsi="Arial Narrow" w:cs="Arial Narrow" w:hint="default"/>
        <w:w w:val="100"/>
        <w:sz w:val="22"/>
        <w:szCs w:val="22"/>
        <w:lang w:val="bs" w:eastAsia="bs" w:bidi="bs"/>
      </w:rPr>
    </w:lvl>
    <w:lvl w:ilvl="1" w:tplc="DF683E06">
      <w:numFmt w:val="bullet"/>
      <w:lvlText w:val="•"/>
      <w:lvlJc w:val="left"/>
      <w:pPr>
        <w:ind w:left="2938" w:hanging="361"/>
      </w:pPr>
      <w:rPr>
        <w:rFonts w:hint="default"/>
        <w:lang w:val="bs" w:eastAsia="bs" w:bidi="bs"/>
      </w:rPr>
    </w:lvl>
    <w:lvl w:ilvl="2" w:tplc="B6322152">
      <w:numFmt w:val="bullet"/>
      <w:lvlText w:val="•"/>
      <w:lvlJc w:val="left"/>
      <w:pPr>
        <w:ind w:left="4336" w:hanging="361"/>
      </w:pPr>
      <w:rPr>
        <w:rFonts w:hint="default"/>
        <w:lang w:val="bs" w:eastAsia="bs" w:bidi="bs"/>
      </w:rPr>
    </w:lvl>
    <w:lvl w:ilvl="3" w:tplc="91C848CA">
      <w:numFmt w:val="bullet"/>
      <w:lvlText w:val="•"/>
      <w:lvlJc w:val="left"/>
      <w:pPr>
        <w:ind w:left="5734" w:hanging="361"/>
      </w:pPr>
      <w:rPr>
        <w:rFonts w:hint="default"/>
        <w:lang w:val="bs" w:eastAsia="bs" w:bidi="bs"/>
      </w:rPr>
    </w:lvl>
    <w:lvl w:ilvl="4" w:tplc="D16802DA">
      <w:numFmt w:val="bullet"/>
      <w:lvlText w:val="•"/>
      <w:lvlJc w:val="left"/>
      <w:pPr>
        <w:ind w:left="7132" w:hanging="361"/>
      </w:pPr>
      <w:rPr>
        <w:rFonts w:hint="default"/>
        <w:lang w:val="bs" w:eastAsia="bs" w:bidi="bs"/>
      </w:rPr>
    </w:lvl>
    <w:lvl w:ilvl="5" w:tplc="9F028D38">
      <w:numFmt w:val="bullet"/>
      <w:lvlText w:val="•"/>
      <w:lvlJc w:val="left"/>
      <w:pPr>
        <w:ind w:left="8530" w:hanging="361"/>
      </w:pPr>
      <w:rPr>
        <w:rFonts w:hint="default"/>
        <w:lang w:val="bs" w:eastAsia="bs" w:bidi="bs"/>
      </w:rPr>
    </w:lvl>
    <w:lvl w:ilvl="6" w:tplc="3F8A108E">
      <w:numFmt w:val="bullet"/>
      <w:lvlText w:val="•"/>
      <w:lvlJc w:val="left"/>
      <w:pPr>
        <w:ind w:left="9928" w:hanging="361"/>
      </w:pPr>
      <w:rPr>
        <w:rFonts w:hint="default"/>
        <w:lang w:val="bs" w:eastAsia="bs" w:bidi="bs"/>
      </w:rPr>
    </w:lvl>
    <w:lvl w:ilvl="7" w:tplc="97E26090">
      <w:numFmt w:val="bullet"/>
      <w:lvlText w:val="•"/>
      <w:lvlJc w:val="left"/>
      <w:pPr>
        <w:ind w:left="11326" w:hanging="361"/>
      </w:pPr>
      <w:rPr>
        <w:rFonts w:hint="default"/>
        <w:lang w:val="bs" w:eastAsia="bs" w:bidi="bs"/>
      </w:rPr>
    </w:lvl>
    <w:lvl w:ilvl="8" w:tplc="F03CDEA6">
      <w:numFmt w:val="bullet"/>
      <w:lvlText w:val="•"/>
      <w:lvlJc w:val="left"/>
      <w:pPr>
        <w:ind w:left="12724" w:hanging="361"/>
      </w:pPr>
      <w:rPr>
        <w:rFonts w:hint="default"/>
        <w:lang w:val="bs" w:eastAsia="bs" w:bidi="bs"/>
      </w:rPr>
    </w:lvl>
  </w:abstractNum>
  <w:abstractNum w:abstractNumId="20" w15:restartNumberingAfterBreak="0">
    <w:nsid w:val="63E6497A"/>
    <w:multiLevelType w:val="hybridMultilevel"/>
    <w:tmpl w:val="AF1E9898"/>
    <w:lvl w:ilvl="0" w:tplc="7126437C">
      <w:start w:val="1"/>
      <w:numFmt w:val="decimal"/>
      <w:lvlText w:val="%1."/>
      <w:lvlJc w:val="left"/>
      <w:pPr>
        <w:ind w:left="1413" w:hanging="601"/>
      </w:pPr>
      <w:rPr>
        <w:rFonts w:ascii="Arial" w:eastAsia="Arial" w:hAnsi="Arial" w:cs="Arial"/>
        <w:b/>
        <w:bCs/>
        <w:spacing w:val="-1"/>
        <w:w w:val="99"/>
        <w:sz w:val="22"/>
        <w:szCs w:val="22"/>
        <w:lang w:val="bs" w:eastAsia="bs" w:bidi="bs"/>
      </w:rPr>
    </w:lvl>
    <w:lvl w:ilvl="1" w:tplc="C4AEE11C">
      <w:start w:val="1"/>
      <w:numFmt w:val="decimal"/>
      <w:lvlText w:val="%1.%2."/>
      <w:lvlJc w:val="left"/>
      <w:pPr>
        <w:ind w:left="1814" w:hanging="802"/>
      </w:pPr>
      <w:rPr>
        <w:rFonts w:hint="default"/>
        <w:b/>
        <w:bCs/>
        <w:spacing w:val="-1"/>
        <w:w w:val="99"/>
        <w:lang w:val="bs" w:eastAsia="bs" w:bidi="bs"/>
      </w:rPr>
    </w:lvl>
    <w:lvl w:ilvl="2" w:tplc="8B605768">
      <w:start w:val="1"/>
      <w:numFmt w:val="decimal"/>
      <w:lvlText w:val="%1.%2.%3."/>
      <w:lvlJc w:val="left"/>
      <w:pPr>
        <w:ind w:left="2188" w:hanging="802"/>
      </w:pPr>
      <w:rPr>
        <w:rFonts w:hint="default"/>
        <w:spacing w:val="-1"/>
        <w:w w:val="99"/>
        <w:lang w:val="bs" w:eastAsia="bs" w:bidi="bs"/>
      </w:rPr>
    </w:lvl>
    <w:lvl w:ilvl="3" w:tplc="99026E74">
      <w:start w:val="1"/>
      <w:numFmt w:val="decimal"/>
      <w:lvlText w:val="%1.%2.%3.%4."/>
      <w:lvlJc w:val="left"/>
      <w:pPr>
        <w:ind w:left="2354" w:hanging="802"/>
      </w:pPr>
      <w:rPr>
        <w:rFonts w:hint="default"/>
        <w:spacing w:val="-2"/>
        <w:w w:val="99"/>
        <w:lang w:val="bs" w:eastAsia="bs" w:bidi="bs"/>
      </w:rPr>
    </w:lvl>
    <w:lvl w:ilvl="4" w:tplc="F23699C0">
      <w:start w:val="1"/>
      <w:numFmt w:val="decimal"/>
      <w:lvlText w:val="%1.%2.%3.%4.%5."/>
      <w:lvlJc w:val="left"/>
      <w:pPr>
        <w:ind w:left="2572" w:hanging="802"/>
      </w:pPr>
      <w:rPr>
        <w:rFonts w:ascii="Times New Roman" w:eastAsia="Times New Roman" w:hAnsi="Times New Roman" w:cs="Times New Roman" w:hint="default"/>
        <w:spacing w:val="-2"/>
        <w:w w:val="99"/>
        <w:sz w:val="20"/>
        <w:szCs w:val="20"/>
        <w:lang w:val="bs" w:eastAsia="bs" w:bidi="bs"/>
      </w:rPr>
    </w:lvl>
    <w:lvl w:ilvl="5" w:tplc="D974EEF0">
      <w:start w:val="1"/>
      <w:numFmt w:val="decimal"/>
      <w:lvlText w:val="%6."/>
      <w:lvlJc w:val="left"/>
      <w:pPr>
        <w:ind w:left="2133" w:hanging="802"/>
      </w:pPr>
      <w:rPr>
        <w:rFonts w:ascii="Arial" w:eastAsia="Arial" w:hAnsi="Arial" w:cs="Arial" w:hint="default"/>
        <w:b/>
        <w:bCs/>
        <w:i/>
        <w:spacing w:val="-1"/>
        <w:w w:val="99"/>
        <w:sz w:val="20"/>
        <w:szCs w:val="20"/>
        <w:lang w:val="bs" w:eastAsia="bs" w:bidi="bs"/>
      </w:rPr>
    </w:lvl>
    <w:lvl w:ilvl="6" w:tplc="F198E892">
      <w:start w:val="1"/>
      <w:numFmt w:val="decimal"/>
      <w:lvlText w:val="%6.%7."/>
      <w:lvlJc w:val="left"/>
      <w:pPr>
        <w:ind w:left="2572" w:hanging="802"/>
      </w:pPr>
      <w:rPr>
        <w:rFonts w:hint="default"/>
        <w:b/>
        <w:bCs/>
        <w:spacing w:val="-1"/>
        <w:w w:val="99"/>
        <w:lang w:val="bs" w:eastAsia="bs" w:bidi="bs"/>
      </w:rPr>
    </w:lvl>
    <w:lvl w:ilvl="7" w:tplc="C61467A4">
      <w:numFmt w:val="bullet"/>
      <w:lvlText w:val="•"/>
      <w:lvlJc w:val="left"/>
      <w:pPr>
        <w:ind w:left="7756" w:hanging="802"/>
      </w:pPr>
      <w:rPr>
        <w:rFonts w:hint="default"/>
        <w:lang w:val="bs" w:eastAsia="bs" w:bidi="bs"/>
      </w:rPr>
    </w:lvl>
    <w:lvl w:ilvl="8" w:tplc="76E2241A">
      <w:numFmt w:val="bullet"/>
      <w:lvlText w:val="•"/>
      <w:lvlJc w:val="left"/>
      <w:pPr>
        <w:ind w:left="10344" w:hanging="802"/>
      </w:pPr>
      <w:rPr>
        <w:rFonts w:hint="default"/>
        <w:lang w:val="bs" w:eastAsia="bs" w:bidi="bs"/>
      </w:rPr>
    </w:lvl>
  </w:abstractNum>
  <w:abstractNum w:abstractNumId="21" w15:restartNumberingAfterBreak="0">
    <w:nsid w:val="686E0439"/>
    <w:multiLevelType w:val="hybridMultilevel"/>
    <w:tmpl w:val="633AFEE0"/>
    <w:lvl w:ilvl="0" w:tplc="D646EB74">
      <w:start w:val="3"/>
      <w:numFmt w:val="decimal"/>
      <w:lvlText w:val="%1"/>
      <w:lvlJc w:val="left"/>
      <w:pPr>
        <w:ind w:left="602" w:hanging="360"/>
      </w:pPr>
      <w:rPr>
        <w:rFonts w:hint="default"/>
      </w:rPr>
    </w:lvl>
    <w:lvl w:ilvl="1" w:tplc="041A0019" w:tentative="1">
      <w:start w:val="1"/>
      <w:numFmt w:val="lowerLetter"/>
      <w:lvlText w:val="%2."/>
      <w:lvlJc w:val="left"/>
      <w:pPr>
        <w:ind w:left="1322" w:hanging="360"/>
      </w:pPr>
    </w:lvl>
    <w:lvl w:ilvl="2" w:tplc="041A001B" w:tentative="1">
      <w:start w:val="1"/>
      <w:numFmt w:val="lowerRoman"/>
      <w:lvlText w:val="%3."/>
      <w:lvlJc w:val="right"/>
      <w:pPr>
        <w:ind w:left="2042" w:hanging="180"/>
      </w:pPr>
    </w:lvl>
    <w:lvl w:ilvl="3" w:tplc="041A000F" w:tentative="1">
      <w:start w:val="1"/>
      <w:numFmt w:val="decimal"/>
      <w:lvlText w:val="%4."/>
      <w:lvlJc w:val="left"/>
      <w:pPr>
        <w:ind w:left="2762" w:hanging="360"/>
      </w:pPr>
    </w:lvl>
    <w:lvl w:ilvl="4" w:tplc="041A0019" w:tentative="1">
      <w:start w:val="1"/>
      <w:numFmt w:val="lowerLetter"/>
      <w:lvlText w:val="%5."/>
      <w:lvlJc w:val="left"/>
      <w:pPr>
        <w:ind w:left="3482" w:hanging="360"/>
      </w:pPr>
    </w:lvl>
    <w:lvl w:ilvl="5" w:tplc="041A001B" w:tentative="1">
      <w:start w:val="1"/>
      <w:numFmt w:val="lowerRoman"/>
      <w:lvlText w:val="%6."/>
      <w:lvlJc w:val="right"/>
      <w:pPr>
        <w:ind w:left="4202" w:hanging="180"/>
      </w:pPr>
    </w:lvl>
    <w:lvl w:ilvl="6" w:tplc="041A000F" w:tentative="1">
      <w:start w:val="1"/>
      <w:numFmt w:val="decimal"/>
      <w:lvlText w:val="%7."/>
      <w:lvlJc w:val="left"/>
      <w:pPr>
        <w:ind w:left="4922" w:hanging="360"/>
      </w:pPr>
    </w:lvl>
    <w:lvl w:ilvl="7" w:tplc="041A0019" w:tentative="1">
      <w:start w:val="1"/>
      <w:numFmt w:val="lowerLetter"/>
      <w:lvlText w:val="%8."/>
      <w:lvlJc w:val="left"/>
      <w:pPr>
        <w:ind w:left="5642" w:hanging="360"/>
      </w:pPr>
    </w:lvl>
    <w:lvl w:ilvl="8" w:tplc="041A001B" w:tentative="1">
      <w:start w:val="1"/>
      <w:numFmt w:val="lowerRoman"/>
      <w:lvlText w:val="%9."/>
      <w:lvlJc w:val="right"/>
      <w:pPr>
        <w:ind w:left="6362" w:hanging="180"/>
      </w:pPr>
    </w:lvl>
  </w:abstractNum>
  <w:abstractNum w:abstractNumId="22" w15:restartNumberingAfterBreak="0">
    <w:nsid w:val="6F55594B"/>
    <w:multiLevelType w:val="hybridMultilevel"/>
    <w:tmpl w:val="A8D45A94"/>
    <w:lvl w:ilvl="0" w:tplc="3F02814A">
      <w:start w:val="1"/>
      <w:numFmt w:val="decimal"/>
      <w:lvlText w:val="%1.."/>
      <w:lvlJc w:val="left"/>
      <w:pPr>
        <w:ind w:left="1379" w:hanging="567"/>
      </w:pPr>
      <w:rPr>
        <w:rFonts w:hint="default"/>
        <w:i/>
        <w:w w:val="99"/>
        <w:lang w:val="bs" w:eastAsia="bs" w:bidi="b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20"/>
  </w:num>
  <w:num w:numId="5">
    <w:abstractNumId w:val="19"/>
  </w:num>
  <w:num w:numId="6">
    <w:abstractNumId w:val="0"/>
  </w:num>
  <w:num w:numId="7">
    <w:abstractNumId w:val="2"/>
  </w:num>
  <w:num w:numId="8">
    <w:abstractNumId w:val="15"/>
  </w:num>
  <w:num w:numId="9">
    <w:abstractNumId w:val="4"/>
  </w:num>
  <w:num w:numId="10">
    <w:abstractNumId w:val="13"/>
  </w:num>
  <w:num w:numId="11">
    <w:abstractNumId w:val="21"/>
  </w:num>
  <w:num w:numId="12">
    <w:abstractNumId w:val="6"/>
  </w:num>
  <w:num w:numId="13">
    <w:abstractNumId w:val="1"/>
  </w:num>
  <w:num w:numId="14">
    <w:abstractNumId w:val="1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8"/>
  </w:num>
  <w:num w:numId="18">
    <w:abstractNumId w:val="5"/>
  </w:num>
  <w:num w:numId="19">
    <w:abstractNumId w:val="3"/>
  </w:num>
  <w:num w:numId="20">
    <w:abstractNumId w:val="11"/>
  </w:num>
  <w:num w:numId="21">
    <w:abstractNumId w:val="7"/>
  </w:num>
  <w:num w:numId="22">
    <w:abstractNumId w:val="12"/>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5B"/>
    <w:rsid w:val="000179F4"/>
    <w:rsid w:val="00035736"/>
    <w:rsid w:val="000D0B08"/>
    <w:rsid w:val="0010235B"/>
    <w:rsid w:val="001C5E8C"/>
    <w:rsid w:val="00215129"/>
    <w:rsid w:val="00230F0C"/>
    <w:rsid w:val="002816D6"/>
    <w:rsid w:val="002E0B06"/>
    <w:rsid w:val="003A6DEF"/>
    <w:rsid w:val="003E07D4"/>
    <w:rsid w:val="003F3577"/>
    <w:rsid w:val="00433963"/>
    <w:rsid w:val="00440583"/>
    <w:rsid w:val="00467936"/>
    <w:rsid w:val="004C0715"/>
    <w:rsid w:val="004E7494"/>
    <w:rsid w:val="00544323"/>
    <w:rsid w:val="005478DA"/>
    <w:rsid w:val="00624E1A"/>
    <w:rsid w:val="00690BB8"/>
    <w:rsid w:val="00692D79"/>
    <w:rsid w:val="00807797"/>
    <w:rsid w:val="00835F3F"/>
    <w:rsid w:val="00880781"/>
    <w:rsid w:val="008E2DE6"/>
    <w:rsid w:val="009405DA"/>
    <w:rsid w:val="0094767E"/>
    <w:rsid w:val="00966C6D"/>
    <w:rsid w:val="00976534"/>
    <w:rsid w:val="009779AC"/>
    <w:rsid w:val="009A2AD9"/>
    <w:rsid w:val="009A3F84"/>
    <w:rsid w:val="009D3913"/>
    <w:rsid w:val="009D3E12"/>
    <w:rsid w:val="00A35A3C"/>
    <w:rsid w:val="00A64759"/>
    <w:rsid w:val="00A87725"/>
    <w:rsid w:val="00AA392A"/>
    <w:rsid w:val="00B12FE3"/>
    <w:rsid w:val="00B74CFB"/>
    <w:rsid w:val="00C13EF6"/>
    <w:rsid w:val="00CF7778"/>
    <w:rsid w:val="00D72340"/>
    <w:rsid w:val="00DC32C2"/>
    <w:rsid w:val="00DE443D"/>
    <w:rsid w:val="00E044A2"/>
    <w:rsid w:val="00E142B3"/>
    <w:rsid w:val="00E261D6"/>
    <w:rsid w:val="00E65C98"/>
    <w:rsid w:val="00ED3225"/>
    <w:rsid w:val="00F32C0C"/>
    <w:rsid w:val="00FB02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5214"/>
  <w15:chartTrackingRefBased/>
  <w15:docId w15:val="{DD1FB07E-5450-4D4B-9800-B085BE88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35B"/>
    <w:pPr>
      <w:spacing w:after="0" w:line="240" w:lineRule="auto"/>
    </w:pPr>
    <w:rPr>
      <w:rFonts w:ascii="Times New Roman" w:eastAsia="Times New Roman" w:hAnsi="Times New Roman" w:cs="Times New Roman"/>
      <w:sz w:val="20"/>
      <w:szCs w:val="20"/>
      <w:lang w:val="en-US"/>
    </w:rPr>
  </w:style>
  <w:style w:type="paragraph" w:styleId="Naslov1">
    <w:name w:val="heading 1"/>
    <w:basedOn w:val="Normal"/>
    <w:next w:val="Normal"/>
    <w:link w:val="Naslov1Char"/>
    <w:uiPriority w:val="9"/>
    <w:qFormat/>
    <w:rsid w:val="00ED3225"/>
    <w:pPr>
      <w:keepNext/>
      <w:keepLines/>
      <w:widowControl w:val="0"/>
      <w:autoSpaceDE w:val="0"/>
      <w:autoSpaceDN w:val="0"/>
      <w:spacing w:before="240"/>
      <w:outlineLvl w:val="0"/>
    </w:pPr>
    <w:rPr>
      <w:rFonts w:asciiTheme="majorHAnsi" w:eastAsiaTheme="majorEastAsia" w:hAnsiTheme="majorHAnsi" w:cstheme="majorBidi"/>
      <w:color w:val="2F5496" w:themeColor="accent1" w:themeShade="BF"/>
      <w:sz w:val="32"/>
      <w:szCs w:val="32"/>
      <w:lang w:val="bs" w:eastAsia="bs" w:bidi="bs"/>
    </w:rPr>
  </w:style>
  <w:style w:type="paragraph" w:styleId="Naslov2">
    <w:name w:val="heading 2"/>
    <w:basedOn w:val="Normal"/>
    <w:next w:val="Normal"/>
    <w:link w:val="Naslov2Char"/>
    <w:uiPriority w:val="9"/>
    <w:unhideWhenUsed/>
    <w:qFormat/>
    <w:rsid w:val="00ED3225"/>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val="bs" w:eastAsia="bs" w:bidi="bs"/>
    </w:rPr>
  </w:style>
  <w:style w:type="paragraph" w:styleId="Naslov3">
    <w:name w:val="heading 3"/>
    <w:basedOn w:val="Normal"/>
    <w:next w:val="Normal"/>
    <w:link w:val="Naslov3Char"/>
    <w:uiPriority w:val="9"/>
    <w:unhideWhenUsed/>
    <w:qFormat/>
    <w:rsid w:val="00ED3225"/>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sz w:val="24"/>
      <w:szCs w:val="24"/>
      <w:lang w:val="bs" w:eastAsia="bs" w:bidi="bs"/>
    </w:rPr>
  </w:style>
  <w:style w:type="paragraph" w:styleId="Naslov4">
    <w:name w:val="heading 4"/>
    <w:basedOn w:val="Normal"/>
    <w:link w:val="Naslov4Char"/>
    <w:uiPriority w:val="9"/>
    <w:unhideWhenUsed/>
    <w:qFormat/>
    <w:rsid w:val="00ED3225"/>
    <w:pPr>
      <w:widowControl w:val="0"/>
      <w:autoSpaceDE w:val="0"/>
      <w:autoSpaceDN w:val="0"/>
      <w:spacing w:before="19"/>
      <w:ind w:left="812"/>
      <w:outlineLvl w:val="3"/>
    </w:pPr>
    <w:rPr>
      <w:rFonts w:ascii="Arial" w:eastAsia="Arial" w:hAnsi="Arial" w:cs="Arial"/>
      <w:b/>
      <w:bCs/>
      <w:sz w:val="22"/>
      <w:szCs w:val="22"/>
      <w:lang w:val="bs" w:eastAsia="bs" w:bidi="bs"/>
    </w:rPr>
  </w:style>
  <w:style w:type="paragraph" w:styleId="Naslov5">
    <w:name w:val="heading 5"/>
    <w:basedOn w:val="Normal"/>
    <w:link w:val="Naslov5Char"/>
    <w:uiPriority w:val="9"/>
    <w:unhideWhenUsed/>
    <w:qFormat/>
    <w:rsid w:val="00ED3225"/>
    <w:pPr>
      <w:widowControl w:val="0"/>
      <w:autoSpaceDE w:val="0"/>
      <w:autoSpaceDN w:val="0"/>
      <w:ind w:left="812"/>
      <w:outlineLvl w:val="4"/>
    </w:pPr>
    <w:rPr>
      <w:rFonts w:ascii="Arial" w:eastAsia="Arial" w:hAnsi="Arial" w:cs="Arial"/>
      <w:b/>
      <w:bCs/>
      <w:i/>
      <w:sz w:val="22"/>
      <w:szCs w:val="22"/>
      <w:lang w:val="bs" w:eastAsia="bs" w:bidi="bs"/>
    </w:rPr>
  </w:style>
  <w:style w:type="paragraph" w:styleId="Naslov6">
    <w:name w:val="heading 6"/>
    <w:basedOn w:val="Normal"/>
    <w:link w:val="Naslov6Char"/>
    <w:uiPriority w:val="9"/>
    <w:unhideWhenUsed/>
    <w:qFormat/>
    <w:rsid w:val="00ED3225"/>
    <w:pPr>
      <w:widowControl w:val="0"/>
      <w:autoSpaceDE w:val="0"/>
      <w:autoSpaceDN w:val="0"/>
      <w:ind w:left="812"/>
      <w:jc w:val="both"/>
      <w:outlineLvl w:val="5"/>
    </w:pPr>
    <w:rPr>
      <w:rFonts w:ascii="Arial" w:eastAsia="Arial" w:hAnsi="Arial" w:cs="Arial"/>
      <w:sz w:val="22"/>
      <w:szCs w:val="22"/>
      <w:lang w:val="bs" w:eastAsia="bs" w:bidi="bs"/>
    </w:rPr>
  </w:style>
  <w:style w:type="paragraph" w:styleId="Naslov7">
    <w:name w:val="heading 7"/>
    <w:basedOn w:val="Normal"/>
    <w:link w:val="Naslov7Char"/>
    <w:uiPriority w:val="1"/>
    <w:qFormat/>
    <w:rsid w:val="00ED3225"/>
    <w:pPr>
      <w:widowControl w:val="0"/>
      <w:autoSpaceDE w:val="0"/>
      <w:autoSpaceDN w:val="0"/>
      <w:ind w:left="8364"/>
      <w:outlineLvl w:val="6"/>
    </w:pPr>
    <w:rPr>
      <w:rFonts w:ascii="Arial" w:eastAsia="Arial" w:hAnsi="Arial" w:cs="Arial"/>
      <w:b/>
      <w:bCs/>
      <w:lang w:val="bs" w:eastAsia="bs" w:bidi="bs"/>
    </w:rPr>
  </w:style>
  <w:style w:type="paragraph" w:styleId="Naslov8">
    <w:name w:val="heading 8"/>
    <w:basedOn w:val="Normal"/>
    <w:link w:val="Naslov8Char"/>
    <w:uiPriority w:val="1"/>
    <w:qFormat/>
    <w:rsid w:val="00ED3225"/>
    <w:pPr>
      <w:widowControl w:val="0"/>
      <w:autoSpaceDE w:val="0"/>
      <w:autoSpaceDN w:val="0"/>
      <w:ind w:left="812"/>
      <w:outlineLvl w:val="7"/>
    </w:pPr>
    <w:rPr>
      <w:rFonts w:ascii="Arial" w:eastAsia="Arial" w:hAnsi="Arial" w:cs="Arial"/>
      <w:b/>
      <w:bCs/>
      <w:i/>
      <w:lang w:val="bs" w:eastAsia="bs" w:bidi="b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0235B"/>
    <w:rPr>
      <w:color w:val="0563C1" w:themeColor="hyperlink"/>
      <w:u w:val="single"/>
    </w:rPr>
  </w:style>
  <w:style w:type="paragraph" w:styleId="Odlomakpopisa">
    <w:name w:val="List Paragraph"/>
    <w:basedOn w:val="Normal"/>
    <w:uiPriority w:val="1"/>
    <w:qFormat/>
    <w:rsid w:val="00880781"/>
    <w:pPr>
      <w:ind w:left="720"/>
      <w:contextualSpacing/>
    </w:pPr>
  </w:style>
  <w:style w:type="paragraph" w:styleId="Zaglavlje">
    <w:name w:val="header"/>
    <w:basedOn w:val="Normal"/>
    <w:link w:val="ZaglavljeChar"/>
    <w:uiPriority w:val="99"/>
    <w:unhideWhenUsed/>
    <w:rsid w:val="00835F3F"/>
    <w:pPr>
      <w:tabs>
        <w:tab w:val="center" w:pos="4536"/>
        <w:tab w:val="right" w:pos="9072"/>
      </w:tabs>
    </w:pPr>
  </w:style>
  <w:style w:type="character" w:customStyle="1" w:styleId="ZaglavljeChar">
    <w:name w:val="Zaglavlje Char"/>
    <w:basedOn w:val="Zadanifontodlomka"/>
    <w:link w:val="Zaglavlje"/>
    <w:uiPriority w:val="99"/>
    <w:rsid w:val="00835F3F"/>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835F3F"/>
    <w:pPr>
      <w:tabs>
        <w:tab w:val="center" w:pos="4536"/>
        <w:tab w:val="right" w:pos="9072"/>
      </w:tabs>
    </w:pPr>
  </w:style>
  <w:style w:type="character" w:customStyle="1" w:styleId="PodnojeChar">
    <w:name w:val="Podnožje Char"/>
    <w:basedOn w:val="Zadanifontodlomka"/>
    <w:link w:val="Podnoje"/>
    <w:uiPriority w:val="99"/>
    <w:rsid w:val="00835F3F"/>
    <w:rPr>
      <w:rFonts w:ascii="Times New Roman" w:eastAsia="Times New Roman" w:hAnsi="Times New Roman" w:cs="Times New Roman"/>
      <w:sz w:val="20"/>
      <w:szCs w:val="20"/>
      <w:lang w:val="en-US"/>
    </w:rPr>
  </w:style>
  <w:style w:type="paragraph" w:customStyle="1" w:styleId="Default">
    <w:name w:val="Default"/>
    <w:rsid w:val="009D3913"/>
    <w:pPr>
      <w:autoSpaceDE w:val="0"/>
      <w:autoSpaceDN w:val="0"/>
      <w:adjustRightInd w:val="0"/>
      <w:spacing w:after="0" w:line="240" w:lineRule="auto"/>
    </w:pPr>
    <w:rPr>
      <w:rFonts w:ascii="Calibri" w:hAnsi="Calibri" w:cs="Calibri"/>
      <w:color w:val="000000"/>
      <w:sz w:val="24"/>
      <w:szCs w:val="24"/>
    </w:rPr>
  </w:style>
  <w:style w:type="character" w:styleId="Nerijeenospominjanje">
    <w:name w:val="Unresolved Mention"/>
    <w:basedOn w:val="Zadanifontodlomka"/>
    <w:uiPriority w:val="99"/>
    <w:semiHidden/>
    <w:unhideWhenUsed/>
    <w:rsid w:val="005478DA"/>
    <w:rPr>
      <w:color w:val="605E5C"/>
      <w:shd w:val="clear" w:color="auto" w:fill="E1DFDD"/>
    </w:rPr>
  </w:style>
  <w:style w:type="character" w:customStyle="1" w:styleId="Naslov1Char">
    <w:name w:val="Naslov 1 Char"/>
    <w:basedOn w:val="Zadanifontodlomka"/>
    <w:link w:val="Naslov1"/>
    <w:uiPriority w:val="9"/>
    <w:rsid w:val="00ED3225"/>
    <w:rPr>
      <w:rFonts w:asciiTheme="majorHAnsi" w:eastAsiaTheme="majorEastAsia" w:hAnsiTheme="majorHAnsi" w:cstheme="majorBidi"/>
      <w:color w:val="2F5496" w:themeColor="accent1" w:themeShade="BF"/>
      <w:sz w:val="32"/>
      <w:szCs w:val="32"/>
      <w:lang w:val="bs" w:eastAsia="bs" w:bidi="bs"/>
    </w:rPr>
  </w:style>
  <w:style w:type="character" w:customStyle="1" w:styleId="Naslov2Char">
    <w:name w:val="Naslov 2 Char"/>
    <w:basedOn w:val="Zadanifontodlomka"/>
    <w:link w:val="Naslov2"/>
    <w:uiPriority w:val="9"/>
    <w:rsid w:val="00ED3225"/>
    <w:rPr>
      <w:rFonts w:asciiTheme="majorHAnsi" w:eastAsiaTheme="majorEastAsia" w:hAnsiTheme="majorHAnsi" w:cstheme="majorBidi"/>
      <w:color w:val="2F5496" w:themeColor="accent1" w:themeShade="BF"/>
      <w:sz w:val="26"/>
      <w:szCs w:val="26"/>
      <w:lang w:val="bs" w:eastAsia="bs" w:bidi="bs"/>
    </w:rPr>
  </w:style>
  <w:style w:type="character" w:customStyle="1" w:styleId="Naslov3Char">
    <w:name w:val="Naslov 3 Char"/>
    <w:basedOn w:val="Zadanifontodlomka"/>
    <w:link w:val="Naslov3"/>
    <w:uiPriority w:val="9"/>
    <w:rsid w:val="00ED3225"/>
    <w:rPr>
      <w:rFonts w:asciiTheme="majorHAnsi" w:eastAsiaTheme="majorEastAsia" w:hAnsiTheme="majorHAnsi" w:cstheme="majorBidi"/>
      <w:color w:val="1F3763" w:themeColor="accent1" w:themeShade="7F"/>
      <w:sz w:val="24"/>
      <w:szCs w:val="24"/>
      <w:lang w:val="bs" w:eastAsia="bs" w:bidi="bs"/>
    </w:rPr>
  </w:style>
  <w:style w:type="character" w:customStyle="1" w:styleId="Naslov4Char">
    <w:name w:val="Naslov 4 Char"/>
    <w:basedOn w:val="Zadanifontodlomka"/>
    <w:link w:val="Naslov4"/>
    <w:uiPriority w:val="9"/>
    <w:rsid w:val="00ED3225"/>
    <w:rPr>
      <w:rFonts w:ascii="Arial" w:eastAsia="Arial" w:hAnsi="Arial" w:cs="Arial"/>
      <w:b/>
      <w:bCs/>
      <w:lang w:val="bs" w:eastAsia="bs" w:bidi="bs"/>
    </w:rPr>
  </w:style>
  <w:style w:type="character" w:customStyle="1" w:styleId="Naslov5Char">
    <w:name w:val="Naslov 5 Char"/>
    <w:basedOn w:val="Zadanifontodlomka"/>
    <w:link w:val="Naslov5"/>
    <w:uiPriority w:val="9"/>
    <w:rsid w:val="00ED3225"/>
    <w:rPr>
      <w:rFonts w:ascii="Arial" w:eastAsia="Arial" w:hAnsi="Arial" w:cs="Arial"/>
      <w:b/>
      <w:bCs/>
      <w:i/>
      <w:lang w:val="bs" w:eastAsia="bs" w:bidi="bs"/>
    </w:rPr>
  </w:style>
  <w:style w:type="character" w:customStyle="1" w:styleId="Naslov6Char">
    <w:name w:val="Naslov 6 Char"/>
    <w:basedOn w:val="Zadanifontodlomka"/>
    <w:link w:val="Naslov6"/>
    <w:uiPriority w:val="9"/>
    <w:rsid w:val="00ED3225"/>
    <w:rPr>
      <w:rFonts w:ascii="Arial" w:eastAsia="Arial" w:hAnsi="Arial" w:cs="Arial"/>
      <w:lang w:val="bs" w:eastAsia="bs" w:bidi="bs"/>
    </w:rPr>
  </w:style>
  <w:style w:type="character" w:customStyle="1" w:styleId="Naslov7Char">
    <w:name w:val="Naslov 7 Char"/>
    <w:basedOn w:val="Zadanifontodlomka"/>
    <w:link w:val="Naslov7"/>
    <w:uiPriority w:val="1"/>
    <w:rsid w:val="00ED3225"/>
    <w:rPr>
      <w:rFonts w:ascii="Arial" w:eastAsia="Arial" w:hAnsi="Arial" w:cs="Arial"/>
      <w:b/>
      <w:bCs/>
      <w:sz w:val="20"/>
      <w:szCs w:val="20"/>
      <w:lang w:val="bs" w:eastAsia="bs" w:bidi="bs"/>
    </w:rPr>
  </w:style>
  <w:style w:type="character" w:customStyle="1" w:styleId="Naslov8Char">
    <w:name w:val="Naslov 8 Char"/>
    <w:basedOn w:val="Zadanifontodlomka"/>
    <w:link w:val="Naslov8"/>
    <w:uiPriority w:val="1"/>
    <w:rsid w:val="00ED3225"/>
    <w:rPr>
      <w:rFonts w:ascii="Arial" w:eastAsia="Arial" w:hAnsi="Arial" w:cs="Arial"/>
      <w:b/>
      <w:bCs/>
      <w:i/>
      <w:sz w:val="20"/>
      <w:szCs w:val="20"/>
      <w:lang w:val="bs" w:eastAsia="bs" w:bidi="bs"/>
    </w:rPr>
  </w:style>
  <w:style w:type="numbering" w:customStyle="1" w:styleId="Bezpopisa1">
    <w:name w:val="Bez popisa1"/>
    <w:next w:val="Bezpopisa"/>
    <w:uiPriority w:val="99"/>
    <w:semiHidden/>
    <w:unhideWhenUsed/>
    <w:rsid w:val="00ED3225"/>
  </w:style>
  <w:style w:type="numbering" w:customStyle="1" w:styleId="Bezpopisa11">
    <w:name w:val="Bez popisa11"/>
    <w:next w:val="Bezpopisa"/>
    <w:uiPriority w:val="99"/>
    <w:semiHidden/>
    <w:unhideWhenUsed/>
    <w:rsid w:val="00ED3225"/>
  </w:style>
  <w:style w:type="table" w:customStyle="1" w:styleId="TableNormal">
    <w:name w:val="Table Normal"/>
    <w:uiPriority w:val="2"/>
    <w:semiHidden/>
    <w:unhideWhenUsed/>
    <w:qFormat/>
    <w:rsid w:val="00ED32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ED3225"/>
    <w:pPr>
      <w:widowControl w:val="0"/>
      <w:autoSpaceDE w:val="0"/>
      <w:autoSpaceDN w:val="0"/>
    </w:pPr>
    <w:rPr>
      <w:rFonts w:ascii="Arial" w:eastAsia="Arial" w:hAnsi="Arial" w:cs="Arial"/>
      <w:lang w:val="bs" w:eastAsia="bs" w:bidi="bs"/>
    </w:rPr>
  </w:style>
  <w:style w:type="character" w:customStyle="1" w:styleId="TijelotekstaChar">
    <w:name w:val="Tijelo teksta Char"/>
    <w:basedOn w:val="Zadanifontodlomka"/>
    <w:link w:val="Tijeloteksta"/>
    <w:uiPriority w:val="1"/>
    <w:rsid w:val="00ED3225"/>
    <w:rPr>
      <w:rFonts w:ascii="Arial" w:eastAsia="Arial" w:hAnsi="Arial" w:cs="Arial"/>
      <w:sz w:val="20"/>
      <w:szCs w:val="20"/>
      <w:lang w:val="bs" w:eastAsia="bs" w:bidi="bs"/>
    </w:rPr>
  </w:style>
  <w:style w:type="paragraph" w:customStyle="1" w:styleId="TableParagraph">
    <w:name w:val="Table Paragraph"/>
    <w:basedOn w:val="Normal"/>
    <w:uiPriority w:val="1"/>
    <w:qFormat/>
    <w:rsid w:val="00ED3225"/>
    <w:pPr>
      <w:widowControl w:val="0"/>
      <w:autoSpaceDE w:val="0"/>
      <w:autoSpaceDN w:val="0"/>
    </w:pPr>
    <w:rPr>
      <w:rFonts w:ascii="Arial" w:eastAsia="Arial" w:hAnsi="Arial" w:cs="Arial"/>
      <w:sz w:val="22"/>
      <w:szCs w:val="22"/>
      <w:lang w:val="bs" w:eastAsia="bs" w:bidi="bs"/>
    </w:rPr>
  </w:style>
  <w:style w:type="paragraph" w:styleId="Sadraj1">
    <w:name w:val="toc 1"/>
    <w:basedOn w:val="Normal"/>
    <w:uiPriority w:val="1"/>
    <w:qFormat/>
    <w:rsid w:val="00ED3225"/>
    <w:pPr>
      <w:widowControl w:val="0"/>
      <w:autoSpaceDE w:val="0"/>
      <w:autoSpaceDN w:val="0"/>
      <w:spacing w:line="230" w:lineRule="exact"/>
      <w:ind w:left="1413" w:right="1138" w:hanging="2189"/>
      <w:jc w:val="right"/>
    </w:pPr>
    <w:rPr>
      <w:rFonts w:ascii="Arial" w:eastAsia="Arial" w:hAnsi="Arial" w:cs="Arial"/>
      <w:b/>
      <w:bCs/>
      <w:lang w:val="bs" w:eastAsia="bs" w:bidi="bs"/>
    </w:rPr>
  </w:style>
  <w:style w:type="paragraph" w:styleId="Sadraj2">
    <w:name w:val="toc 2"/>
    <w:basedOn w:val="Normal"/>
    <w:uiPriority w:val="1"/>
    <w:qFormat/>
    <w:rsid w:val="00ED3225"/>
    <w:pPr>
      <w:widowControl w:val="0"/>
      <w:autoSpaceDE w:val="0"/>
      <w:autoSpaceDN w:val="0"/>
      <w:spacing w:line="231" w:lineRule="exact"/>
      <w:ind w:left="2133" w:right="1138" w:hanging="2134"/>
      <w:jc w:val="right"/>
    </w:pPr>
    <w:rPr>
      <w:rFonts w:ascii="Arial" w:eastAsia="Arial" w:hAnsi="Arial" w:cs="Arial"/>
      <w:b/>
      <w:bCs/>
      <w:i/>
      <w:lang w:val="bs" w:eastAsia="bs" w:bidi="bs"/>
    </w:rPr>
  </w:style>
  <w:style w:type="paragraph" w:styleId="Sadraj3">
    <w:name w:val="toc 3"/>
    <w:basedOn w:val="Normal"/>
    <w:uiPriority w:val="1"/>
    <w:qFormat/>
    <w:rsid w:val="00ED3225"/>
    <w:pPr>
      <w:widowControl w:val="0"/>
      <w:autoSpaceDE w:val="0"/>
      <w:autoSpaceDN w:val="0"/>
      <w:ind w:left="1814" w:right="1143" w:hanging="1814"/>
      <w:jc w:val="right"/>
    </w:pPr>
    <w:rPr>
      <w:rFonts w:ascii="Arial" w:eastAsia="Arial" w:hAnsi="Arial" w:cs="Arial"/>
      <w:lang w:val="bs" w:eastAsia="bs" w:bidi="bs"/>
    </w:rPr>
  </w:style>
  <w:style w:type="paragraph" w:styleId="Sadraj4">
    <w:name w:val="toc 4"/>
    <w:basedOn w:val="Normal"/>
    <w:uiPriority w:val="1"/>
    <w:qFormat/>
    <w:rsid w:val="00ED3225"/>
    <w:pPr>
      <w:widowControl w:val="0"/>
      <w:autoSpaceDE w:val="0"/>
      <w:autoSpaceDN w:val="0"/>
      <w:spacing w:line="230" w:lineRule="exact"/>
      <w:ind w:left="1213" w:right="1138" w:hanging="1414"/>
      <w:jc w:val="right"/>
    </w:pPr>
    <w:rPr>
      <w:rFonts w:ascii="Arial" w:eastAsia="Arial" w:hAnsi="Arial" w:cs="Arial"/>
      <w:b/>
      <w:bCs/>
      <w:i/>
      <w:sz w:val="22"/>
      <w:szCs w:val="22"/>
      <w:lang w:val="bs" w:eastAsia="bs" w:bidi="bs"/>
    </w:rPr>
  </w:style>
  <w:style w:type="paragraph" w:styleId="Sadraj5">
    <w:name w:val="toc 5"/>
    <w:basedOn w:val="Normal"/>
    <w:uiPriority w:val="1"/>
    <w:qFormat/>
    <w:rsid w:val="00ED3225"/>
    <w:pPr>
      <w:widowControl w:val="0"/>
      <w:autoSpaceDE w:val="0"/>
      <w:autoSpaceDN w:val="0"/>
      <w:spacing w:before="1"/>
      <w:ind w:left="1814" w:hanging="803"/>
    </w:pPr>
    <w:rPr>
      <w:rFonts w:ascii="Arial" w:eastAsia="Arial" w:hAnsi="Arial" w:cs="Arial"/>
      <w:lang w:val="bs" w:eastAsia="bs" w:bidi="bs"/>
    </w:rPr>
  </w:style>
  <w:style w:type="paragraph" w:styleId="Sadraj6">
    <w:name w:val="toc 6"/>
    <w:basedOn w:val="Normal"/>
    <w:uiPriority w:val="1"/>
    <w:qFormat/>
    <w:rsid w:val="00ED3225"/>
    <w:pPr>
      <w:widowControl w:val="0"/>
      <w:autoSpaceDE w:val="0"/>
      <w:autoSpaceDN w:val="0"/>
      <w:spacing w:line="231" w:lineRule="exact"/>
      <w:ind w:left="2188" w:hanging="976"/>
    </w:pPr>
    <w:rPr>
      <w:rFonts w:ascii="Arial" w:eastAsia="Arial" w:hAnsi="Arial" w:cs="Arial"/>
      <w:lang w:val="bs" w:eastAsia="bs" w:bidi="bs"/>
    </w:rPr>
  </w:style>
  <w:style w:type="paragraph" w:styleId="Sadraj7">
    <w:name w:val="toc 7"/>
    <w:basedOn w:val="Normal"/>
    <w:uiPriority w:val="1"/>
    <w:qFormat/>
    <w:rsid w:val="00ED3225"/>
    <w:pPr>
      <w:widowControl w:val="0"/>
      <w:autoSpaceDE w:val="0"/>
      <w:autoSpaceDN w:val="0"/>
      <w:ind w:left="2354" w:hanging="941"/>
    </w:pPr>
    <w:rPr>
      <w:lang w:val="bs" w:eastAsia="bs" w:bidi="bs"/>
    </w:rPr>
  </w:style>
  <w:style w:type="paragraph" w:styleId="Sadraj8">
    <w:name w:val="toc 8"/>
    <w:basedOn w:val="Normal"/>
    <w:uiPriority w:val="1"/>
    <w:qFormat/>
    <w:rsid w:val="00ED3225"/>
    <w:pPr>
      <w:widowControl w:val="0"/>
      <w:autoSpaceDE w:val="0"/>
      <w:autoSpaceDN w:val="0"/>
      <w:spacing w:line="230" w:lineRule="exact"/>
      <w:ind w:left="2133" w:hanging="522"/>
    </w:pPr>
    <w:rPr>
      <w:rFonts w:ascii="Arial" w:eastAsia="Arial" w:hAnsi="Arial" w:cs="Arial"/>
      <w:b/>
      <w:bCs/>
      <w:i/>
      <w:lang w:val="bs" w:eastAsia="bs" w:bidi="bs"/>
    </w:rPr>
  </w:style>
  <w:style w:type="paragraph" w:styleId="Sadraj9">
    <w:name w:val="toc 9"/>
    <w:basedOn w:val="Normal"/>
    <w:uiPriority w:val="1"/>
    <w:qFormat/>
    <w:rsid w:val="00ED3225"/>
    <w:pPr>
      <w:widowControl w:val="0"/>
      <w:autoSpaceDE w:val="0"/>
      <w:autoSpaceDN w:val="0"/>
      <w:spacing w:line="230" w:lineRule="exact"/>
      <w:ind w:left="2572" w:hanging="759"/>
    </w:pPr>
    <w:rPr>
      <w:rFonts w:ascii="Arial" w:eastAsia="Arial" w:hAnsi="Arial" w:cs="Arial"/>
      <w:b/>
      <w:bCs/>
      <w:lang w:val="bs" w:eastAsia="bs" w:bidi="bs"/>
    </w:rPr>
  </w:style>
  <w:style w:type="paragraph" w:styleId="TOCNaslov">
    <w:name w:val="TOC Heading"/>
    <w:basedOn w:val="Naslov1"/>
    <w:next w:val="Normal"/>
    <w:uiPriority w:val="39"/>
    <w:unhideWhenUsed/>
    <w:qFormat/>
    <w:rsid w:val="00ED3225"/>
    <w:pPr>
      <w:widowControl/>
      <w:autoSpaceDE/>
      <w:autoSpaceDN/>
      <w:spacing w:line="259" w:lineRule="auto"/>
      <w:outlineLvl w:val="9"/>
    </w:pPr>
    <w:rPr>
      <w:lang w:val="hr-HR" w:eastAsia="hr-HR" w:bidi="ar-SA"/>
    </w:rPr>
  </w:style>
  <w:style w:type="table" w:styleId="Reetkatablice">
    <w:name w:val="Table Grid"/>
    <w:basedOn w:val="Obinatablica"/>
    <w:uiPriority w:val="39"/>
    <w:rsid w:val="00ED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D3225"/>
    <w:rPr>
      <w:sz w:val="16"/>
      <w:szCs w:val="16"/>
    </w:rPr>
  </w:style>
  <w:style w:type="paragraph" w:styleId="Tekstkomentara">
    <w:name w:val="annotation text"/>
    <w:basedOn w:val="Normal"/>
    <w:link w:val="TekstkomentaraChar"/>
    <w:uiPriority w:val="99"/>
    <w:semiHidden/>
    <w:unhideWhenUsed/>
    <w:rsid w:val="00ED3225"/>
    <w:pPr>
      <w:widowControl w:val="0"/>
      <w:autoSpaceDE w:val="0"/>
      <w:autoSpaceDN w:val="0"/>
    </w:pPr>
    <w:rPr>
      <w:rFonts w:ascii="Arial" w:eastAsia="Arial" w:hAnsi="Arial" w:cs="Arial"/>
      <w:lang w:val="bs" w:eastAsia="bs" w:bidi="bs"/>
    </w:rPr>
  </w:style>
  <w:style w:type="character" w:customStyle="1" w:styleId="TekstkomentaraChar">
    <w:name w:val="Tekst komentara Char"/>
    <w:basedOn w:val="Zadanifontodlomka"/>
    <w:link w:val="Tekstkomentara"/>
    <w:uiPriority w:val="99"/>
    <w:semiHidden/>
    <w:rsid w:val="00ED3225"/>
    <w:rPr>
      <w:rFonts w:ascii="Arial" w:eastAsia="Arial" w:hAnsi="Arial" w:cs="Arial"/>
      <w:sz w:val="20"/>
      <w:szCs w:val="20"/>
      <w:lang w:val="bs" w:eastAsia="bs" w:bidi="bs"/>
    </w:rPr>
  </w:style>
  <w:style w:type="paragraph" w:styleId="Predmetkomentara">
    <w:name w:val="annotation subject"/>
    <w:basedOn w:val="Tekstkomentara"/>
    <w:next w:val="Tekstkomentara"/>
    <w:link w:val="PredmetkomentaraChar"/>
    <w:uiPriority w:val="99"/>
    <w:semiHidden/>
    <w:unhideWhenUsed/>
    <w:rsid w:val="00ED3225"/>
    <w:rPr>
      <w:b/>
      <w:bCs/>
    </w:rPr>
  </w:style>
  <w:style w:type="character" w:customStyle="1" w:styleId="PredmetkomentaraChar">
    <w:name w:val="Predmet komentara Char"/>
    <w:basedOn w:val="TekstkomentaraChar"/>
    <w:link w:val="Predmetkomentara"/>
    <w:uiPriority w:val="99"/>
    <w:semiHidden/>
    <w:rsid w:val="00ED3225"/>
    <w:rPr>
      <w:rFonts w:ascii="Arial" w:eastAsia="Arial" w:hAnsi="Arial" w:cs="Arial"/>
      <w:b/>
      <w:bCs/>
      <w:sz w:val="20"/>
      <w:szCs w:val="20"/>
      <w:lang w:val="bs" w:eastAsia="bs" w:bidi="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hyperlink" Target="https://dragalic.hr/proracun/" TargetMode="External"/><Relationship Id="rId3" Type="http://schemas.openxmlformats.org/officeDocument/2006/relationships/styles" Target="styles.xml"/><Relationship Id="rId21" Type="http://schemas.openxmlformats.org/officeDocument/2006/relationships/image" Target="http://ppinkubator-drenovci.hr/cache/a70a60f2322a607dcff6655078b5f52c.jpg" TargetMode="External"/><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chart" Target="charts/chart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galic.hr"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http://ppinkubator-drenovci.hr/cache/3510bbee171e2b0466ebc2c716071605.jpg" TargetMode="External"/><Relationship Id="rId23" Type="http://schemas.openxmlformats.org/officeDocument/2006/relationships/image" Target="http://ppinkubator-drenovci.hr/cache/d1a1059fdc0e8be3c29334d4ac0bfca2.jpg" TargetMode="External"/><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http://ppinkubator-drenovci.hr/cache/0dc2fb2b20bd925fd839931ea488677f.jpg" TargetMode="External"/><Relationship Id="rId31" Type="http://schemas.openxmlformats.org/officeDocument/2006/relationships/image" Target="media/image17.jpeg"/><Relationship Id="rId44"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chart" Target="charts/chart1.xml"/><Relationship Id="rId48" Type="http://schemas.microsoft.com/office/2014/relationships/chartEx" Target="charts/chartEx1.xml"/><Relationship Id="rId8" Type="http://schemas.openxmlformats.org/officeDocument/2006/relationships/image" Target="media/image1.jpe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arget="../theme/themeOverride1.xml" Type="http://schemas.openxmlformats.org/officeDocument/2006/relationships/themeOverride"/><Relationship Id="rId2" Target="colors1.xml" Type="http://schemas.microsoft.com/office/2011/relationships/chartColorStyle"/><Relationship Id="rId1" Target="style1.xml" Type="http://schemas.microsoft.com/office/2011/relationships/chartStyle"/><Relationship Id="rId4"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3" Target="../theme/themeOverride2.xml" Type="http://schemas.openxmlformats.org/officeDocument/2006/relationships/themeOverride"/><Relationship Id="rId2" Target="colors2.xml" Type="http://schemas.microsoft.com/office/2011/relationships/chartColorStyle"/><Relationship Id="rId1" Target="style2.xml" Type="http://schemas.microsoft.com/office/2011/relationships/chartStyle"/><Relationship Id="rId4"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3" Target="../theme/themeOverride3.xml" Type="http://schemas.openxmlformats.org/officeDocument/2006/relationships/themeOverride"/><Relationship Id="rId2" Target="colors3.xml" Type="http://schemas.microsoft.com/office/2011/relationships/chartColorStyle"/><Relationship Id="rId1" Target="style3.xml" Type="http://schemas.microsoft.com/office/2011/relationships/chartStyle"/><Relationship Id="rId4" Target="NULL" TargetMode="External" Type="http://schemas.openxmlformats.org/officeDocument/2006/relationships/oleObject"/></Relationships>
</file>

<file path=word/charts/_rels/chart4.xml.rels><?xml version="1.0" encoding="UTF-8" standalone="yes" ?><Relationships xmlns="http://schemas.openxmlformats.org/package/2006/relationships"><Relationship Id="rId3" Target="../theme/themeOverride4.xml" Type="http://schemas.openxmlformats.org/officeDocument/2006/relationships/themeOverride"/><Relationship Id="rId2" Target="colors4.xml" Type="http://schemas.microsoft.com/office/2011/relationships/chartColorStyle"/><Relationship Id="rId1" Target="style4.xml" Type="http://schemas.microsoft.com/office/2011/relationships/chartStyle"/><Relationship Id="rId4" Target="NULL" TargetMode="External" Type="http://schemas.openxmlformats.org/officeDocument/2006/relationships/oleObject"/></Relationships>
</file>

<file path=word/charts/_rels/chart5.xml.rels><?xml version="1.0" encoding="UTF-8" standalone="yes" ?><Relationships xmlns="http://schemas.openxmlformats.org/package/2006/relationships"><Relationship Id="rId3" Target="../theme/themeOverride5.xml" Type="http://schemas.openxmlformats.org/officeDocument/2006/relationships/themeOverride"/><Relationship Id="rId2" Target="colors5.xml" Type="http://schemas.microsoft.com/office/2011/relationships/chartColorStyle"/><Relationship Id="rId1" Target="style5.xml" Type="http://schemas.microsoft.com/office/2011/relationships/chartStyle"/><Relationship Id="rId4" Target="NULL" TargetMode="External" Type="http://schemas.openxmlformats.org/officeDocument/2006/relationships/oleObject"/></Relationships>
</file>

<file path=word/charts/_rels/chartEx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Excel_Worksheet5.xlsx"/><Relationship Id="rId4"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List1!$B$1</c:f>
              <c:strCache>
                <c:ptCount val="1"/>
                <c:pt idx="0">
                  <c:v>2016.g. ostvarene</c:v>
                </c:pt>
              </c:strCache>
            </c:strRef>
          </c:tx>
          <c:spPr>
            <a:solidFill>
              <a:schemeClr val="accent1"/>
            </a:solidFill>
            <a:ln>
              <a:noFill/>
            </a:ln>
            <a:effectLst/>
            <a:sp3d/>
          </c:spPr>
          <c:cat>
            <c:strRef>
              <c:f>List1!$A$2:$A$5</c:f>
              <c:strCache>
                <c:ptCount val="1"/>
                <c:pt idx="0">
                  <c:v>Kategorija 1</c:v>
                </c:pt>
              </c:strCache>
            </c:strRef>
          </c:cat>
          <c:val>
            <c:numRef>
              <c:f>List1!$B$2:$B$5</c:f>
              <c:numCache>
                <c:formatCode>General</c:formatCode>
                <c:ptCount val="4"/>
                <c:pt idx="0" formatCode="#,##0.00">
                  <c:v>2935016</c:v>
                </c:pt>
              </c:numCache>
            </c:numRef>
          </c:val>
          <c:extLst>
            <c:ext xmlns:c16="http://schemas.microsoft.com/office/drawing/2014/chart" uri="{C3380CC4-5D6E-409C-BE32-E72D297353CC}">
              <c16:uniqueId val="{00000000-AAF8-4766-B0D8-92A3A0AE44F5}"/>
            </c:ext>
          </c:extLst>
        </c:ser>
        <c:ser>
          <c:idx val="1"/>
          <c:order val="1"/>
          <c:tx>
            <c:strRef>
              <c:f>List1!$C$1</c:f>
              <c:strCache>
                <c:ptCount val="1"/>
                <c:pt idx="0">
                  <c:v>2017.g. ostvareno</c:v>
                </c:pt>
              </c:strCache>
            </c:strRef>
          </c:tx>
          <c:spPr>
            <a:solidFill>
              <a:schemeClr val="accent2"/>
            </a:solidFill>
            <a:ln>
              <a:noFill/>
            </a:ln>
            <a:effectLst/>
            <a:sp3d/>
          </c:spPr>
          <c:cat>
            <c:strRef>
              <c:f>List1!$A$2:$A$5</c:f>
              <c:strCache>
                <c:ptCount val="1"/>
                <c:pt idx="0">
                  <c:v>Kategorija 1</c:v>
                </c:pt>
              </c:strCache>
            </c:strRef>
          </c:cat>
          <c:val>
            <c:numRef>
              <c:f>List1!$C$2:$C$5</c:f>
              <c:numCache>
                <c:formatCode>General</c:formatCode>
                <c:ptCount val="4"/>
                <c:pt idx="0" formatCode="#,##0.00">
                  <c:v>3072128.81</c:v>
                </c:pt>
              </c:numCache>
            </c:numRef>
          </c:val>
          <c:extLst>
            <c:ext xmlns:c16="http://schemas.microsoft.com/office/drawing/2014/chart" uri="{C3380CC4-5D6E-409C-BE32-E72D297353CC}">
              <c16:uniqueId val="{00000001-AAF8-4766-B0D8-92A3A0AE44F5}"/>
            </c:ext>
          </c:extLst>
        </c:ser>
        <c:ser>
          <c:idx val="2"/>
          <c:order val="2"/>
          <c:tx>
            <c:strRef>
              <c:f>List1!$D$1</c:f>
              <c:strCache>
                <c:ptCount val="1"/>
                <c:pt idx="0">
                  <c:v>2018.g. ostvareno</c:v>
                </c:pt>
              </c:strCache>
            </c:strRef>
          </c:tx>
          <c:spPr>
            <a:solidFill>
              <a:schemeClr val="accent3"/>
            </a:solidFill>
            <a:ln>
              <a:noFill/>
            </a:ln>
            <a:effectLst/>
            <a:sp3d/>
          </c:spPr>
          <c:cat>
            <c:strRef>
              <c:f>List1!$A$2:$A$5</c:f>
              <c:strCache>
                <c:ptCount val="1"/>
                <c:pt idx="0">
                  <c:v>Kategorija 1</c:v>
                </c:pt>
              </c:strCache>
            </c:strRef>
          </c:cat>
          <c:val>
            <c:numRef>
              <c:f>List1!$D$2:$D$5</c:f>
              <c:numCache>
                <c:formatCode>General</c:formatCode>
                <c:ptCount val="4"/>
                <c:pt idx="0" formatCode="#,##0.00">
                  <c:v>4967742.4400000004</c:v>
                </c:pt>
              </c:numCache>
            </c:numRef>
          </c:val>
          <c:extLst>
            <c:ext xmlns:c16="http://schemas.microsoft.com/office/drawing/2014/chart" uri="{C3380CC4-5D6E-409C-BE32-E72D297353CC}">
              <c16:uniqueId val="{00000002-AAF8-4766-B0D8-92A3A0AE44F5}"/>
            </c:ext>
          </c:extLst>
        </c:ser>
        <c:ser>
          <c:idx val="3"/>
          <c:order val="3"/>
          <c:tx>
            <c:strRef>
              <c:f>List1!$E$1</c:f>
              <c:strCache>
                <c:ptCount val="1"/>
                <c:pt idx="0">
                  <c:v>2019.g. ostvareno</c:v>
                </c:pt>
              </c:strCache>
            </c:strRef>
          </c:tx>
          <c:spPr>
            <a:solidFill>
              <a:schemeClr val="accent4"/>
            </a:solidFill>
            <a:ln>
              <a:noFill/>
            </a:ln>
            <a:effectLst/>
            <a:sp3d/>
          </c:spPr>
          <c:cat>
            <c:strRef>
              <c:f>List1!$A$2:$A$5</c:f>
              <c:strCache>
                <c:ptCount val="1"/>
                <c:pt idx="0">
                  <c:v>Kategorija 1</c:v>
                </c:pt>
              </c:strCache>
            </c:strRef>
          </c:cat>
          <c:val>
            <c:numRef>
              <c:f>List1!$E$2:$E$5</c:f>
              <c:numCache>
                <c:formatCode>General</c:formatCode>
                <c:ptCount val="4"/>
                <c:pt idx="0" formatCode="#,##0.00">
                  <c:v>4866559.17</c:v>
                </c:pt>
              </c:numCache>
            </c:numRef>
          </c:val>
          <c:extLst>
            <c:ext xmlns:c16="http://schemas.microsoft.com/office/drawing/2014/chart" uri="{C3380CC4-5D6E-409C-BE32-E72D297353CC}">
              <c16:uniqueId val="{00000003-AAF8-4766-B0D8-92A3A0AE44F5}"/>
            </c:ext>
          </c:extLst>
        </c:ser>
        <c:ser>
          <c:idx val="4"/>
          <c:order val="4"/>
          <c:tx>
            <c:strRef>
              <c:f>List1!$F$1</c:f>
              <c:strCache>
                <c:ptCount val="1"/>
                <c:pt idx="0">
                  <c:v>2020.g. plan I izmjene</c:v>
                </c:pt>
              </c:strCache>
            </c:strRef>
          </c:tx>
          <c:spPr>
            <a:solidFill>
              <a:schemeClr val="accent5"/>
            </a:solidFill>
            <a:ln>
              <a:noFill/>
            </a:ln>
            <a:effectLst/>
            <a:sp3d/>
          </c:spPr>
          <c:cat>
            <c:strRef>
              <c:f>List1!$A$2:$A$5</c:f>
              <c:strCache>
                <c:ptCount val="1"/>
                <c:pt idx="0">
                  <c:v>Kategorija 1</c:v>
                </c:pt>
              </c:strCache>
            </c:strRef>
          </c:cat>
          <c:val>
            <c:numRef>
              <c:f>List1!$F$2:$F$5</c:f>
              <c:numCache>
                <c:formatCode>General</c:formatCode>
                <c:ptCount val="4"/>
                <c:pt idx="0" formatCode="#,##0.00">
                  <c:v>11326950</c:v>
                </c:pt>
              </c:numCache>
            </c:numRef>
          </c:val>
          <c:extLst>
            <c:ext xmlns:c16="http://schemas.microsoft.com/office/drawing/2014/chart" uri="{C3380CC4-5D6E-409C-BE32-E72D297353CC}">
              <c16:uniqueId val="{00000004-AAF8-4766-B0D8-92A3A0AE44F5}"/>
            </c:ext>
          </c:extLst>
        </c:ser>
        <c:ser>
          <c:idx val="5"/>
          <c:order val="5"/>
          <c:tx>
            <c:strRef>
              <c:f>List1!$G$1</c:f>
              <c:strCache>
                <c:ptCount val="1"/>
                <c:pt idx="0">
                  <c:v>2021.g. Plan</c:v>
                </c:pt>
              </c:strCache>
            </c:strRef>
          </c:tx>
          <c:spPr>
            <a:solidFill>
              <a:schemeClr val="accent6"/>
            </a:solidFill>
            <a:ln>
              <a:noFill/>
            </a:ln>
            <a:effectLst/>
            <a:sp3d/>
          </c:spPr>
          <c:cat>
            <c:strRef>
              <c:f>List1!$A$2:$A$5</c:f>
              <c:strCache>
                <c:ptCount val="1"/>
                <c:pt idx="0">
                  <c:v>Kategorija 1</c:v>
                </c:pt>
              </c:strCache>
            </c:strRef>
          </c:cat>
          <c:val>
            <c:numRef>
              <c:f>List1!$G$2:$G$5</c:f>
              <c:numCache>
                <c:formatCode>General</c:formatCode>
                <c:ptCount val="4"/>
                <c:pt idx="0" formatCode="#,##0.00">
                  <c:v>12590450</c:v>
                </c:pt>
              </c:numCache>
            </c:numRef>
          </c:val>
          <c:extLst>
            <c:ext xmlns:c16="http://schemas.microsoft.com/office/drawing/2014/chart" uri="{C3380CC4-5D6E-409C-BE32-E72D297353CC}">
              <c16:uniqueId val="{00000005-AAF8-4766-B0D8-92A3A0AE44F5}"/>
            </c:ext>
          </c:extLst>
        </c:ser>
        <c:ser>
          <c:idx val="6"/>
          <c:order val="6"/>
          <c:tx>
            <c:strRef>
              <c:f>List1!$H$1</c:f>
              <c:strCache>
                <c:ptCount val="1"/>
                <c:pt idx="0">
                  <c:v>2022.g. projekcija</c:v>
                </c:pt>
              </c:strCache>
            </c:strRef>
          </c:tx>
          <c:spPr>
            <a:solidFill>
              <a:schemeClr val="accent1">
                <a:lumMod val="60000"/>
              </a:schemeClr>
            </a:solidFill>
            <a:ln>
              <a:noFill/>
            </a:ln>
            <a:effectLst/>
            <a:sp3d/>
          </c:spPr>
          <c:cat>
            <c:strRef>
              <c:f>List1!$A$2:$A$5</c:f>
              <c:strCache>
                <c:ptCount val="1"/>
                <c:pt idx="0">
                  <c:v>Kategorija 1</c:v>
                </c:pt>
              </c:strCache>
            </c:strRef>
          </c:cat>
          <c:val>
            <c:numRef>
              <c:f>List1!$H$2:$H$5</c:f>
              <c:numCache>
                <c:formatCode>General</c:formatCode>
                <c:ptCount val="4"/>
                <c:pt idx="0" formatCode="#,##0.00">
                  <c:v>9260750</c:v>
                </c:pt>
              </c:numCache>
            </c:numRef>
          </c:val>
          <c:extLst>
            <c:ext xmlns:c16="http://schemas.microsoft.com/office/drawing/2014/chart" uri="{C3380CC4-5D6E-409C-BE32-E72D297353CC}">
              <c16:uniqueId val="{00000006-AAF8-4766-B0D8-92A3A0AE44F5}"/>
            </c:ext>
          </c:extLst>
        </c:ser>
        <c:ser>
          <c:idx val="7"/>
          <c:order val="7"/>
          <c:tx>
            <c:strRef>
              <c:f>List1!$I$1</c:f>
              <c:strCache>
                <c:ptCount val="1"/>
                <c:pt idx="0">
                  <c:v>2023.g. projekcija</c:v>
                </c:pt>
              </c:strCache>
            </c:strRef>
          </c:tx>
          <c:spPr>
            <a:solidFill>
              <a:schemeClr val="accent2">
                <a:lumMod val="60000"/>
              </a:schemeClr>
            </a:solidFill>
            <a:ln>
              <a:noFill/>
            </a:ln>
            <a:effectLst/>
            <a:sp3d/>
          </c:spPr>
          <c:cat>
            <c:strRef>
              <c:f>List1!$A$2:$A$5</c:f>
              <c:strCache>
                <c:ptCount val="1"/>
                <c:pt idx="0">
                  <c:v>Kategorija 1</c:v>
                </c:pt>
              </c:strCache>
            </c:strRef>
          </c:cat>
          <c:val>
            <c:numRef>
              <c:f>List1!$I$2:$I$5</c:f>
              <c:numCache>
                <c:formatCode>General</c:formatCode>
                <c:ptCount val="4"/>
                <c:pt idx="0" formatCode="#,##0.00">
                  <c:v>8905750</c:v>
                </c:pt>
              </c:numCache>
            </c:numRef>
          </c:val>
          <c:extLst>
            <c:ext xmlns:c16="http://schemas.microsoft.com/office/drawing/2014/chart" uri="{C3380CC4-5D6E-409C-BE32-E72D297353CC}">
              <c16:uniqueId val="{00000007-AAF8-4766-B0D8-92A3A0AE44F5}"/>
            </c:ext>
          </c:extLst>
        </c:ser>
        <c:dLbls>
          <c:showLegendKey val="0"/>
          <c:showVal val="0"/>
          <c:showCatName val="0"/>
          <c:showSerName val="0"/>
          <c:showPercent val="0"/>
          <c:showBubbleSize val="0"/>
        </c:dLbls>
        <c:axId val="405243584"/>
        <c:axId val="405235056"/>
        <c:axId val="398633720"/>
      </c:area3DChart>
      <c:catAx>
        <c:axId val="40524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5235056"/>
        <c:crosses val="autoZero"/>
        <c:auto val="1"/>
        <c:lblAlgn val="ctr"/>
        <c:lblOffset val="100"/>
        <c:noMultiLvlLbl val="0"/>
      </c:catAx>
      <c:valAx>
        <c:axId val="4052350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5243584"/>
        <c:crosses val="autoZero"/>
        <c:crossBetween val="midCat"/>
      </c:valAx>
      <c:serAx>
        <c:axId val="39863372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523505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List1!$B$1</c:f>
              <c:strCache>
                <c:ptCount val="1"/>
                <c:pt idx="0">
                  <c:v>Prihodi od poreza</c:v>
                </c:pt>
              </c:strCache>
            </c:strRef>
          </c:tx>
          <c:spPr>
            <a:solidFill>
              <a:schemeClr val="accent1"/>
            </a:solidFill>
            <a:ln>
              <a:noFill/>
            </a:ln>
            <a:effectLst/>
          </c:spPr>
          <c:invertIfNegative val="0"/>
          <c:cat>
            <c:strRef>
              <c:f>List1!$A$2:$A$9</c:f>
              <c:strCache>
                <c:ptCount val="8"/>
                <c:pt idx="0">
                  <c:v>2016.g. Ostvareno</c:v>
                </c:pt>
                <c:pt idx="1">
                  <c:v>2017.g. Ostvareno</c:v>
                </c:pt>
                <c:pt idx="2">
                  <c:v>2018.g. Ostvareno</c:v>
                </c:pt>
                <c:pt idx="3">
                  <c:v>2019.g. Ostvareno</c:v>
                </c:pt>
                <c:pt idx="4">
                  <c:v>2020.g. 1.Izmjene i dopune Plana</c:v>
                </c:pt>
                <c:pt idx="5">
                  <c:v>2021.g. Plan</c:v>
                </c:pt>
                <c:pt idx="6">
                  <c:v>2022.g. Projekcija</c:v>
                </c:pt>
                <c:pt idx="7">
                  <c:v>2023.g. Projekcija</c:v>
                </c:pt>
              </c:strCache>
            </c:strRef>
          </c:cat>
          <c:val>
            <c:numRef>
              <c:f>List1!$B$2:$B$9</c:f>
              <c:numCache>
                <c:formatCode>#,##0.00</c:formatCode>
                <c:ptCount val="8"/>
                <c:pt idx="0">
                  <c:v>670609</c:v>
                </c:pt>
                <c:pt idx="1">
                  <c:v>557815.56000000006</c:v>
                </c:pt>
                <c:pt idx="2">
                  <c:v>2733946.76</c:v>
                </c:pt>
                <c:pt idx="3">
                  <c:v>2968133.63</c:v>
                </c:pt>
                <c:pt idx="4">
                  <c:v>3102000</c:v>
                </c:pt>
                <c:pt idx="5">
                  <c:v>1202000</c:v>
                </c:pt>
                <c:pt idx="6">
                  <c:v>1965800</c:v>
                </c:pt>
                <c:pt idx="7">
                  <c:v>1860800</c:v>
                </c:pt>
              </c:numCache>
            </c:numRef>
          </c:val>
          <c:extLst>
            <c:ext xmlns:c16="http://schemas.microsoft.com/office/drawing/2014/chart" uri="{C3380CC4-5D6E-409C-BE32-E72D297353CC}">
              <c16:uniqueId val="{00000000-3C96-4862-9C5C-A145904D6176}"/>
            </c:ext>
          </c:extLst>
        </c:ser>
        <c:ser>
          <c:idx val="1"/>
          <c:order val="1"/>
          <c:tx>
            <c:strRef>
              <c:f>List1!$C$1</c:f>
              <c:strCache>
                <c:ptCount val="1"/>
                <c:pt idx="0">
                  <c:v>Pomoći</c:v>
                </c:pt>
              </c:strCache>
            </c:strRef>
          </c:tx>
          <c:spPr>
            <a:solidFill>
              <a:schemeClr val="accent2"/>
            </a:solidFill>
            <a:ln>
              <a:noFill/>
            </a:ln>
            <a:effectLst/>
          </c:spPr>
          <c:invertIfNegative val="0"/>
          <c:cat>
            <c:strRef>
              <c:f>List1!$A$2:$A$9</c:f>
              <c:strCache>
                <c:ptCount val="8"/>
                <c:pt idx="0">
                  <c:v>2016.g. Ostvareno</c:v>
                </c:pt>
                <c:pt idx="1">
                  <c:v>2017.g. Ostvareno</c:v>
                </c:pt>
                <c:pt idx="2">
                  <c:v>2018.g. Ostvareno</c:v>
                </c:pt>
                <c:pt idx="3">
                  <c:v>2019.g. Ostvareno</c:v>
                </c:pt>
                <c:pt idx="4">
                  <c:v>2020.g. 1.Izmjene i dopune Plana</c:v>
                </c:pt>
                <c:pt idx="5">
                  <c:v>2021.g. Plan</c:v>
                </c:pt>
                <c:pt idx="6">
                  <c:v>2022.g. Projekcija</c:v>
                </c:pt>
                <c:pt idx="7">
                  <c:v>2023.g. Projekcija</c:v>
                </c:pt>
              </c:strCache>
            </c:strRef>
          </c:cat>
          <c:val>
            <c:numRef>
              <c:f>List1!$C$2:$C$9</c:f>
              <c:numCache>
                <c:formatCode>#,##0.00</c:formatCode>
                <c:ptCount val="8"/>
                <c:pt idx="0">
                  <c:v>1107843</c:v>
                </c:pt>
                <c:pt idx="1">
                  <c:v>1256549.26</c:v>
                </c:pt>
                <c:pt idx="2">
                  <c:v>827736.71</c:v>
                </c:pt>
                <c:pt idx="3">
                  <c:v>690492.19</c:v>
                </c:pt>
                <c:pt idx="4">
                  <c:v>6920300</c:v>
                </c:pt>
                <c:pt idx="5">
                  <c:v>10102300</c:v>
                </c:pt>
                <c:pt idx="6">
                  <c:v>6052300</c:v>
                </c:pt>
                <c:pt idx="7">
                  <c:v>5802300</c:v>
                </c:pt>
              </c:numCache>
            </c:numRef>
          </c:val>
          <c:extLst>
            <c:ext xmlns:c16="http://schemas.microsoft.com/office/drawing/2014/chart" uri="{C3380CC4-5D6E-409C-BE32-E72D297353CC}">
              <c16:uniqueId val="{00000001-3C96-4862-9C5C-A145904D6176}"/>
            </c:ext>
          </c:extLst>
        </c:ser>
        <c:ser>
          <c:idx val="2"/>
          <c:order val="2"/>
          <c:tx>
            <c:strRef>
              <c:f>List1!$D$1</c:f>
              <c:strCache>
                <c:ptCount val="1"/>
                <c:pt idx="0">
                  <c:v>Prihodi od imovine</c:v>
                </c:pt>
              </c:strCache>
            </c:strRef>
          </c:tx>
          <c:spPr>
            <a:solidFill>
              <a:schemeClr val="accent3"/>
            </a:solidFill>
            <a:ln>
              <a:noFill/>
            </a:ln>
            <a:effectLst/>
          </c:spPr>
          <c:invertIfNegative val="0"/>
          <c:cat>
            <c:strRef>
              <c:f>List1!$A$2:$A$9</c:f>
              <c:strCache>
                <c:ptCount val="8"/>
                <c:pt idx="0">
                  <c:v>2016.g. Ostvareno</c:v>
                </c:pt>
                <c:pt idx="1">
                  <c:v>2017.g. Ostvareno</c:v>
                </c:pt>
                <c:pt idx="2">
                  <c:v>2018.g. Ostvareno</c:v>
                </c:pt>
                <c:pt idx="3">
                  <c:v>2019.g. Ostvareno</c:v>
                </c:pt>
                <c:pt idx="4">
                  <c:v>2020.g. 1.Izmjene i dopune Plana</c:v>
                </c:pt>
                <c:pt idx="5">
                  <c:v>2021.g. Plan</c:v>
                </c:pt>
                <c:pt idx="6">
                  <c:v>2022.g. Projekcija</c:v>
                </c:pt>
                <c:pt idx="7">
                  <c:v>2023.g. Projekcija</c:v>
                </c:pt>
              </c:strCache>
            </c:strRef>
          </c:cat>
          <c:val>
            <c:numRef>
              <c:f>List1!$D$2:$D$9</c:f>
              <c:numCache>
                <c:formatCode>#,##0.00</c:formatCode>
                <c:ptCount val="8"/>
                <c:pt idx="0">
                  <c:v>739081</c:v>
                </c:pt>
                <c:pt idx="1">
                  <c:v>770582.32</c:v>
                </c:pt>
                <c:pt idx="2">
                  <c:v>795828.27</c:v>
                </c:pt>
                <c:pt idx="3">
                  <c:v>864919.46</c:v>
                </c:pt>
                <c:pt idx="4">
                  <c:v>880550</c:v>
                </c:pt>
                <c:pt idx="5">
                  <c:v>882000</c:v>
                </c:pt>
                <c:pt idx="6">
                  <c:v>843500</c:v>
                </c:pt>
                <c:pt idx="7">
                  <c:v>843500</c:v>
                </c:pt>
              </c:numCache>
            </c:numRef>
          </c:val>
          <c:extLst>
            <c:ext xmlns:c16="http://schemas.microsoft.com/office/drawing/2014/chart" uri="{C3380CC4-5D6E-409C-BE32-E72D297353CC}">
              <c16:uniqueId val="{00000002-3C96-4862-9C5C-A145904D6176}"/>
            </c:ext>
          </c:extLst>
        </c:ser>
        <c:ser>
          <c:idx val="3"/>
          <c:order val="3"/>
          <c:tx>
            <c:strRef>
              <c:f>List1!$E$1</c:f>
              <c:strCache>
                <c:ptCount val="1"/>
                <c:pt idx="0">
                  <c:v>Prihodi po posebnim propisima</c:v>
                </c:pt>
              </c:strCache>
            </c:strRef>
          </c:tx>
          <c:spPr>
            <a:solidFill>
              <a:schemeClr val="accent4"/>
            </a:solidFill>
            <a:ln>
              <a:noFill/>
            </a:ln>
            <a:effectLst/>
          </c:spPr>
          <c:invertIfNegative val="0"/>
          <c:cat>
            <c:strRef>
              <c:f>List1!$A$2:$A$9</c:f>
              <c:strCache>
                <c:ptCount val="8"/>
                <c:pt idx="0">
                  <c:v>2016.g. Ostvareno</c:v>
                </c:pt>
                <c:pt idx="1">
                  <c:v>2017.g. Ostvareno</c:v>
                </c:pt>
                <c:pt idx="2">
                  <c:v>2018.g. Ostvareno</c:v>
                </c:pt>
                <c:pt idx="3">
                  <c:v>2019.g. Ostvareno</c:v>
                </c:pt>
                <c:pt idx="4">
                  <c:v>2020.g. 1.Izmjene i dopune Plana</c:v>
                </c:pt>
                <c:pt idx="5">
                  <c:v>2021.g. Plan</c:v>
                </c:pt>
                <c:pt idx="6">
                  <c:v>2022.g. Projekcija</c:v>
                </c:pt>
                <c:pt idx="7">
                  <c:v>2023.g. Projekcija</c:v>
                </c:pt>
              </c:strCache>
            </c:strRef>
          </c:cat>
          <c:val>
            <c:numRef>
              <c:f>List1!$E$2:$E$9</c:f>
              <c:numCache>
                <c:formatCode>#,##0.00</c:formatCode>
                <c:ptCount val="8"/>
                <c:pt idx="0">
                  <c:v>417483</c:v>
                </c:pt>
                <c:pt idx="1">
                  <c:v>487181.67</c:v>
                </c:pt>
                <c:pt idx="2">
                  <c:v>610230.69999999995</c:v>
                </c:pt>
                <c:pt idx="3">
                  <c:v>343013.89</c:v>
                </c:pt>
                <c:pt idx="4">
                  <c:v>379150</c:v>
                </c:pt>
                <c:pt idx="5">
                  <c:v>379150</c:v>
                </c:pt>
                <c:pt idx="6">
                  <c:v>379150</c:v>
                </c:pt>
                <c:pt idx="7">
                  <c:v>379150</c:v>
                </c:pt>
              </c:numCache>
            </c:numRef>
          </c:val>
          <c:extLst>
            <c:ext xmlns:c16="http://schemas.microsoft.com/office/drawing/2014/chart" uri="{C3380CC4-5D6E-409C-BE32-E72D297353CC}">
              <c16:uniqueId val="{00000003-3C96-4862-9C5C-A145904D6176}"/>
            </c:ext>
          </c:extLst>
        </c:ser>
        <c:ser>
          <c:idx val="4"/>
          <c:order val="4"/>
          <c:tx>
            <c:strRef>
              <c:f>List1!$F$1</c:f>
              <c:strCache>
                <c:ptCount val="1"/>
                <c:pt idx="0">
                  <c:v>Stupac2</c:v>
                </c:pt>
              </c:strCache>
            </c:strRef>
          </c:tx>
          <c:spPr>
            <a:solidFill>
              <a:schemeClr val="accent5"/>
            </a:solidFill>
            <a:ln>
              <a:noFill/>
            </a:ln>
            <a:effectLst/>
          </c:spPr>
          <c:invertIfNegative val="0"/>
          <c:cat>
            <c:strRef>
              <c:f>List1!$A$2:$A$9</c:f>
              <c:strCache>
                <c:ptCount val="8"/>
                <c:pt idx="0">
                  <c:v>2016.g. Ostvareno</c:v>
                </c:pt>
                <c:pt idx="1">
                  <c:v>2017.g. Ostvareno</c:v>
                </c:pt>
                <c:pt idx="2">
                  <c:v>2018.g. Ostvareno</c:v>
                </c:pt>
                <c:pt idx="3">
                  <c:v>2019.g. Ostvareno</c:v>
                </c:pt>
                <c:pt idx="4">
                  <c:v>2020.g. 1.Izmjene i dopune Plana</c:v>
                </c:pt>
                <c:pt idx="5">
                  <c:v>2021.g. Plan</c:v>
                </c:pt>
                <c:pt idx="6">
                  <c:v>2022.g. Projekcija</c:v>
                </c:pt>
                <c:pt idx="7">
                  <c:v>2023.g. Projekcija</c:v>
                </c:pt>
              </c:strCache>
            </c:strRef>
          </c:cat>
          <c:val>
            <c:numRef>
              <c:f>List1!$F$2:$F$9</c:f>
              <c:numCache>
                <c:formatCode>General</c:formatCode>
                <c:ptCount val="8"/>
              </c:numCache>
            </c:numRef>
          </c:val>
          <c:extLst>
            <c:ext xmlns:c16="http://schemas.microsoft.com/office/drawing/2014/chart" uri="{C3380CC4-5D6E-409C-BE32-E72D297353CC}">
              <c16:uniqueId val="{00000004-3C96-4862-9C5C-A145904D6176}"/>
            </c:ext>
          </c:extLst>
        </c:ser>
        <c:ser>
          <c:idx val="5"/>
          <c:order val="5"/>
          <c:tx>
            <c:strRef>
              <c:f>List1!$G$1</c:f>
              <c:strCache>
                <c:ptCount val="1"/>
                <c:pt idx="0">
                  <c:v>Stupac1</c:v>
                </c:pt>
              </c:strCache>
            </c:strRef>
          </c:tx>
          <c:spPr>
            <a:solidFill>
              <a:schemeClr val="accent6"/>
            </a:solidFill>
            <a:ln>
              <a:noFill/>
            </a:ln>
            <a:effectLst/>
          </c:spPr>
          <c:invertIfNegative val="0"/>
          <c:cat>
            <c:strRef>
              <c:f>List1!$A$2:$A$9</c:f>
              <c:strCache>
                <c:ptCount val="8"/>
                <c:pt idx="0">
                  <c:v>2016.g. Ostvareno</c:v>
                </c:pt>
                <c:pt idx="1">
                  <c:v>2017.g. Ostvareno</c:v>
                </c:pt>
                <c:pt idx="2">
                  <c:v>2018.g. Ostvareno</c:v>
                </c:pt>
                <c:pt idx="3">
                  <c:v>2019.g. Ostvareno</c:v>
                </c:pt>
                <c:pt idx="4">
                  <c:v>2020.g. 1.Izmjene i dopune Plana</c:v>
                </c:pt>
                <c:pt idx="5">
                  <c:v>2021.g. Plan</c:v>
                </c:pt>
                <c:pt idx="6">
                  <c:v>2022.g. Projekcija</c:v>
                </c:pt>
                <c:pt idx="7">
                  <c:v>2023.g. Projekcija</c:v>
                </c:pt>
              </c:strCache>
            </c:strRef>
          </c:cat>
          <c:val>
            <c:numRef>
              <c:f>List1!$G$2:$G$9</c:f>
              <c:numCache>
                <c:formatCode>General</c:formatCode>
                <c:ptCount val="8"/>
              </c:numCache>
            </c:numRef>
          </c:val>
          <c:extLst>
            <c:ext xmlns:c16="http://schemas.microsoft.com/office/drawing/2014/chart" uri="{C3380CC4-5D6E-409C-BE32-E72D297353CC}">
              <c16:uniqueId val="{00000005-3C96-4862-9C5C-A145904D6176}"/>
            </c:ext>
          </c:extLst>
        </c:ser>
        <c:ser>
          <c:idx val="6"/>
          <c:order val="6"/>
          <c:tx>
            <c:strRef>
              <c:f>List1!$H$1</c:f>
              <c:strCache>
                <c:ptCount val="1"/>
                <c:pt idx="0">
                  <c:v>Stupac3</c:v>
                </c:pt>
              </c:strCache>
            </c:strRef>
          </c:tx>
          <c:spPr>
            <a:solidFill>
              <a:schemeClr val="accent1">
                <a:lumMod val="60000"/>
              </a:schemeClr>
            </a:solidFill>
            <a:ln>
              <a:noFill/>
            </a:ln>
            <a:effectLst/>
          </c:spPr>
          <c:invertIfNegative val="0"/>
          <c:cat>
            <c:strRef>
              <c:f>List1!$A$2:$A$9</c:f>
              <c:strCache>
                <c:ptCount val="8"/>
                <c:pt idx="0">
                  <c:v>2016.g. Ostvareno</c:v>
                </c:pt>
                <c:pt idx="1">
                  <c:v>2017.g. Ostvareno</c:v>
                </c:pt>
                <c:pt idx="2">
                  <c:v>2018.g. Ostvareno</c:v>
                </c:pt>
                <c:pt idx="3">
                  <c:v>2019.g. Ostvareno</c:v>
                </c:pt>
                <c:pt idx="4">
                  <c:v>2020.g. 1.Izmjene i dopune Plana</c:v>
                </c:pt>
                <c:pt idx="5">
                  <c:v>2021.g. Plan</c:v>
                </c:pt>
                <c:pt idx="6">
                  <c:v>2022.g. Projekcija</c:v>
                </c:pt>
                <c:pt idx="7">
                  <c:v>2023.g. Projekcija</c:v>
                </c:pt>
              </c:strCache>
            </c:strRef>
          </c:cat>
          <c:val>
            <c:numRef>
              <c:f>List1!$H$2:$H$9</c:f>
              <c:numCache>
                <c:formatCode>General</c:formatCode>
                <c:ptCount val="8"/>
              </c:numCache>
            </c:numRef>
          </c:val>
          <c:extLst>
            <c:ext xmlns:c16="http://schemas.microsoft.com/office/drawing/2014/chart" uri="{C3380CC4-5D6E-409C-BE32-E72D297353CC}">
              <c16:uniqueId val="{00000006-3C96-4862-9C5C-A145904D6176}"/>
            </c:ext>
          </c:extLst>
        </c:ser>
        <c:ser>
          <c:idx val="7"/>
          <c:order val="7"/>
          <c:tx>
            <c:strRef>
              <c:f>List1!$I$1</c:f>
              <c:strCache>
                <c:ptCount val="1"/>
                <c:pt idx="0">
                  <c:v>Stupac4</c:v>
                </c:pt>
              </c:strCache>
            </c:strRef>
          </c:tx>
          <c:spPr>
            <a:solidFill>
              <a:schemeClr val="accent2">
                <a:lumMod val="60000"/>
              </a:schemeClr>
            </a:solidFill>
            <a:ln>
              <a:noFill/>
            </a:ln>
            <a:effectLst/>
          </c:spPr>
          <c:invertIfNegative val="0"/>
          <c:cat>
            <c:strRef>
              <c:f>List1!$A$2:$A$9</c:f>
              <c:strCache>
                <c:ptCount val="8"/>
                <c:pt idx="0">
                  <c:v>2016.g. Ostvareno</c:v>
                </c:pt>
                <c:pt idx="1">
                  <c:v>2017.g. Ostvareno</c:v>
                </c:pt>
                <c:pt idx="2">
                  <c:v>2018.g. Ostvareno</c:v>
                </c:pt>
                <c:pt idx="3">
                  <c:v>2019.g. Ostvareno</c:v>
                </c:pt>
                <c:pt idx="4">
                  <c:v>2020.g. 1.Izmjene i dopune Plana</c:v>
                </c:pt>
                <c:pt idx="5">
                  <c:v>2021.g. Plan</c:v>
                </c:pt>
                <c:pt idx="6">
                  <c:v>2022.g. Projekcija</c:v>
                </c:pt>
                <c:pt idx="7">
                  <c:v>2023.g. Projekcija</c:v>
                </c:pt>
              </c:strCache>
            </c:strRef>
          </c:cat>
          <c:val>
            <c:numRef>
              <c:f>List1!$I$2:$I$9</c:f>
              <c:numCache>
                <c:formatCode>General</c:formatCode>
                <c:ptCount val="8"/>
              </c:numCache>
            </c:numRef>
          </c:val>
          <c:extLst>
            <c:ext xmlns:c16="http://schemas.microsoft.com/office/drawing/2014/chart" uri="{C3380CC4-5D6E-409C-BE32-E72D297353CC}">
              <c16:uniqueId val="{00000007-3C96-4862-9C5C-A145904D6176}"/>
            </c:ext>
          </c:extLst>
        </c:ser>
        <c:dLbls>
          <c:showLegendKey val="0"/>
          <c:showVal val="0"/>
          <c:showCatName val="0"/>
          <c:showSerName val="0"/>
          <c:showPercent val="0"/>
          <c:showBubbleSize val="0"/>
        </c:dLbls>
        <c:gapWidth val="150"/>
        <c:overlap val="100"/>
        <c:axId val="398975232"/>
        <c:axId val="398965392"/>
      </c:barChart>
      <c:catAx>
        <c:axId val="39897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8965392"/>
        <c:crosses val="autoZero"/>
        <c:auto val="1"/>
        <c:lblAlgn val="ctr"/>
        <c:lblOffset val="100"/>
        <c:noMultiLvlLbl val="0"/>
      </c:catAx>
      <c:valAx>
        <c:axId val="398965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8975232"/>
        <c:crosses val="autoZero"/>
        <c:crossBetween val="between"/>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List1!$B$1</c:f>
              <c:strCache>
                <c:ptCount val="1"/>
                <c:pt idx="0">
                  <c:v>Prodaja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25A-456D-A4A2-D0BE698F4DA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25A-456D-A4A2-D0BE698F4DA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25A-456D-A4A2-D0BE698F4DA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25A-456D-A4A2-D0BE698F4DA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25A-456D-A4A2-D0BE698F4DA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25A-456D-A4A2-D0BE698F4DA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025A-456D-A4A2-D0BE698F4DA2}"/>
              </c:ext>
            </c:extLst>
          </c:dPt>
          <c:dLbls>
            <c:dLbl>
              <c:idx val="3"/>
              <c:layout>
                <c:manualLayout>
                  <c:x val="0.12414467706202875"/>
                  <c:y val="-3.9884970048365977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3.5430335777692008E-2"/>
                      <c:h val="4.7301413501567087E-2"/>
                    </c:manualLayout>
                  </c15:layout>
                </c:ext>
                <c:ext xmlns:c16="http://schemas.microsoft.com/office/drawing/2014/chart" uri="{C3380CC4-5D6E-409C-BE32-E72D297353CC}">
                  <c16:uniqueId val="{00000007-025A-456D-A4A2-D0BE698F4DA2}"/>
                </c:ext>
              </c:extLst>
            </c:dLbl>
            <c:dLbl>
              <c:idx val="4"/>
              <c:layout>
                <c:manualLayout>
                  <c:x val="5.9577216105416372E-2"/>
                  <c:y val="-6.520895107430283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25A-456D-A4A2-D0BE698F4DA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List1!$A$2:$A$8</c:f>
              <c:strCache>
                <c:ptCount val="7"/>
                <c:pt idx="0">
                  <c:v>Prihodi od poreza</c:v>
                </c:pt>
                <c:pt idx="1">
                  <c:v>Pomoći</c:v>
                </c:pt>
                <c:pt idx="2">
                  <c:v>Prihodi od imovine</c:v>
                </c:pt>
                <c:pt idx="3">
                  <c:v>Prihodi po posebnim propisima</c:v>
                </c:pt>
                <c:pt idx="4">
                  <c:v>Prihodi od prodaje nefinancijske imovine</c:v>
                </c:pt>
                <c:pt idx="5">
                  <c:v>Višak sredstava iz prethodnih godina</c:v>
                </c:pt>
                <c:pt idx="6">
                  <c:v>Sredstva fiskalnog izravnanja</c:v>
                </c:pt>
              </c:strCache>
            </c:strRef>
          </c:cat>
          <c:val>
            <c:numRef>
              <c:f>List1!$B$2:$B$8</c:f>
              <c:numCache>
                <c:formatCode>#,##0.00</c:formatCode>
                <c:ptCount val="7"/>
                <c:pt idx="0">
                  <c:v>1202000</c:v>
                </c:pt>
                <c:pt idx="1">
                  <c:v>8102300</c:v>
                </c:pt>
                <c:pt idx="2">
                  <c:v>882000</c:v>
                </c:pt>
                <c:pt idx="3">
                  <c:v>379150</c:v>
                </c:pt>
                <c:pt idx="4">
                  <c:v>25000</c:v>
                </c:pt>
                <c:pt idx="5">
                  <c:v>1828550</c:v>
                </c:pt>
                <c:pt idx="6">
                  <c:v>2000000</c:v>
                </c:pt>
              </c:numCache>
            </c:numRef>
          </c:val>
          <c:extLst>
            <c:ext xmlns:c16="http://schemas.microsoft.com/office/drawing/2014/chart" uri="{C3380CC4-5D6E-409C-BE32-E72D297353CC}">
              <c16:uniqueId val="{0000000E-025A-456D-A4A2-D0BE698F4DA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Prodaja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824-47E9-A6C6-C0BDD5E53CB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824-47E9-A6C6-C0BDD5E53CB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824-47E9-A6C6-C0BDD5E53CB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824-47E9-A6C6-C0BDD5E53CB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824-47E9-A6C6-C0BDD5E53CB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C824-47E9-A6C6-C0BDD5E53CB8}"/>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C824-47E9-A6C6-C0BDD5E53CB8}"/>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C824-47E9-A6C6-C0BDD5E53CB8}"/>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C824-47E9-A6C6-C0BDD5E53CB8}"/>
              </c:ext>
            </c:extLst>
          </c:dPt>
          <c:dLbls>
            <c:dLbl>
              <c:idx val="0"/>
              <c:layout>
                <c:manualLayout>
                  <c:x val="-2.6754800125904941E-2"/>
                  <c:y val="-9.142160597287826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24-47E9-A6C6-C0BDD5E53CB8}"/>
                </c:ext>
              </c:extLst>
            </c:dLbl>
            <c:dLbl>
              <c:idx val="1"/>
              <c:layout>
                <c:manualLayout>
                  <c:x val="-4.125190565868532E-2"/>
                  <c:y val="-5.79003504494895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24-47E9-A6C6-C0BDD5E53CB8}"/>
                </c:ext>
              </c:extLst>
            </c:dLbl>
            <c:dLbl>
              <c:idx val="2"/>
              <c:layout>
                <c:manualLayout>
                  <c:x val="2.9902423670129054E-2"/>
                  <c:y val="-4.57108029864391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824-47E9-A6C6-C0BDD5E53CB8}"/>
                </c:ext>
              </c:extLst>
            </c:dLbl>
            <c:dLbl>
              <c:idx val="3"/>
              <c:layout>
                <c:manualLayout>
                  <c:x val="-1.7935611155950139E-2"/>
                  <c:y val="-0.1401797958250800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824-47E9-A6C6-C0BDD5E53CB8}"/>
                </c:ext>
              </c:extLst>
            </c:dLbl>
            <c:dLbl>
              <c:idx val="4"/>
              <c:layout>
                <c:manualLayout>
                  <c:x val="-1.1541153004437388E-16"/>
                  <c:y val="2.74264817918634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824-47E9-A6C6-C0BDD5E53CB8}"/>
                </c:ext>
              </c:extLst>
            </c:dLbl>
            <c:dLbl>
              <c:idx val="5"/>
              <c:layout>
                <c:manualLayout>
                  <c:x val="3.6197732719670549E-2"/>
                  <c:y val="-6.70425110467773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824-47E9-A6C6-C0BDD5E53CB8}"/>
                </c:ext>
              </c:extLst>
            </c:dLbl>
            <c:dLbl>
              <c:idx val="6"/>
              <c:layout>
                <c:manualLayout>
                  <c:x val="0.11331444759206796"/>
                  <c:y val="0.1340850220935546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824-47E9-A6C6-C0BDD5E53CB8}"/>
                </c:ext>
              </c:extLst>
            </c:dLbl>
            <c:dLbl>
              <c:idx val="7"/>
              <c:layout>
                <c:manualLayout>
                  <c:x val="-0.19830028328611898"/>
                  <c:y val="9.43025540275049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824-47E9-A6C6-C0BDD5E53CB8}"/>
                </c:ext>
              </c:extLst>
            </c:dLbl>
            <c:dLbl>
              <c:idx val="8"/>
              <c:layout>
                <c:manualLayout>
                  <c:x val="-0.10701920050361979"/>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824-47E9-A6C6-C0BDD5E53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List1!$A$2:$A$10</c:f>
              <c:strCache>
                <c:ptCount val="9"/>
                <c:pt idx="0">
                  <c:v>Rashodi za zaposlene</c:v>
                </c:pt>
                <c:pt idx="1">
                  <c:v>Materijalni rashodi</c:v>
                </c:pt>
                <c:pt idx="2">
                  <c:v>Financijski rashodi</c:v>
                </c:pt>
                <c:pt idx="3">
                  <c:v>Subvencije</c:v>
                </c:pt>
                <c:pt idx="4">
                  <c:v>Naknade građanima i kućanstvima</c:v>
                </c:pt>
                <c:pt idx="5">
                  <c:v>Ostali rashodi</c:v>
                </c:pt>
                <c:pt idx="6">
                  <c:v>Rashodi za nabavu dugotrajne imovine</c:v>
                </c:pt>
                <c:pt idx="7">
                  <c:v>Rashodi za dodatna ulaganja u imovinu</c:v>
                </c:pt>
                <c:pt idx="8">
                  <c:v>Pomoći dane u inozemstvo i unutar općeg proračun</c:v>
                </c:pt>
              </c:strCache>
            </c:strRef>
          </c:cat>
          <c:val>
            <c:numRef>
              <c:f>List1!$B$2:$B$10</c:f>
              <c:numCache>
                <c:formatCode>#,##0.00</c:formatCode>
                <c:ptCount val="9"/>
                <c:pt idx="0">
                  <c:v>929300</c:v>
                </c:pt>
                <c:pt idx="1">
                  <c:v>2130000</c:v>
                </c:pt>
                <c:pt idx="2">
                  <c:v>8000</c:v>
                </c:pt>
                <c:pt idx="3">
                  <c:v>220000</c:v>
                </c:pt>
                <c:pt idx="4">
                  <c:v>297000</c:v>
                </c:pt>
                <c:pt idx="5">
                  <c:v>582400</c:v>
                </c:pt>
                <c:pt idx="6">
                  <c:v>9617500</c:v>
                </c:pt>
                <c:pt idx="7">
                  <c:v>225000</c:v>
                </c:pt>
                <c:pt idx="8">
                  <c:v>410800</c:v>
                </c:pt>
              </c:numCache>
            </c:numRef>
          </c:val>
          <c:extLst>
            <c:ext xmlns:c16="http://schemas.microsoft.com/office/drawing/2014/chart" uri="{C3380CC4-5D6E-409C-BE32-E72D297353CC}">
              <c16:uniqueId val="{00000012-C824-47E9-A6C6-C0BDD5E53CB8}"/>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List1!$B$1</c:f>
              <c:strCache>
                <c:ptCount val="1"/>
                <c:pt idx="0">
                  <c:v>Prodaja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EE7-4A49-BCFC-48E67036253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EE7-4A49-BCFC-48E67036253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EE7-4A49-BCFC-48E67036253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EE7-4A49-BCFC-48E67036253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EE7-4A49-BCFC-48E67036253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EE7-4A49-BCFC-48E67036253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EE7-4A49-BCFC-48E67036253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EE7-4A49-BCFC-48E67036253A}"/>
              </c:ext>
            </c:extLst>
          </c:dPt>
          <c:dLbls>
            <c:dLbl>
              <c:idx val="3"/>
              <c:layout>
                <c:manualLayout>
                  <c:x val="-3.9138943248532287E-2"/>
                  <c:y val="7.544322897019992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EE7-4A49-BCFC-48E67036253A}"/>
                </c:ext>
              </c:extLst>
            </c:dLbl>
            <c:dLbl>
              <c:idx val="5"/>
              <c:layout>
                <c:manualLayout>
                  <c:x val="-3.4442270058708417E-2"/>
                  <c:y val="-2.514774299006756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EE7-4A49-BCFC-48E67036253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List1!$A$2:$A$9</c:f>
              <c:strCache>
                <c:ptCount val="8"/>
                <c:pt idx="0">
                  <c:v>Opće javne usluge</c:v>
                </c:pt>
                <c:pt idx="1">
                  <c:v>Javni red i sigurnost</c:v>
                </c:pt>
                <c:pt idx="2">
                  <c:v>Ekonomski poslovi</c:v>
                </c:pt>
                <c:pt idx="3">
                  <c:v>Usluge unaprijeđenja stanovanja i zajednice</c:v>
                </c:pt>
                <c:pt idx="4">
                  <c:v>Zdravstvo</c:v>
                </c:pt>
                <c:pt idx="5">
                  <c:v>Rekreacija, kultutra i religija</c:v>
                </c:pt>
                <c:pt idx="6">
                  <c:v>Obrazovanje</c:v>
                </c:pt>
                <c:pt idx="7">
                  <c:v>Socijalna zaštita</c:v>
                </c:pt>
              </c:strCache>
            </c:strRef>
          </c:cat>
          <c:val>
            <c:numRef>
              <c:f>List1!$B$2:$B$9</c:f>
              <c:numCache>
                <c:formatCode>#,##0.00</c:formatCode>
                <c:ptCount val="8"/>
                <c:pt idx="0">
                  <c:v>1780058</c:v>
                </c:pt>
                <c:pt idx="1">
                  <c:v>401000</c:v>
                </c:pt>
                <c:pt idx="2">
                  <c:v>8241092</c:v>
                </c:pt>
                <c:pt idx="3">
                  <c:v>25000</c:v>
                </c:pt>
                <c:pt idx="4">
                  <c:v>220000</c:v>
                </c:pt>
                <c:pt idx="5">
                  <c:v>290000</c:v>
                </c:pt>
                <c:pt idx="6">
                  <c:v>3182500</c:v>
                </c:pt>
                <c:pt idx="7">
                  <c:v>280350</c:v>
                </c:pt>
              </c:numCache>
            </c:numRef>
          </c:val>
          <c:extLst>
            <c:ext xmlns:c16="http://schemas.microsoft.com/office/drawing/2014/chart" uri="{C3380CC4-5D6E-409C-BE32-E72D297353CC}">
              <c16:uniqueId val="{00000010-7EE7-4A49-BCFC-48E67036253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List1!$A$2:$A$18</cx:f>
        <cx:lvl ptCount="17">
          <cx:pt idx="0">Program P1001 Donošenje akata i mjera iz djelokruga predstavničkog tijela</cx:pt>
          <cx:pt idx="1">Program 1002 Program političkih stranaka</cx:pt>
          <cx:pt idx="2">Program 1003 Javna uprava i administacija</cx:pt>
          <cx:pt idx="3">Program 1004 Održavanje komunalne infrastrukture</cx:pt>
          <cx:pt idx="4">Program 1005 Građenje objekata komunalne infrastrukture</cx:pt>
          <cx:pt idx="5">Program 1006 Razvoj sustava vodoopskr. i odvodnje</cx:pt>
          <cx:pt idx="6">Program 1008 Razvoj gospodarstva</cx:pt>
          <cx:pt idx="7">Program 1009 Razvoj poljoprivrede</cx:pt>
          <cx:pt idx="8">Program 1010 Program predškolskog odgoja</cx:pt>
          <cx:pt idx="9">Program 1011 Program OŠ i srednješk. obrazovanja</cx:pt>
          <cx:pt idx="10">Program 1012 Program visokog obrazovanja</cx:pt>
          <cx:pt idx="11">Program 1013 Razvoj civilnog društva</cx:pt>
          <cx:pt idx="12">Program 1014 Razvoj sporta</cx:pt>
          <cx:pt idx="13">Program 1015 Organiz.i provođenje zaštite i spaš.</cx:pt>
          <cx:pt idx="14">Program 1016 Program soc.skrbi i novčanih pomoći</cx:pt>
          <cx:pt idx="15">Program 1017 Dodatne usluge u zdrav.i preventivi</cx:pt>
          <cx:pt idx="16">Program 1018 Prostorno uređenje</cx:pt>
        </cx:lvl>
      </cx:strDim>
      <cx:numDim type="size">
        <cx:f>List1!$B$2:$B$18</cx:f>
        <cx:lvl ptCount="17" formatCode="#.##0">
          <cx:pt idx="0">106000</cx:pt>
          <cx:pt idx="1">12500</cx:pt>
          <cx:pt idx="2">2066558</cx:pt>
          <cx:pt idx="3">590000</cx:pt>
          <cx:pt idx="4">1435000</cx:pt>
          <cx:pt idx="5">2871092</cx:pt>
          <cx:pt idx="6">2000000</cx:pt>
          <cx:pt idx="7">900000</cx:pt>
          <cx:pt idx="8">870000</cx:pt>
          <cx:pt idx="9">2262500</cx:pt>
          <cx:pt idx="10">50000</cx:pt>
          <cx:pt idx="11">205000</cx:pt>
          <cx:pt idx="12">85000</cx:pt>
          <cx:pt idx="13">401000</cx:pt>
          <cx:pt idx="14">280350</cx:pt>
          <cx:pt idx="15">260000</cx:pt>
          <cx:pt idx="16">25000</cx:pt>
        </cx:lvl>
      </cx:numDim>
    </cx:data>
  </cx:chartData>
  <cx:chart>
    <cx:title pos="t" align="ctr" overlay="0">
      <cx:tx>
        <cx:txData>
          <cx:v>Udio Programa u Ukupnim rashodima</cx:v>
        </cx:txData>
      </cx:tx>
      <cx:txPr>
        <a:bodyPr rot="0" spcFirstLastPara="1" vertOverflow="ellipsis" vert="horz" wrap="square" lIns="38100" tIns="19050" rIns="38100" bIns="19050" anchor="ctr" anchorCtr="1" compatLnSpc="0"/>
        <a:lstStyle/>
        <a:p>
          <a:pPr algn="ctr" rtl="0">
            <a:defRPr sz="1600" b="1" i="0" u="none" strike="noStrike" kern="1200" cap="all" spc="120" normalizeH="0" baseline="0">
              <a:solidFill>
                <a:sysClr val="windowText" lastClr="000000">
                  <a:lumMod val="65000"/>
                  <a:lumOff val="35000"/>
                </a:sysClr>
              </a:solidFill>
              <a:latin typeface="+mn-lt"/>
              <a:ea typeface="+mn-ea"/>
              <a:cs typeface="+mn-cs"/>
            </a:defRPr>
          </a:pPr>
          <a:r>
            <a:rPr kumimoji="0" lang="hr-HR" sz="1600" b="1" i="0" u="none" strike="noStrike" kern="1200" cap="all" spc="120" normalizeH="0" baseline="0" noProof="0">
              <a:ln>
                <a:noFill/>
              </a:ln>
              <a:solidFill>
                <a:sysClr val="windowText" lastClr="000000">
                  <a:lumMod val="65000"/>
                  <a:lumOff val="35000"/>
                </a:sysClr>
              </a:solidFill>
              <a:effectLst/>
              <a:uLnTx/>
              <a:uFillTx/>
              <a:latin typeface="Calibri" panose="020F0502020204030204"/>
            </a:rPr>
            <a:t>Udio Programa u Ukupnim rashodima</a:t>
          </a:r>
        </a:p>
      </cx:txPr>
    </cx:title>
    <cx:plotArea>
      <cx:plotAreaRegion>
        <cx:series layoutId="sunburst" uniqueId="{DFA3D530-9CD9-42B1-B421-BE4BF3ADD475}">
          <cx:tx>
            <cx:txData>
              <cx:f>List1!$B$1</cx:f>
              <cx:v>Prodaja</cx:v>
            </cx:txData>
          </cx:tx>
          <cx:dataLabels pos="ctr">
            <cx:visibility seriesName="0" categoryName="0" value="1"/>
          </cx:dataLabels>
          <cx:dataId val="0"/>
        </cx:series>
      </cx:plotAreaRegion>
    </cx:plotArea>
    <cx:legend pos="b"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85">
  <cs:axisTitle>
    <cs:lnRef idx="0"/>
    <cs:fillRef idx="0"/>
    <cs:effectRef idx="0"/>
    <cs:fontRef idx="minor">
      <a:schemeClr val="tx2"/>
    </cs:fontRef>
    <cs:defRPr sz="9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cs:chartArea>
  <cs:dataLabel>
    <cs:lnRef idx="0"/>
    <cs:fillRef idx="0"/>
    <cs:effectRef idx="0"/>
    <cs:fontRef idx="minor">
      <a:schemeClr val="lt1"/>
    </cs:fontRef>
    <cs:defRPr sz="9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2"/>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ln>
        <a:solidFill>
          <a:schemeClr val="bg1"/>
        </a:solidFill>
      </a:ln>
    </cs:spPr>
  </cs:dataPoint>
  <cs:dataPoint3D>
    <cs:lnRef idx="0"/>
    <cs:fillRef idx="0">
      <cs:styleClr val="auto"/>
    </cs:fillRef>
    <cs:effectRef idx="0"/>
    <cs:fontRef idx="minor">
      <a:schemeClr val="tx2"/>
    </cs:fontRef>
    <cs:spPr>
      <a:solidFill>
        <a:schemeClr val="phClr"/>
      </a:solidFill>
    </cs:spPr>
  </cs:dataPoint3D>
  <cs:dataPointLine>
    <cs:lnRef idx="0">
      <cs:styleClr val="auto"/>
    </cs:lnRef>
    <cs:fillRef idx="0"/>
    <cs:effectRef idx="0"/>
    <cs:fontRef idx="minor">
      <a:schemeClr val="tx2"/>
    </cs:fontRef>
    <cs:spPr>
      <a:ln w="28575" cap="rnd">
        <a:solidFill>
          <a:schemeClr val="phClr"/>
        </a:solidFill>
        <a:round/>
      </a:ln>
    </cs:spPr>
  </cs:dataPointLine>
  <cs:dataPointMarker>
    <cs:lnRef idx="0"/>
    <cs:fillRef idx="0">
      <cs:styleClr val="auto"/>
    </cs:fillRef>
    <cs:effectRef idx="0"/>
    <cs:fontRef idx="minor">
      <a:schemeClr val="tx2"/>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2"/>
    </cs:fontRef>
    <cs:spPr>
      <a:ln w="2857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2"/>
    </cs:fontRef>
    <cs:defRPr sz="9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cs:seriesAxis>
  <cs:seriesLine>
    <cs:lnRef idx="0"/>
    <cs:fillRef idx="0"/>
    <cs:effectRef idx="0"/>
    <cs:fontRef idx="minor">
      <a:schemeClr val="tx2"/>
    </cs:fontRef>
    <cs:spPr>
      <a:ln w="9525" cap="flat">
        <a:solidFill>
          <a:srgbClr val="D9D9D9"/>
        </a:solidFill>
        <a:round/>
      </a:ln>
    </cs:spPr>
  </cs:seriesLine>
  <cs:title>
    <cs:lnRef idx="0"/>
    <cs:fillRef idx="0"/>
    <cs:effectRef idx="0"/>
    <cs:fontRef idx="minor">
      <a:schemeClr val="tx2"/>
    </cs:fontRef>
    <cs:defRPr sz="1600" b="1"/>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cs:valueAxis>
  <cs:wall>
    <cs:lnRef idx="0"/>
    <cs:fillRef idx="0"/>
    <cs:effectRef idx="0"/>
    <cs:fontRef idx="minor">
      <a:schemeClr val="tx2"/>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BCBF-2F46-41B8-877C-6EBFCA9E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48</Pages>
  <Words>11046</Words>
  <Characters>62963</Characters>
  <Application>Microsoft Office Word</Application>
  <DocSecurity>0</DocSecurity>
  <Lines>524</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dcterms:created xsi:type="dcterms:W3CDTF">2021-01-27T17:42:00Z</dcterms:created>
  <dcterms:modified xsi:type="dcterms:W3CDTF">2021-02-05T17:37:00Z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1040611</vt:lpwstr>
  </property>
  <property fmtid="{D5CDD505-2E9C-101B-9397-08002B2CF9AE}" name="NXPowerLiteSettings" pid="3">
    <vt:lpwstr>C7000400038000</vt:lpwstr>
  </property>
  <property fmtid="{D5CDD505-2E9C-101B-9397-08002B2CF9AE}" name="NXPowerLiteVersion" pid="4">
    <vt:lpwstr>S9.0.3</vt:lpwstr>
  </property>
</Properties>
</file>