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FC0C" w14:textId="77777777" w:rsidR="008446C0" w:rsidRDefault="008446C0" w:rsidP="00427370">
      <w:pPr>
        <w:ind w:firstLine="708"/>
        <w:jc w:val="both"/>
        <w:rPr>
          <w:rFonts w:ascii="Times New Roman" w:hAnsi="Times New Roman" w:cs="Times New Roman"/>
        </w:rPr>
      </w:pPr>
    </w:p>
    <w:p w14:paraId="40EE6211" w14:textId="49E94337" w:rsidR="008446C0" w:rsidRPr="00C1542E" w:rsidRDefault="008446C0" w:rsidP="008446C0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 w:rsidRPr="00C1542E">
        <w:rPr>
          <w:rFonts w:ascii="Times New Roman" w:hAnsi="Times New Roman" w:cs="Times New Roman"/>
          <w:b/>
          <w:bCs/>
        </w:rPr>
        <w:t>NACRT</w:t>
      </w:r>
    </w:p>
    <w:p w14:paraId="2B7904B9" w14:textId="6B24923C" w:rsidR="00427370" w:rsidRDefault="00427370" w:rsidP="00427370">
      <w:pPr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 xml:space="preserve">Na temelju članka 33. Zakona o lokalnoj i  područnoj (regionalnoj) samoupravi („Narodne novine“ br. 33/01, 60/01, 129/05, 109/07 i 125/08, </w:t>
      </w:r>
      <w:r w:rsidRPr="00AF2DCF">
        <w:rPr>
          <w:rFonts w:ascii="Times New Roman" w:hAnsi="Times New Roman" w:cs="Times New Roman"/>
          <w:color w:val="231F20"/>
        </w:rPr>
        <w:t>33/09, 150/11, 144/12, 19/13 – pročišćeni tekst, i 137/15 – ispravak, 123/17,</w:t>
      </w:r>
      <w:r w:rsidRPr="00AF2DCF">
        <w:rPr>
          <w:rFonts w:ascii="Times New Roman" w:hAnsi="Times New Roman" w:cs="Times New Roman"/>
        </w:rPr>
        <w:t xml:space="preserve"> 98/19 i 144/20</w:t>
      </w:r>
      <w:r w:rsidRPr="00AF2DCF">
        <w:rPr>
          <w:rFonts w:ascii="Times New Roman" w:hAnsi="Times New Roman" w:cs="Times New Roman"/>
          <w:color w:val="231F20"/>
        </w:rPr>
        <w:t xml:space="preserve"> </w:t>
      </w:r>
      <w:r w:rsidRPr="00AF2DCF">
        <w:rPr>
          <w:rFonts w:ascii="Times New Roman" w:hAnsi="Times New Roman" w:cs="Times New Roman"/>
        </w:rPr>
        <w:t xml:space="preserve">) i članka 34. stavak 1. alineja 2. Statuta Općine Dragalić ("Službeni glasnik“ br. 3/18), Općinsko vijeće Općine Dragalić na ____  sjednici održanoj _____.____. 2021. godine donijelo je    </w:t>
      </w:r>
    </w:p>
    <w:p w14:paraId="750B0659" w14:textId="19BB45EC" w:rsidR="00C1542E" w:rsidRPr="00C1542E" w:rsidRDefault="00C1542E" w:rsidP="00C1542E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1542E">
        <w:rPr>
          <w:rFonts w:ascii="Times New Roman" w:hAnsi="Times New Roman" w:cs="Times New Roman"/>
          <w:b/>
          <w:bCs/>
        </w:rPr>
        <w:t>ODLUKU</w:t>
      </w:r>
    </w:p>
    <w:p w14:paraId="40763431" w14:textId="73DB565F" w:rsidR="00C1542E" w:rsidRPr="00C1542E" w:rsidRDefault="00C1542E" w:rsidP="00C1542E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1542E">
        <w:rPr>
          <w:rFonts w:ascii="Times New Roman" w:hAnsi="Times New Roman" w:cs="Times New Roman"/>
          <w:b/>
          <w:bCs/>
        </w:rPr>
        <w:t>O IZMJENAMA I DOPUNAMA POSLOVNIKA OPĆINSKOG VIJEĆA OPĆINE DRAGALIĆ</w:t>
      </w:r>
    </w:p>
    <w:p w14:paraId="7315ECAA" w14:textId="77777777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2529D3" w14:textId="77777777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1.</w:t>
      </w:r>
    </w:p>
    <w:p w14:paraId="4BC24510" w14:textId="38FC6B58" w:rsidR="00427370" w:rsidRPr="00AF2DCF" w:rsidRDefault="00427370" w:rsidP="004273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U Poslovniku Općinskog vijeća Općine Dragalić («Službeni glasnik“ br. 4/09, 6/13 i 4/18) u članku 3. stav</w:t>
      </w:r>
      <w:r w:rsidR="00E84FBC" w:rsidRPr="00AF2DCF">
        <w:rPr>
          <w:rFonts w:ascii="Times New Roman" w:hAnsi="Times New Roman" w:cs="Times New Roman"/>
        </w:rPr>
        <w:t>a</w:t>
      </w:r>
      <w:r w:rsidRPr="00AF2DCF">
        <w:rPr>
          <w:rFonts w:ascii="Times New Roman" w:hAnsi="Times New Roman" w:cs="Times New Roman"/>
        </w:rPr>
        <w:t xml:space="preserve">k </w:t>
      </w:r>
      <w:r w:rsidR="00E84FBC" w:rsidRPr="00AF2DCF">
        <w:rPr>
          <w:rFonts w:ascii="Times New Roman" w:hAnsi="Times New Roman" w:cs="Times New Roman"/>
        </w:rPr>
        <w:t>3</w:t>
      </w:r>
      <w:r w:rsidRPr="00AF2DCF">
        <w:rPr>
          <w:rFonts w:ascii="Times New Roman" w:hAnsi="Times New Roman" w:cs="Times New Roman"/>
        </w:rPr>
        <w:t xml:space="preserve">. </w:t>
      </w:r>
      <w:r w:rsidR="00E84FBC" w:rsidRPr="00AF2DCF">
        <w:rPr>
          <w:rFonts w:ascii="Times New Roman" w:hAnsi="Times New Roman" w:cs="Times New Roman"/>
        </w:rPr>
        <w:t>mijenja se i glasi:</w:t>
      </w:r>
    </w:p>
    <w:p w14:paraId="46AECF1B" w14:textId="6CC79B2B" w:rsidR="00E84FBC" w:rsidRPr="00AF2DCF" w:rsidRDefault="00E84FBC" w:rsidP="004273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„Konstituirajuću sjednicu Općinskog vijeća saziva pročelnik upravnog odjela nadležnog za poslove predstavničkog tijela ili službenik kojeg on ovlasti</w:t>
      </w:r>
      <w:r w:rsidR="00371ACD" w:rsidRPr="00AF2DCF">
        <w:rPr>
          <w:rFonts w:ascii="Times New Roman" w:hAnsi="Times New Roman" w:cs="Times New Roman"/>
        </w:rPr>
        <w:t>, a u slučaju da</w:t>
      </w:r>
      <w:r w:rsidRPr="00AF2DCF">
        <w:rPr>
          <w:rFonts w:ascii="Times New Roman" w:hAnsi="Times New Roman" w:cs="Times New Roman"/>
        </w:rPr>
        <w:t xml:space="preserve"> nije imenovan pročelnik upravnog tijela nadležnog za poslove predstavničkog tijela ili službenik ovlašten za obavljanje poslova tog pročelnika, konstituirajuću sjednicu sazvat će čelnik tijela državne uprave nadležnog za lokalnu i području (regionalnu) samoupravu ili osoba koju on ovlasti.“</w:t>
      </w:r>
    </w:p>
    <w:p w14:paraId="0E975284" w14:textId="77777777" w:rsidR="00E84FBC" w:rsidRPr="00AF2DCF" w:rsidRDefault="00E84FBC" w:rsidP="004273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B90F224" w14:textId="77777777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2.</w:t>
      </w:r>
    </w:p>
    <w:p w14:paraId="3F1FE737" w14:textId="118BB1C9" w:rsidR="00427370" w:rsidRPr="00AF2DCF" w:rsidRDefault="00427370" w:rsidP="000D3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ab/>
        <w:t xml:space="preserve">U članku </w:t>
      </w:r>
      <w:r w:rsidR="00E84FBC" w:rsidRPr="00AF2DCF">
        <w:rPr>
          <w:rFonts w:ascii="Times New Roman" w:hAnsi="Times New Roman" w:cs="Times New Roman"/>
        </w:rPr>
        <w:t>6</w:t>
      </w:r>
      <w:r w:rsidRPr="00AF2DCF">
        <w:rPr>
          <w:rFonts w:ascii="Times New Roman" w:hAnsi="Times New Roman" w:cs="Times New Roman"/>
        </w:rPr>
        <w:t>. riječi: „</w:t>
      </w:r>
      <w:r w:rsidR="00E84FBC" w:rsidRPr="00AF2DCF">
        <w:rPr>
          <w:rFonts w:ascii="Times New Roman" w:hAnsi="Times New Roman" w:cs="Times New Roman"/>
        </w:rPr>
        <w:t>Mandatno povjerenstvo“ zamjenjuje se riječima „Mandatna komisija“ u ogovarajuće padežu.</w:t>
      </w:r>
    </w:p>
    <w:p w14:paraId="29A19F9C" w14:textId="6BF42DBE" w:rsidR="00427370" w:rsidRPr="00AF2DCF" w:rsidRDefault="00427370" w:rsidP="000D3B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3.</w:t>
      </w:r>
    </w:p>
    <w:p w14:paraId="3874EC0E" w14:textId="4552405D" w:rsidR="00427370" w:rsidRPr="00AF2DCF" w:rsidRDefault="000D3B2C" w:rsidP="000D3B2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U članku 41. riječi</w:t>
      </w:r>
      <w:r w:rsidR="002E0BE4" w:rsidRPr="00AF2DCF">
        <w:rPr>
          <w:rFonts w:ascii="Times New Roman" w:hAnsi="Times New Roman" w:cs="Times New Roman"/>
        </w:rPr>
        <w:t>:</w:t>
      </w:r>
      <w:r w:rsidRPr="00AF2DCF">
        <w:rPr>
          <w:rFonts w:ascii="Times New Roman" w:hAnsi="Times New Roman" w:cs="Times New Roman"/>
        </w:rPr>
        <w:t xml:space="preserve"> „</w:t>
      </w:r>
      <w:r w:rsidRPr="00AF2DCF">
        <w:rPr>
          <w:rFonts w:ascii="Times New Roman" w:hAnsi="Times New Roman" w:cs="Times New Roman"/>
          <w:szCs w:val="19"/>
        </w:rPr>
        <w:t>i njegovi zamjenici prisustvuju“ zamjenjuju se riječju: “prisustvuje“.</w:t>
      </w:r>
    </w:p>
    <w:p w14:paraId="530EEB36" w14:textId="77777777" w:rsidR="000D3B2C" w:rsidRPr="00AF2DCF" w:rsidRDefault="000D3B2C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909A64" w14:textId="0E72ABD0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4.</w:t>
      </w:r>
    </w:p>
    <w:p w14:paraId="51BA6CA6" w14:textId="487BE42C" w:rsidR="007F67FF" w:rsidRPr="00AF2DCF" w:rsidRDefault="007F67FF" w:rsidP="007F67F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U članku 65. stavku 1. riječ</w:t>
      </w:r>
      <w:r w:rsidR="00F22FF6" w:rsidRPr="00AF2DCF">
        <w:rPr>
          <w:rFonts w:ascii="Times New Roman" w:hAnsi="Times New Roman" w:cs="Times New Roman"/>
        </w:rPr>
        <w:t>i</w:t>
      </w:r>
      <w:r w:rsidRPr="00AF2DCF">
        <w:rPr>
          <w:rFonts w:ascii="Times New Roman" w:hAnsi="Times New Roman" w:cs="Times New Roman"/>
        </w:rPr>
        <w:t xml:space="preserve"> “raspravljaju</w:t>
      </w:r>
      <w:r w:rsidR="00F22FF6" w:rsidRPr="00AF2DCF">
        <w:rPr>
          <w:rFonts w:ascii="Times New Roman" w:hAnsi="Times New Roman" w:cs="Times New Roman"/>
        </w:rPr>
        <w:t xml:space="preserve"> se</w:t>
      </w:r>
      <w:r w:rsidRPr="00AF2DCF">
        <w:rPr>
          <w:rFonts w:ascii="Times New Roman" w:hAnsi="Times New Roman" w:cs="Times New Roman"/>
        </w:rPr>
        <w:t xml:space="preserve">“ zamjenjuje se riječima „mogu se </w:t>
      </w:r>
    </w:p>
    <w:p w14:paraId="6D0887E9" w14:textId="53ED3C28" w:rsidR="00427370" w:rsidRPr="00AF2DCF" w:rsidRDefault="007F67FF" w:rsidP="00427370">
      <w:pPr>
        <w:spacing w:after="0" w:line="240" w:lineRule="auto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raspravljati“.</w:t>
      </w:r>
    </w:p>
    <w:p w14:paraId="7B52F6AB" w14:textId="77777777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5.</w:t>
      </w:r>
    </w:p>
    <w:p w14:paraId="38CDF63B" w14:textId="32B50082" w:rsidR="00427370" w:rsidRPr="00AF2DCF" w:rsidRDefault="00427370" w:rsidP="00427370">
      <w:pPr>
        <w:spacing w:after="0" w:line="240" w:lineRule="auto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ab/>
      </w:r>
      <w:r w:rsidR="002E0BE4" w:rsidRPr="00AF2DCF">
        <w:rPr>
          <w:rFonts w:ascii="Times New Roman" w:hAnsi="Times New Roman" w:cs="Times New Roman"/>
        </w:rPr>
        <w:t>U članku 65. b riječ: „središnjeg“ briše se, a iza riječi „vijeće“ briše se točka i dodaju riječi: “</w:t>
      </w:r>
      <w:r w:rsidR="002E0BE4" w:rsidRPr="002B761A">
        <w:rPr>
          <w:rFonts w:ascii="Times New Roman" w:hAnsi="Times New Roman" w:cs="Times New Roman"/>
        </w:rPr>
        <w:t xml:space="preserve">osim u slučaju određenim </w:t>
      </w:r>
      <w:r w:rsidR="00103D27" w:rsidRPr="002B761A">
        <w:rPr>
          <w:rFonts w:ascii="Times New Roman" w:hAnsi="Times New Roman" w:cs="Times New Roman"/>
        </w:rPr>
        <w:t>člankom 69.a stavak 1. Zakona o  lokalnoj i  područnoj (regionalnoj) samoupravi</w:t>
      </w:r>
      <w:r w:rsidR="002B761A">
        <w:rPr>
          <w:rFonts w:ascii="Times New Roman" w:hAnsi="Times New Roman" w:cs="Times New Roman"/>
        </w:rPr>
        <w:t>.</w:t>
      </w:r>
      <w:r w:rsidR="00103D27" w:rsidRPr="002B761A">
        <w:rPr>
          <w:rFonts w:ascii="Times New Roman" w:hAnsi="Times New Roman" w:cs="Times New Roman"/>
        </w:rPr>
        <w:t>“</w:t>
      </w:r>
    </w:p>
    <w:p w14:paraId="506C15DE" w14:textId="77777777" w:rsidR="00427370" w:rsidRPr="00AF2DCF" w:rsidRDefault="00427370" w:rsidP="00427370">
      <w:pPr>
        <w:spacing w:after="0" w:line="240" w:lineRule="auto"/>
        <w:rPr>
          <w:rFonts w:ascii="Times New Roman" w:hAnsi="Times New Roman" w:cs="Times New Roman"/>
        </w:rPr>
      </w:pPr>
    </w:p>
    <w:p w14:paraId="5D8FB6B8" w14:textId="77777777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6.</w:t>
      </w:r>
    </w:p>
    <w:p w14:paraId="6D619F36" w14:textId="6FDEA19A" w:rsidR="00427370" w:rsidRPr="00AF2DCF" w:rsidRDefault="00427370" w:rsidP="00427370">
      <w:pPr>
        <w:spacing w:after="0" w:line="240" w:lineRule="auto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ab/>
      </w:r>
      <w:r w:rsidR="002E0BE4" w:rsidRPr="00AF2DCF">
        <w:rPr>
          <w:rFonts w:ascii="Times New Roman" w:hAnsi="Times New Roman" w:cs="Times New Roman"/>
        </w:rPr>
        <w:t>U članku 76. riječi: „Odbor za statut i poslovnik“ mijenjaju se riječima: „Komisija za statut, poslovnik i normativnu djelatnost.“</w:t>
      </w:r>
    </w:p>
    <w:p w14:paraId="4AEA8CCD" w14:textId="2A8216B9" w:rsidR="002E0BE4" w:rsidRPr="00AF2DCF" w:rsidRDefault="002E0BE4" w:rsidP="00D56A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7</w:t>
      </w:r>
      <w:r w:rsidR="00D56A6D" w:rsidRPr="00AF2DCF">
        <w:rPr>
          <w:rFonts w:ascii="Times New Roman" w:hAnsi="Times New Roman" w:cs="Times New Roman"/>
        </w:rPr>
        <w:t>.</w:t>
      </w:r>
    </w:p>
    <w:p w14:paraId="5BAE7865" w14:textId="7AABAFE6" w:rsidR="00D56A6D" w:rsidRPr="00AF2DCF" w:rsidRDefault="00D56A6D" w:rsidP="00D56A6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U članku 77. riječi: „zamjenika općinskog načelnika“ brišu se.</w:t>
      </w:r>
    </w:p>
    <w:p w14:paraId="0048C961" w14:textId="77777777" w:rsidR="004B4357" w:rsidRPr="00AF2DCF" w:rsidRDefault="004B4357" w:rsidP="00427370">
      <w:pPr>
        <w:spacing w:after="0" w:line="240" w:lineRule="auto"/>
        <w:rPr>
          <w:rFonts w:ascii="Times New Roman" w:hAnsi="Times New Roman" w:cs="Times New Roman"/>
        </w:rPr>
      </w:pPr>
    </w:p>
    <w:p w14:paraId="47DA0344" w14:textId="0362302F" w:rsidR="002E0BE4" w:rsidRPr="00AF2DCF" w:rsidRDefault="004B4357" w:rsidP="004B43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Članak 8.</w:t>
      </w:r>
    </w:p>
    <w:p w14:paraId="68DF396A" w14:textId="560730FA" w:rsidR="004B4357" w:rsidRPr="00AF2DCF" w:rsidRDefault="004B4357" w:rsidP="004B435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U članku 81. stavak 5. riječ: „središnjeg“ briše se .</w:t>
      </w:r>
    </w:p>
    <w:p w14:paraId="1B0F6294" w14:textId="77777777" w:rsidR="00611D3C" w:rsidRPr="00AF2DCF" w:rsidRDefault="00611D3C" w:rsidP="00427370">
      <w:pPr>
        <w:spacing w:after="0" w:line="240" w:lineRule="auto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37588094" w14:textId="2B5FD0D9" w:rsidR="00427370" w:rsidRPr="00AF2DCF" w:rsidRDefault="00611D3C" w:rsidP="0078644F">
      <w:pPr>
        <w:spacing w:after="0" w:line="240" w:lineRule="auto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 xml:space="preserve">                                                                 </w:t>
      </w:r>
      <w:r w:rsidR="008446C0">
        <w:rPr>
          <w:rFonts w:ascii="Times New Roman" w:hAnsi="Times New Roman" w:cs="Times New Roman"/>
        </w:rPr>
        <w:t xml:space="preserve">        </w:t>
      </w:r>
      <w:r w:rsidR="00EA440A">
        <w:rPr>
          <w:rFonts w:ascii="Times New Roman" w:hAnsi="Times New Roman" w:cs="Times New Roman"/>
        </w:rPr>
        <w:t xml:space="preserve">  </w:t>
      </w:r>
      <w:r w:rsidRPr="00AF2DCF">
        <w:rPr>
          <w:rFonts w:ascii="Times New Roman" w:hAnsi="Times New Roman" w:cs="Times New Roman"/>
        </w:rPr>
        <w:t xml:space="preserve">  Članak 9.</w:t>
      </w:r>
    </w:p>
    <w:p w14:paraId="71E77961" w14:textId="71866446" w:rsidR="00427370" w:rsidRPr="00AF2DCF" w:rsidRDefault="00427370" w:rsidP="0042737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 xml:space="preserve">Iza članka </w:t>
      </w:r>
      <w:r w:rsidR="0083609A" w:rsidRPr="00AF2DCF">
        <w:rPr>
          <w:rFonts w:ascii="Times New Roman" w:hAnsi="Times New Roman" w:cs="Times New Roman"/>
        </w:rPr>
        <w:t>82</w:t>
      </w:r>
      <w:r w:rsidRPr="00AF2DCF">
        <w:rPr>
          <w:rFonts w:ascii="Times New Roman" w:hAnsi="Times New Roman" w:cs="Times New Roman"/>
        </w:rPr>
        <w:t xml:space="preserve">. dodaje se novi članak </w:t>
      </w:r>
      <w:r w:rsidR="0083609A" w:rsidRPr="00AF2DCF">
        <w:rPr>
          <w:rFonts w:ascii="Times New Roman" w:hAnsi="Times New Roman" w:cs="Times New Roman"/>
        </w:rPr>
        <w:t>82</w:t>
      </w:r>
      <w:r w:rsidRPr="00AF2DCF">
        <w:rPr>
          <w:rFonts w:ascii="Times New Roman" w:hAnsi="Times New Roman" w:cs="Times New Roman"/>
        </w:rPr>
        <w:t>.a koji glasi</w:t>
      </w:r>
      <w:r w:rsidR="0083609A" w:rsidRPr="00AF2DCF">
        <w:rPr>
          <w:rFonts w:ascii="Times New Roman" w:hAnsi="Times New Roman" w:cs="Times New Roman"/>
        </w:rPr>
        <w:t>:</w:t>
      </w:r>
    </w:p>
    <w:p w14:paraId="58286DA8" w14:textId="782F1AC7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„</w:t>
      </w:r>
      <w:r w:rsidR="0083609A" w:rsidRPr="00AF2DCF">
        <w:rPr>
          <w:rFonts w:ascii="Times New Roman" w:hAnsi="Times New Roman" w:cs="Times New Roman"/>
        </w:rPr>
        <w:t>82</w:t>
      </w:r>
      <w:r w:rsidRPr="00AF2DCF">
        <w:rPr>
          <w:rFonts w:ascii="Times New Roman" w:hAnsi="Times New Roman" w:cs="Times New Roman"/>
        </w:rPr>
        <w:t>.a</w:t>
      </w:r>
    </w:p>
    <w:p w14:paraId="244F5436" w14:textId="10F2816A" w:rsidR="005D4095" w:rsidRPr="00AF2DCF" w:rsidRDefault="005D4095" w:rsidP="00040B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Sjednice Općinskog vijeća mogu se sazivati i elektroničkim putem</w:t>
      </w:r>
      <w:r w:rsidR="00040BD4" w:rsidRPr="00AF2DCF">
        <w:rPr>
          <w:rFonts w:ascii="Times New Roman" w:hAnsi="Times New Roman" w:cs="Times New Roman"/>
        </w:rPr>
        <w:t>.</w:t>
      </w:r>
      <w:r w:rsidR="00040BD4" w:rsidRPr="00AF2D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BB76886" w14:textId="5FE9B847" w:rsidR="0083609A" w:rsidRPr="00AF2DCF" w:rsidRDefault="00427370" w:rsidP="004273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U slučaju nastupanja posebnih okolnosti koje podrazumijevaju događaj ili određeno stanje koje se nije moglo predvidjeti i na koje se nije moglo utjecati, a koje trenutačno ugrožava pravni poredak, život, zdravlje ili sigurnost stanovništva te imovinu veće vrijednost, za vrijeme trajanja posebnih okolnosti sjednice Općinskog vijeća iznimno se mogu održavati elektroničkim putem.</w:t>
      </w:r>
    </w:p>
    <w:p w14:paraId="2203A3C5" w14:textId="5B3D3091" w:rsidR="00427370" w:rsidRPr="00AF2DCF" w:rsidRDefault="005D4095" w:rsidP="004273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U slučaju iz stavka 1.</w:t>
      </w:r>
      <w:r w:rsidR="00AF2DCF">
        <w:rPr>
          <w:rFonts w:ascii="Times New Roman" w:hAnsi="Times New Roman" w:cs="Times New Roman"/>
        </w:rPr>
        <w:t xml:space="preserve"> </w:t>
      </w:r>
      <w:r w:rsidRPr="00AF2DCF">
        <w:rPr>
          <w:rFonts w:ascii="Times New Roman" w:hAnsi="Times New Roman" w:cs="Times New Roman"/>
        </w:rPr>
        <w:t>i 2. ovog članka pozivi i materijali za sjednicu Općinskog vijeća dostavljaju se vijećnicima elektroničkim putem.“</w:t>
      </w:r>
    </w:p>
    <w:p w14:paraId="00AE78F6" w14:textId="77777777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C475EE" w14:textId="425B7335" w:rsidR="0089212C" w:rsidRPr="00AF2DCF" w:rsidRDefault="00427370" w:rsidP="005D40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hr-HR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Članak </w:t>
      </w:r>
      <w:r w:rsidR="005D4095" w:rsidRPr="00AF2DCF">
        <w:rPr>
          <w:rFonts w:ascii="Times New Roman" w:hAnsi="Times New Roman" w:cs="Times New Roman"/>
          <w:color w:val="000000" w:themeColor="text1"/>
          <w:lang w:eastAsia="hr-HR"/>
        </w:rPr>
        <w:t>10</w:t>
      </w:r>
      <w:r w:rsidRPr="00AF2DCF">
        <w:rPr>
          <w:rFonts w:ascii="Times New Roman" w:hAnsi="Times New Roman" w:cs="Times New Roman"/>
          <w:color w:val="000000" w:themeColor="text1"/>
          <w:lang w:eastAsia="hr-HR"/>
        </w:rPr>
        <w:t>.</w:t>
      </w:r>
    </w:p>
    <w:p w14:paraId="495F9ED5" w14:textId="5FC83C7B" w:rsidR="00040BD4" w:rsidRPr="00AF2DCF" w:rsidRDefault="00040BD4" w:rsidP="00040BD4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hr-HR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            U članku 83. dodaje se stavak 2. koji glasi:</w:t>
      </w:r>
    </w:p>
    <w:p w14:paraId="67F6C241" w14:textId="77777777" w:rsidR="00040BD4" w:rsidRPr="00AF2DCF" w:rsidRDefault="00040BD4" w:rsidP="00040B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>„</w:t>
      </w:r>
      <w:r w:rsidRPr="00AF2DCF">
        <w:rPr>
          <w:rFonts w:ascii="Times New Roman" w:hAnsi="Times New Roman" w:cs="Times New Roman"/>
        </w:rPr>
        <w:t>Poziv i m</w:t>
      </w:r>
      <w:r w:rsidRPr="00AF2DCF">
        <w:rPr>
          <w:rFonts w:ascii="Times New Roman" w:hAnsi="Times New Roman" w:cs="Times New Roman"/>
          <w:color w:val="000000"/>
          <w:shd w:val="clear" w:color="auto" w:fill="FFFFFF"/>
        </w:rPr>
        <w:t>aterijali za sjednicu Vijeća mogu se dostavljati i u elektroničkom obliku, ovisno o tehničkim i drugim mogućnostima.“</w:t>
      </w:r>
    </w:p>
    <w:p w14:paraId="6819D2F3" w14:textId="77777777" w:rsidR="00EA440A" w:rsidRDefault="00040BD4" w:rsidP="00040BD4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hr-HR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</w:t>
      </w:r>
      <w:r w:rsidR="006768CC">
        <w:rPr>
          <w:rFonts w:ascii="Times New Roman" w:hAnsi="Times New Roman" w:cs="Times New Roman"/>
          <w:color w:val="000000" w:themeColor="text1"/>
          <w:lang w:eastAsia="hr-HR"/>
        </w:rPr>
        <w:t xml:space="preserve">          </w:t>
      </w:r>
    </w:p>
    <w:p w14:paraId="2E2EC0B2" w14:textId="1F5A3487" w:rsidR="00040BD4" w:rsidRPr="00AF2DCF" w:rsidRDefault="00040BD4" w:rsidP="00EA44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hr-HR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lastRenderedPageBreak/>
        <w:t>Članak 11.</w:t>
      </w:r>
    </w:p>
    <w:p w14:paraId="3A38BB88" w14:textId="0C0E4A40" w:rsidR="00684372" w:rsidRPr="008446C0" w:rsidRDefault="0089212C" w:rsidP="0089212C">
      <w:pPr>
        <w:pStyle w:val="Razmak-"/>
        <w:ind w:left="794" w:firstLine="0"/>
        <w:jc w:val="both"/>
        <w:rPr>
          <w:rFonts w:ascii="Times New Roman" w:hAnsi="Times New Roman"/>
          <w:sz w:val="22"/>
        </w:rPr>
      </w:pPr>
      <w:r w:rsidRPr="008446C0">
        <w:rPr>
          <w:rFonts w:ascii="Times New Roman" w:hAnsi="Times New Roman"/>
          <w:sz w:val="22"/>
        </w:rPr>
        <w:t xml:space="preserve">U članku  </w:t>
      </w:r>
      <w:r w:rsidR="00611D3C" w:rsidRPr="008446C0">
        <w:rPr>
          <w:rFonts w:ascii="Times New Roman" w:hAnsi="Times New Roman"/>
          <w:sz w:val="22"/>
        </w:rPr>
        <w:t xml:space="preserve">107. </w:t>
      </w:r>
      <w:r w:rsidR="00684372" w:rsidRPr="008446C0">
        <w:rPr>
          <w:rFonts w:ascii="Times New Roman" w:hAnsi="Times New Roman"/>
          <w:sz w:val="22"/>
        </w:rPr>
        <w:t>stavku 1. dodaje se alineja 8. koja glasi:</w:t>
      </w:r>
    </w:p>
    <w:p w14:paraId="07817265" w14:textId="1B4321E7" w:rsidR="00684372" w:rsidRPr="008446C0" w:rsidRDefault="00684372" w:rsidP="0089212C">
      <w:pPr>
        <w:pStyle w:val="Razmak-"/>
        <w:ind w:left="794" w:firstLine="0"/>
        <w:jc w:val="both"/>
        <w:rPr>
          <w:rFonts w:ascii="Times New Roman" w:hAnsi="Times New Roman"/>
          <w:sz w:val="22"/>
        </w:rPr>
      </w:pPr>
      <w:r w:rsidRPr="008446C0">
        <w:rPr>
          <w:rFonts w:ascii="Times New Roman" w:hAnsi="Times New Roman"/>
          <w:sz w:val="22"/>
        </w:rPr>
        <w:t xml:space="preserve">„- Odluku o raspisivanju referenduma o pitanjima iz samoupravnog djelokruga utvrđenih </w:t>
      </w:r>
    </w:p>
    <w:p w14:paraId="15401A3C" w14:textId="0840B171" w:rsidR="00684372" w:rsidRPr="008446C0" w:rsidRDefault="00684372" w:rsidP="00684372">
      <w:pPr>
        <w:pStyle w:val="Razmak-"/>
        <w:jc w:val="both"/>
        <w:rPr>
          <w:rFonts w:ascii="Times New Roman" w:hAnsi="Times New Roman"/>
          <w:sz w:val="22"/>
        </w:rPr>
      </w:pPr>
      <w:r w:rsidRPr="008446C0">
        <w:rPr>
          <w:rFonts w:ascii="Times New Roman" w:hAnsi="Times New Roman"/>
          <w:sz w:val="22"/>
        </w:rPr>
        <w:t>Statutom Općine Dragalić.</w:t>
      </w:r>
      <w:r w:rsidR="008446C0">
        <w:rPr>
          <w:rFonts w:ascii="Times New Roman" w:hAnsi="Times New Roman"/>
          <w:sz w:val="22"/>
        </w:rPr>
        <w:t>“</w:t>
      </w:r>
    </w:p>
    <w:p w14:paraId="52F05F25" w14:textId="0A6659A2" w:rsidR="0089212C" w:rsidRPr="008446C0" w:rsidRDefault="00684372" w:rsidP="0089212C">
      <w:pPr>
        <w:pStyle w:val="Razmak-"/>
        <w:ind w:left="794" w:firstLine="0"/>
        <w:jc w:val="both"/>
        <w:rPr>
          <w:rFonts w:ascii="Times New Roman" w:hAnsi="Times New Roman"/>
          <w:sz w:val="22"/>
        </w:rPr>
      </w:pPr>
      <w:r w:rsidRPr="008446C0">
        <w:rPr>
          <w:rFonts w:ascii="Times New Roman" w:hAnsi="Times New Roman"/>
          <w:sz w:val="22"/>
        </w:rPr>
        <w:t xml:space="preserve">Iza stavka 1. dodaje se </w:t>
      </w:r>
      <w:r w:rsidR="0089212C" w:rsidRPr="008446C0">
        <w:rPr>
          <w:rFonts w:ascii="Times New Roman" w:hAnsi="Times New Roman"/>
          <w:sz w:val="22"/>
        </w:rPr>
        <w:t>stavak 2.</w:t>
      </w:r>
      <w:r w:rsidR="00611D3C" w:rsidRPr="008446C0">
        <w:rPr>
          <w:rFonts w:ascii="Times New Roman" w:hAnsi="Times New Roman"/>
          <w:sz w:val="22"/>
        </w:rPr>
        <w:t xml:space="preserve"> koji glasi</w:t>
      </w:r>
      <w:r w:rsidR="0089212C" w:rsidRPr="008446C0">
        <w:rPr>
          <w:rFonts w:ascii="Times New Roman" w:hAnsi="Times New Roman"/>
          <w:sz w:val="22"/>
        </w:rPr>
        <w:t xml:space="preserve">: </w:t>
      </w:r>
    </w:p>
    <w:p w14:paraId="31EA8DD1" w14:textId="319AA145" w:rsidR="007532E9" w:rsidRPr="00C1542E" w:rsidRDefault="0089212C" w:rsidP="00C1542E">
      <w:pPr>
        <w:pStyle w:val="Razmak-"/>
        <w:ind w:left="284" w:firstLine="0"/>
        <w:jc w:val="both"/>
        <w:rPr>
          <w:rFonts w:ascii="Times New Roman" w:hAnsi="Times New Roman"/>
          <w:sz w:val="22"/>
        </w:rPr>
      </w:pPr>
      <w:r w:rsidRPr="008446C0">
        <w:rPr>
          <w:rFonts w:ascii="Times New Roman" w:hAnsi="Times New Roman"/>
          <w:sz w:val="22"/>
        </w:rPr>
        <w:t xml:space="preserve">          </w:t>
      </w:r>
      <w:r w:rsidR="00611D3C" w:rsidRPr="008446C0">
        <w:rPr>
          <w:rFonts w:ascii="Times New Roman" w:hAnsi="Times New Roman"/>
          <w:sz w:val="22"/>
        </w:rPr>
        <w:t>„</w:t>
      </w:r>
      <w:r w:rsidRPr="008446C0">
        <w:rPr>
          <w:rFonts w:ascii="Times New Roman" w:hAnsi="Times New Roman"/>
          <w:sz w:val="22"/>
        </w:rPr>
        <w:t>Odluku o raspisivanju referenduma  za opoziv općinskog načelnika koju je predložilo 2/3 članova Općinskog vijeća, Općinsko vijeće donosi dvotrećinskom većinom glasova svih članova Općinskog vijeća.</w:t>
      </w:r>
      <w:r w:rsidR="00611D3C" w:rsidRPr="008446C0">
        <w:rPr>
          <w:rFonts w:ascii="Times New Roman" w:hAnsi="Times New Roman"/>
          <w:sz w:val="22"/>
        </w:rPr>
        <w:t>“</w:t>
      </w:r>
    </w:p>
    <w:p w14:paraId="546C2E8B" w14:textId="367635CA" w:rsidR="00611D3C" w:rsidRPr="00AF2DCF" w:rsidRDefault="00611D3C" w:rsidP="0089212C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hr-HR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</w:t>
      </w:r>
      <w:r w:rsidR="00CD1CD3">
        <w:rPr>
          <w:rFonts w:ascii="Times New Roman" w:hAnsi="Times New Roman" w:cs="Times New Roman"/>
          <w:color w:val="000000" w:themeColor="text1"/>
          <w:lang w:eastAsia="hr-HR"/>
        </w:rPr>
        <w:t xml:space="preserve">     </w:t>
      </w: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768CC">
        <w:rPr>
          <w:rFonts w:ascii="Times New Roman" w:hAnsi="Times New Roman" w:cs="Times New Roman"/>
          <w:color w:val="000000" w:themeColor="text1"/>
          <w:lang w:eastAsia="hr-HR"/>
        </w:rPr>
        <w:t xml:space="preserve">   </w:t>
      </w: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  Članak </w:t>
      </w:r>
      <w:r w:rsidR="007532E9" w:rsidRPr="00AF2DCF">
        <w:rPr>
          <w:rFonts w:ascii="Times New Roman" w:hAnsi="Times New Roman" w:cs="Times New Roman"/>
          <w:color w:val="000000" w:themeColor="text1"/>
          <w:lang w:eastAsia="hr-HR"/>
        </w:rPr>
        <w:t>1</w:t>
      </w:r>
      <w:r w:rsidR="006768CC">
        <w:rPr>
          <w:rFonts w:ascii="Times New Roman" w:hAnsi="Times New Roman" w:cs="Times New Roman"/>
          <w:color w:val="000000" w:themeColor="text1"/>
          <w:lang w:eastAsia="hr-HR"/>
        </w:rPr>
        <w:t>2</w:t>
      </w:r>
      <w:r w:rsidRPr="00AF2DCF">
        <w:rPr>
          <w:rFonts w:ascii="Times New Roman" w:hAnsi="Times New Roman" w:cs="Times New Roman"/>
          <w:color w:val="000000" w:themeColor="text1"/>
          <w:lang w:eastAsia="hr-HR"/>
        </w:rPr>
        <w:t>.</w:t>
      </w:r>
    </w:p>
    <w:p w14:paraId="3972DD80" w14:textId="086E281D" w:rsidR="00427370" w:rsidRPr="00AF2DCF" w:rsidRDefault="00427370" w:rsidP="004273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Ovlašćuje se Komisija za Statut, Poslovnik i normativnu djelatnost da utvrdi i izda pročišćeni tekst </w:t>
      </w:r>
      <w:r w:rsidR="002F6CAC"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Poslovnika </w:t>
      </w:r>
      <w:r w:rsidRPr="00AF2DCF">
        <w:rPr>
          <w:rFonts w:ascii="Times New Roman" w:hAnsi="Times New Roman" w:cs="Times New Roman"/>
          <w:color w:val="000000" w:themeColor="text1"/>
          <w:lang w:eastAsia="hr-HR"/>
        </w:rPr>
        <w:t>Općin</w:t>
      </w:r>
      <w:r w:rsidR="002F6CAC" w:rsidRPr="00AF2DCF">
        <w:rPr>
          <w:rFonts w:ascii="Times New Roman" w:hAnsi="Times New Roman" w:cs="Times New Roman"/>
          <w:color w:val="000000" w:themeColor="text1"/>
          <w:lang w:eastAsia="hr-HR"/>
        </w:rPr>
        <w:t>skog vijeća Općine Dragalić</w:t>
      </w:r>
      <w:r w:rsidRPr="00AF2DCF">
        <w:rPr>
          <w:rFonts w:ascii="Times New Roman" w:hAnsi="Times New Roman" w:cs="Times New Roman"/>
          <w:color w:val="000000" w:themeColor="text1"/>
          <w:lang w:eastAsia="hr-HR"/>
        </w:rPr>
        <w:t>.</w:t>
      </w:r>
    </w:p>
    <w:p w14:paraId="06A85769" w14:textId="77777777" w:rsidR="00427370" w:rsidRPr="00AF2DCF" w:rsidRDefault="00427370" w:rsidP="00427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14:paraId="032E1DCE" w14:textId="50BC115C" w:rsidR="00427370" w:rsidRPr="00AF2DCF" w:rsidRDefault="00427370" w:rsidP="004273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hr-HR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Članak </w:t>
      </w:r>
      <w:r w:rsidR="00611D3C" w:rsidRPr="00AF2DCF">
        <w:rPr>
          <w:rFonts w:ascii="Times New Roman" w:hAnsi="Times New Roman" w:cs="Times New Roman"/>
          <w:color w:val="000000" w:themeColor="text1"/>
          <w:lang w:eastAsia="hr-HR"/>
        </w:rPr>
        <w:t>1</w:t>
      </w:r>
      <w:r w:rsidR="006768CC">
        <w:rPr>
          <w:rFonts w:ascii="Times New Roman" w:hAnsi="Times New Roman" w:cs="Times New Roman"/>
          <w:color w:val="000000" w:themeColor="text1"/>
          <w:lang w:eastAsia="hr-HR"/>
        </w:rPr>
        <w:t>3</w:t>
      </w:r>
      <w:r w:rsidRPr="00AF2DCF">
        <w:rPr>
          <w:rFonts w:ascii="Times New Roman" w:hAnsi="Times New Roman" w:cs="Times New Roman"/>
          <w:color w:val="000000" w:themeColor="text1"/>
          <w:lang w:eastAsia="hr-HR"/>
        </w:rPr>
        <w:t>.</w:t>
      </w:r>
    </w:p>
    <w:p w14:paraId="20DD2ABA" w14:textId="4225D7FD" w:rsidR="00427370" w:rsidRPr="00AF2DCF" w:rsidRDefault="00427370" w:rsidP="002F6C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  <w:color w:val="000000" w:themeColor="text1"/>
          <w:lang w:eastAsia="hr-HR"/>
        </w:rPr>
        <w:t xml:space="preserve">Ovaj Poslovnik stupa na snagu osmog dana od dana objave u „Službenom </w:t>
      </w:r>
      <w:r w:rsidR="002F6CAC" w:rsidRPr="00AF2DCF">
        <w:rPr>
          <w:rFonts w:ascii="Times New Roman" w:hAnsi="Times New Roman" w:cs="Times New Roman"/>
          <w:color w:val="000000" w:themeColor="text1"/>
          <w:lang w:eastAsia="hr-HR"/>
        </w:rPr>
        <w:t>glasniku“.</w:t>
      </w:r>
    </w:p>
    <w:p w14:paraId="5FBCF39D" w14:textId="40DBCA4B" w:rsidR="00427370" w:rsidRPr="00AF2DCF" w:rsidRDefault="00427370" w:rsidP="00427370">
      <w:pPr>
        <w:rPr>
          <w:rFonts w:ascii="Times New Roman" w:hAnsi="Times New Roman" w:cs="Times New Roman"/>
        </w:rPr>
      </w:pPr>
    </w:p>
    <w:p w14:paraId="4AEC80BA" w14:textId="6E134578" w:rsidR="002F6CAC" w:rsidRPr="00AF2DCF" w:rsidRDefault="002F6CAC" w:rsidP="00427370">
      <w:pPr>
        <w:rPr>
          <w:rFonts w:ascii="Times New Roman" w:hAnsi="Times New Roman" w:cs="Times New Roman"/>
        </w:rPr>
      </w:pPr>
    </w:p>
    <w:p w14:paraId="745D0DFE" w14:textId="30EEBDCA" w:rsidR="002F6CAC" w:rsidRPr="00AF2DCF" w:rsidRDefault="002F6CAC" w:rsidP="00427370">
      <w:pPr>
        <w:rPr>
          <w:rFonts w:ascii="Times New Roman" w:hAnsi="Times New Roman" w:cs="Times New Roman"/>
        </w:rPr>
      </w:pPr>
    </w:p>
    <w:p w14:paraId="51F3B33E" w14:textId="0D302898" w:rsidR="002F6CAC" w:rsidRPr="00AF2DCF" w:rsidRDefault="002F6CAC" w:rsidP="00427370">
      <w:pPr>
        <w:rPr>
          <w:rFonts w:ascii="Times New Roman" w:hAnsi="Times New Roman" w:cs="Times New Roman"/>
        </w:rPr>
      </w:pPr>
    </w:p>
    <w:p w14:paraId="0B92053F" w14:textId="3504E3EF" w:rsidR="002F6CAC" w:rsidRDefault="002F6CAC" w:rsidP="00427370">
      <w:pPr>
        <w:rPr>
          <w:rFonts w:ascii="Times New Roman" w:hAnsi="Times New Roman" w:cs="Times New Roman"/>
        </w:rPr>
      </w:pPr>
    </w:p>
    <w:p w14:paraId="17A92543" w14:textId="4F074239" w:rsidR="00103D27" w:rsidRDefault="00103D27" w:rsidP="00427370">
      <w:pPr>
        <w:rPr>
          <w:rFonts w:ascii="Times New Roman" w:hAnsi="Times New Roman" w:cs="Times New Roman"/>
        </w:rPr>
      </w:pPr>
    </w:p>
    <w:p w14:paraId="6484581A" w14:textId="4434BDA7" w:rsidR="00103D27" w:rsidRDefault="00103D27" w:rsidP="00427370">
      <w:pPr>
        <w:rPr>
          <w:rFonts w:ascii="Times New Roman" w:hAnsi="Times New Roman" w:cs="Times New Roman"/>
        </w:rPr>
      </w:pPr>
    </w:p>
    <w:p w14:paraId="365C9233" w14:textId="186182E6" w:rsidR="00103D27" w:rsidRDefault="00103D27" w:rsidP="00427370">
      <w:pPr>
        <w:rPr>
          <w:rFonts w:ascii="Times New Roman" w:hAnsi="Times New Roman" w:cs="Times New Roman"/>
        </w:rPr>
      </w:pPr>
    </w:p>
    <w:p w14:paraId="6FE77942" w14:textId="1E23D2AA" w:rsidR="00103D27" w:rsidRDefault="00103D27" w:rsidP="00427370">
      <w:pPr>
        <w:rPr>
          <w:rFonts w:ascii="Times New Roman" w:hAnsi="Times New Roman" w:cs="Times New Roman"/>
        </w:rPr>
      </w:pPr>
    </w:p>
    <w:p w14:paraId="5F5576A2" w14:textId="6CB50B80" w:rsidR="00103D27" w:rsidRDefault="00103D27" w:rsidP="00427370">
      <w:pPr>
        <w:rPr>
          <w:rFonts w:ascii="Times New Roman" w:hAnsi="Times New Roman" w:cs="Times New Roman"/>
        </w:rPr>
      </w:pPr>
    </w:p>
    <w:p w14:paraId="788727DB" w14:textId="7410EE39" w:rsidR="00103D27" w:rsidRDefault="00103D27" w:rsidP="00427370">
      <w:pPr>
        <w:rPr>
          <w:rFonts w:ascii="Times New Roman" w:hAnsi="Times New Roman" w:cs="Times New Roman"/>
        </w:rPr>
      </w:pPr>
    </w:p>
    <w:p w14:paraId="488FEFAD" w14:textId="54EA9A23" w:rsidR="00103D27" w:rsidRDefault="00103D27" w:rsidP="00427370">
      <w:pPr>
        <w:rPr>
          <w:rFonts w:ascii="Times New Roman" w:hAnsi="Times New Roman" w:cs="Times New Roman"/>
        </w:rPr>
      </w:pPr>
    </w:p>
    <w:p w14:paraId="472805D5" w14:textId="6574A367" w:rsidR="00103D27" w:rsidRDefault="00103D27" w:rsidP="00427370">
      <w:pPr>
        <w:rPr>
          <w:rFonts w:ascii="Times New Roman" w:hAnsi="Times New Roman" w:cs="Times New Roman"/>
        </w:rPr>
      </w:pPr>
    </w:p>
    <w:p w14:paraId="46AD9D41" w14:textId="0D76A39A" w:rsidR="00103D27" w:rsidRDefault="00103D27" w:rsidP="00427370">
      <w:pPr>
        <w:rPr>
          <w:rFonts w:ascii="Times New Roman" w:hAnsi="Times New Roman" w:cs="Times New Roman"/>
        </w:rPr>
      </w:pPr>
    </w:p>
    <w:p w14:paraId="1B6F0E62" w14:textId="0E878B5D" w:rsidR="00103D27" w:rsidRDefault="00103D27" w:rsidP="00427370">
      <w:pPr>
        <w:rPr>
          <w:rFonts w:ascii="Times New Roman" w:hAnsi="Times New Roman" w:cs="Times New Roman"/>
        </w:rPr>
      </w:pPr>
    </w:p>
    <w:p w14:paraId="00FA2663" w14:textId="25A975C0" w:rsidR="00103D27" w:rsidRDefault="00103D27" w:rsidP="00427370">
      <w:pPr>
        <w:rPr>
          <w:rFonts w:ascii="Times New Roman" w:hAnsi="Times New Roman" w:cs="Times New Roman"/>
        </w:rPr>
      </w:pPr>
    </w:p>
    <w:p w14:paraId="71171FE9" w14:textId="6FDFE498" w:rsidR="005947D7" w:rsidRDefault="005947D7" w:rsidP="00427370">
      <w:pPr>
        <w:rPr>
          <w:rFonts w:ascii="Times New Roman" w:hAnsi="Times New Roman" w:cs="Times New Roman"/>
        </w:rPr>
      </w:pPr>
    </w:p>
    <w:p w14:paraId="7B51828B" w14:textId="0109FAEC" w:rsidR="005947D7" w:rsidRDefault="005947D7" w:rsidP="00427370">
      <w:pPr>
        <w:rPr>
          <w:rFonts w:ascii="Times New Roman" w:hAnsi="Times New Roman" w:cs="Times New Roman"/>
        </w:rPr>
      </w:pPr>
    </w:p>
    <w:p w14:paraId="76EBDCEA" w14:textId="5186EB27" w:rsidR="005947D7" w:rsidRDefault="005947D7" w:rsidP="00427370">
      <w:pPr>
        <w:rPr>
          <w:rFonts w:ascii="Times New Roman" w:hAnsi="Times New Roman" w:cs="Times New Roman"/>
        </w:rPr>
      </w:pPr>
    </w:p>
    <w:p w14:paraId="3FF81CFF" w14:textId="2C7D36B5" w:rsidR="005947D7" w:rsidRDefault="005947D7" w:rsidP="00427370">
      <w:pPr>
        <w:rPr>
          <w:rFonts w:ascii="Times New Roman" w:hAnsi="Times New Roman" w:cs="Times New Roman"/>
        </w:rPr>
      </w:pPr>
    </w:p>
    <w:p w14:paraId="5AA88FF3" w14:textId="0FA74116" w:rsidR="005947D7" w:rsidRDefault="005947D7" w:rsidP="00427370">
      <w:pPr>
        <w:rPr>
          <w:rFonts w:ascii="Times New Roman" w:hAnsi="Times New Roman" w:cs="Times New Roman"/>
        </w:rPr>
      </w:pPr>
    </w:p>
    <w:p w14:paraId="1E789A5F" w14:textId="77777777" w:rsidR="005947D7" w:rsidRDefault="005947D7" w:rsidP="00427370">
      <w:pPr>
        <w:rPr>
          <w:rFonts w:ascii="Times New Roman" w:hAnsi="Times New Roman" w:cs="Times New Roman"/>
        </w:rPr>
      </w:pPr>
    </w:p>
    <w:p w14:paraId="55A2AA77" w14:textId="5C728590" w:rsidR="00103D27" w:rsidRDefault="00103D27" w:rsidP="00427370">
      <w:pPr>
        <w:rPr>
          <w:rFonts w:ascii="Times New Roman" w:hAnsi="Times New Roman" w:cs="Times New Roman"/>
        </w:rPr>
      </w:pPr>
    </w:p>
    <w:p w14:paraId="307ABDE1" w14:textId="6FD32F09" w:rsidR="00103D27" w:rsidRDefault="00103D27" w:rsidP="00427370">
      <w:pPr>
        <w:rPr>
          <w:rFonts w:ascii="Times New Roman" w:hAnsi="Times New Roman" w:cs="Times New Roman"/>
        </w:rPr>
      </w:pPr>
    </w:p>
    <w:p w14:paraId="13C0655B" w14:textId="6D1E7D2D" w:rsidR="00103D27" w:rsidRPr="005947D7" w:rsidRDefault="00103D27" w:rsidP="00103D27">
      <w:pPr>
        <w:jc w:val="center"/>
        <w:rPr>
          <w:rFonts w:ascii="Times New Roman" w:hAnsi="Times New Roman" w:cs="Times New Roman"/>
          <w:b/>
          <w:bCs/>
        </w:rPr>
      </w:pPr>
      <w:r w:rsidRPr="005947D7">
        <w:rPr>
          <w:rFonts w:ascii="Times New Roman" w:hAnsi="Times New Roman" w:cs="Times New Roman"/>
          <w:b/>
          <w:bCs/>
        </w:rPr>
        <w:t>IZMJENE I DOPUNE POSLOVNIKA</w:t>
      </w:r>
    </w:p>
    <w:p w14:paraId="45B50EF9" w14:textId="3AE2195F" w:rsidR="00103D27" w:rsidRDefault="00103D27" w:rsidP="00427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POSTOJEĆI ČLANCI</w:t>
      </w:r>
    </w:p>
    <w:p w14:paraId="658B84AF" w14:textId="77777777" w:rsidR="00103D27" w:rsidRPr="00103D27" w:rsidRDefault="00103D27" w:rsidP="00103D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lang w:eastAsia="hr-HR"/>
        </w:rPr>
      </w:pPr>
      <w:r w:rsidRPr="00103D27">
        <w:rPr>
          <w:rFonts w:ascii="Times New Roman" w:eastAsia="Times New Roman" w:hAnsi="Times New Roman" w:cs="Times New Roman"/>
          <w:b/>
          <w:i/>
          <w:lang w:eastAsia="hr-HR"/>
        </w:rPr>
        <w:t>2. Donošenje proračuna i godišnjeg obračuna proračuna Općine</w:t>
      </w:r>
    </w:p>
    <w:p w14:paraId="346E1414" w14:textId="77777777" w:rsidR="00103D27" w:rsidRPr="00103D27" w:rsidRDefault="00103D27" w:rsidP="00103D27">
      <w:pPr>
        <w:rPr>
          <w:lang w:eastAsia="hr-HR"/>
        </w:rPr>
      </w:pPr>
    </w:p>
    <w:p w14:paraId="7E050952" w14:textId="77777777" w:rsidR="00103D27" w:rsidRPr="00103D27" w:rsidRDefault="00103D27" w:rsidP="00103D27">
      <w:pPr>
        <w:spacing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>Članak 65.a</w:t>
      </w:r>
    </w:p>
    <w:p w14:paraId="224388A0" w14:textId="77777777" w:rsidR="00103D27" w:rsidRPr="00103D27" w:rsidRDefault="00103D27" w:rsidP="00103D27">
      <w:pPr>
        <w:spacing w:after="0" w:line="240" w:lineRule="auto"/>
        <w:ind w:left="566"/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 xml:space="preserve">Općinski načelnik kao jedini ovlašteni predlagatelj proračuna podnosi predsjedniku Općinskog </w:t>
      </w:r>
    </w:p>
    <w:p w14:paraId="13DD2317" w14:textId="77777777" w:rsidR="00103D27" w:rsidRPr="00103D27" w:rsidRDefault="00103D27" w:rsidP="00103D27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>vijeća na način i rokovima propisanih zakonom, prijedlog proračuna, projekciju proračuna za slijedeće dvije proračunske godine, godišnji i polugodišnji izvještaj o izvršenju proračuna Općine Dragalić. Uz prijedlog  proračuna podnosi se i prijedlog odluke o izvršavanju proračuna.</w:t>
      </w:r>
    </w:p>
    <w:p w14:paraId="2597EF57" w14:textId="77777777" w:rsidR="00103D27" w:rsidRPr="00103D27" w:rsidRDefault="00103D27" w:rsidP="00103D27">
      <w:pPr>
        <w:spacing w:after="0" w:line="240" w:lineRule="auto"/>
        <w:ind w:left="566"/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 xml:space="preserve">Predsjednik vijeća upućuje proračun i akte iz stavka 1. ovog članka vijećnicima najkasnije 5 dana </w:t>
      </w:r>
    </w:p>
    <w:p w14:paraId="50C5A91B" w14:textId="77777777" w:rsidR="00103D27" w:rsidRPr="00103D27" w:rsidRDefault="00103D27" w:rsidP="00103D27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>prije održavanja sjednice.</w:t>
      </w:r>
    </w:p>
    <w:p w14:paraId="49F55C1B" w14:textId="77777777" w:rsidR="00103D27" w:rsidRPr="00103D27" w:rsidRDefault="00103D27" w:rsidP="00103D27">
      <w:pPr>
        <w:spacing w:after="0" w:line="240" w:lineRule="auto"/>
        <w:ind w:left="566"/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 xml:space="preserve">Podneseni prijedlog proračuna načelnik može povući i nakon glasovanja o amandmanima, a prije </w:t>
      </w:r>
    </w:p>
    <w:p w14:paraId="64DB55D7" w14:textId="77777777" w:rsidR="00103D27" w:rsidRPr="00103D27" w:rsidRDefault="00103D27" w:rsidP="00103D27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>glasovanja o proračunu u cjelini.</w:t>
      </w:r>
    </w:p>
    <w:p w14:paraId="4D7917BC" w14:textId="77777777" w:rsidR="00103D27" w:rsidRPr="00103D27" w:rsidRDefault="00103D27" w:rsidP="00103D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hr-HR"/>
        </w:rPr>
      </w:pPr>
      <w:r w:rsidRPr="00103D27">
        <w:rPr>
          <w:rFonts w:ascii="Times New Roman" w:eastAsia="Times New Roman" w:hAnsi="Times New Roman" w:cs="Times New Roman"/>
          <w:bCs/>
          <w:lang w:eastAsia="hr-HR"/>
        </w:rPr>
        <w:t>Članak 65. b</w:t>
      </w:r>
    </w:p>
    <w:p w14:paraId="390754B9" w14:textId="77777777" w:rsidR="00103D27" w:rsidRDefault="00103D27" w:rsidP="00103D2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03D27">
        <w:rPr>
          <w:rFonts w:ascii="Times New Roman" w:hAnsi="Times New Roman" w:cs="Times New Roman"/>
        </w:rPr>
        <w:t xml:space="preserve">Ako se proračun za narednu godinu ne može donijeti u roku koji omogućava njegovu primjenu s </w:t>
      </w:r>
    </w:p>
    <w:p w14:paraId="72C30F32" w14:textId="3D31C2B4" w:rsidR="00103D27" w:rsidRPr="00103D27" w:rsidRDefault="00103D27" w:rsidP="00103D27">
      <w:pPr>
        <w:spacing w:after="0" w:line="240" w:lineRule="auto"/>
        <w:rPr>
          <w:rFonts w:ascii="Times New Roman" w:hAnsi="Times New Roman" w:cs="Times New Roman"/>
        </w:rPr>
      </w:pPr>
      <w:r w:rsidRPr="00103D27">
        <w:rPr>
          <w:rFonts w:ascii="Times New Roman" w:hAnsi="Times New Roman" w:cs="Times New Roman"/>
        </w:rPr>
        <w:t>1. siječnja godine za koju se donosi, Općinsko vijeće na prijedlog općinskog načelnika do 31. prosinca tekuće godine donosi odluku o privremenom financiranju u skladu s posebnim zakonom.</w:t>
      </w:r>
    </w:p>
    <w:p w14:paraId="402ADDE3" w14:textId="77777777" w:rsidR="00103D27" w:rsidRPr="00103D27" w:rsidRDefault="00103D27" w:rsidP="00103D27">
      <w:pPr>
        <w:spacing w:after="0" w:line="240" w:lineRule="auto"/>
        <w:ind w:left="708"/>
        <w:rPr>
          <w:rFonts w:ascii="Times New Roman" w:hAnsi="Times New Roman" w:cs="Times New Roman"/>
          <w:highlight w:val="yellow"/>
        </w:rPr>
      </w:pPr>
      <w:r w:rsidRPr="00103D27">
        <w:rPr>
          <w:rFonts w:ascii="Times New Roman" w:hAnsi="Times New Roman" w:cs="Times New Roman"/>
          <w:highlight w:val="yellow"/>
        </w:rPr>
        <w:t xml:space="preserve">Ako u tekućoj godini Općinsko vijeće ne donese proračun za sljedeću godinu niti odluku o </w:t>
      </w:r>
    </w:p>
    <w:p w14:paraId="478F1685" w14:textId="3D6E4296" w:rsidR="00103D27" w:rsidRPr="004745A0" w:rsidRDefault="00103D27" w:rsidP="00103D27">
      <w:pPr>
        <w:spacing w:after="0" w:line="240" w:lineRule="auto"/>
        <w:rPr>
          <w:rFonts w:ascii="Times New Roman" w:hAnsi="Times New Roman" w:cs="Times New Roman"/>
          <w:highlight w:val="yellow"/>
          <w:u w:val="single"/>
        </w:rPr>
      </w:pPr>
      <w:r w:rsidRPr="00103D27">
        <w:rPr>
          <w:rFonts w:ascii="Times New Roman" w:hAnsi="Times New Roman" w:cs="Times New Roman"/>
          <w:highlight w:val="yellow"/>
        </w:rPr>
        <w:t xml:space="preserve">privremenom financiranju te ako ne donese proračun do isteka roka privremenog financiranja, Vlada Republike Hrvatske će na prijedlog </w:t>
      </w:r>
      <w:r w:rsidRPr="00103D27">
        <w:rPr>
          <w:rFonts w:ascii="Times New Roman" w:hAnsi="Times New Roman" w:cs="Times New Roman"/>
          <w:color w:val="FF0000"/>
          <w:highlight w:val="yellow"/>
          <w:u w:val="single"/>
        </w:rPr>
        <w:t>središnjeg</w:t>
      </w:r>
      <w:r w:rsidRPr="00103D27">
        <w:rPr>
          <w:rFonts w:ascii="Times New Roman" w:hAnsi="Times New Roman" w:cs="Times New Roman"/>
          <w:highlight w:val="yellow"/>
        </w:rPr>
        <w:t xml:space="preserve"> tijela državne uprave nadležnog za lokalnu i područnu (regionalnu ) samoupravu raspustiti Općinsko vijeće</w:t>
      </w:r>
      <w:r>
        <w:rPr>
          <w:rFonts w:ascii="Times New Roman" w:hAnsi="Times New Roman" w:cs="Times New Roman"/>
        </w:rPr>
        <w:t xml:space="preserve"> </w:t>
      </w:r>
      <w:r w:rsidRPr="00103D27">
        <w:rPr>
          <w:rFonts w:ascii="Times New Roman" w:hAnsi="Times New Roman" w:cs="Times New Roman"/>
          <w:highlight w:val="green"/>
        </w:rPr>
        <w:t xml:space="preserve">osim u slučaju </w:t>
      </w:r>
      <w:r w:rsidR="004745A0">
        <w:rPr>
          <w:rFonts w:ascii="Times New Roman" w:hAnsi="Times New Roman" w:cs="Times New Roman"/>
          <w:highlight w:val="yellow"/>
          <w:u w:val="single"/>
        </w:rPr>
        <w:t>određenim</w:t>
      </w:r>
      <w:r w:rsidRPr="00103D27">
        <w:rPr>
          <w:rFonts w:ascii="Times New Roman" w:hAnsi="Times New Roman" w:cs="Times New Roman"/>
          <w:highlight w:val="green"/>
        </w:rPr>
        <w:t xml:space="preserve"> člankom 69.a stavak 1. Zakona o  lokalnoj i  područnoj (regionalnoj) samoupravi“.</w:t>
      </w:r>
    </w:p>
    <w:p w14:paraId="575FC9FA" w14:textId="77777777" w:rsidR="00103D27" w:rsidRPr="00103D27" w:rsidRDefault="00103D27" w:rsidP="00103D27">
      <w:pPr>
        <w:rPr>
          <w:rFonts w:ascii="Times New Roman" w:hAnsi="Times New Roman" w:cs="Times New Roman"/>
          <w:lang w:eastAsia="hr-HR"/>
        </w:rPr>
      </w:pPr>
      <w:r w:rsidRPr="00103D27">
        <w:rPr>
          <w:rFonts w:ascii="Times New Roman" w:hAnsi="Times New Roman" w:cs="Times New Roman"/>
          <w:lang w:eastAsia="hr-HR"/>
        </w:rPr>
        <w:t xml:space="preserve">              Dosadašnji naslovi u glavi VI., pod rednim brojem 2., 3., 4. i 5. postaju naslovi pod rednim brojem 3., 4., 5. i 6.</w:t>
      </w:r>
    </w:p>
    <w:p w14:paraId="5404E3EF" w14:textId="661D91F7" w:rsidR="00103D27" w:rsidRDefault="00103D27" w:rsidP="00427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</w:t>
      </w:r>
    </w:p>
    <w:p w14:paraId="227B0FE5" w14:textId="6EF85720" w:rsidR="00103D27" w:rsidRPr="00AF2DCF" w:rsidRDefault="00103D27" w:rsidP="00103D27">
      <w:pPr>
        <w:spacing w:after="0" w:line="240" w:lineRule="auto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ab/>
      </w:r>
      <w:r w:rsidRPr="00103D27">
        <w:rPr>
          <w:rFonts w:ascii="Times New Roman" w:hAnsi="Times New Roman" w:cs="Times New Roman"/>
        </w:rPr>
        <w:t xml:space="preserve">U članku 65. b riječ: „središnjeg“ briše se, a iza riječi „vijeće“ briše se točka i dodaju riječi: “osim </w:t>
      </w:r>
      <w:bookmarkStart w:id="0" w:name="_Hlk64272152"/>
      <w:r w:rsidRPr="00103D27">
        <w:rPr>
          <w:rFonts w:ascii="Times New Roman" w:hAnsi="Times New Roman" w:cs="Times New Roman"/>
        </w:rPr>
        <w:t>u slučaju određenim Zakonom</w:t>
      </w:r>
      <w:r>
        <w:rPr>
          <w:rFonts w:ascii="Times New Roman" w:hAnsi="Times New Roman" w:cs="Times New Roman"/>
        </w:rPr>
        <w:t xml:space="preserve"> </w:t>
      </w:r>
      <w:r w:rsidRPr="00103D27">
        <w:rPr>
          <w:rFonts w:ascii="Times New Roman" w:hAnsi="Times New Roman" w:cs="Times New Roman"/>
        </w:rPr>
        <w:t xml:space="preserve"> ili člankom 69.a stavak 1. Zakona o  lokalnoj i  područnoj (regionalnoj) samoupravi“.</w:t>
      </w:r>
      <w:bookmarkEnd w:id="0"/>
    </w:p>
    <w:p w14:paraId="4724C144" w14:textId="442FF089" w:rsidR="00103D27" w:rsidRDefault="00103D27" w:rsidP="00427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</w:t>
      </w:r>
    </w:p>
    <w:p w14:paraId="7A7D864D" w14:textId="541AEB13" w:rsidR="005947D7" w:rsidRPr="005947D7" w:rsidRDefault="00103D27" w:rsidP="00594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POSTOJEĆI ČLANA</w:t>
      </w:r>
      <w:r w:rsidR="005947D7">
        <w:rPr>
          <w:rFonts w:ascii="Times New Roman" w:hAnsi="Times New Roman" w:cs="Times New Roman"/>
        </w:rPr>
        <w:t>NCI</w:t>
      </w:r>
    </w:p>
    <w:p w14:paraId="3C96273E" w14:textId="77777777" w:rsidR="005947D7" w:rsidRDefault="005947D7" w:rsidP="005947D7">
      <w:pPr>
        <w:pStyle w:val="Naslov3"/>
        <w:ind w:left="0" w:firstLine="0"/>
        <w:jc w:val="both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</w:rPr>
        <w:t>IX</w:t>
      </w:r>
      <w:r>
        <w:rPr>
          <w:rFonts w:ascii="Times New Roman" w:hAnsi="Times New Roman"/>
          <w:b/>
          <w:bCs/>
          <w:sz w:val="22"/>
        </w:rPr>
        <w:tab/>
        <w:t>JAVNOST RADA</w:t>
      </w:r>
    </w:p>
    <w:p w14:paraId="676C4552" w14:textId="77777777" w:rsidR="005947D7" w:rsidRDefault="005947D7" w:rsidP="005947D7">
      <w:pPr>
        <w:pStyle w:val="DANKO"/>
        <w:jc w:val="center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9"/>
        </w:rPr>
        <w:t>Članak 120.</w:t>
      </w:r>
    </w:p>
    <w:p w14:paraId="3FAC45C9" w14:textId="77777777" w:rsidR="005947D7" w:rsidRDefault="005947D7" w:rsidP="005947D7">
      <w:pPr>
        <w:pStyle w:val="DANKO"/>
        <w:ind w:left="708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Sjednice Vijeća i njegovih radnih tijela su javne.</w:t>
      </w:r>
    </w:p>
    <w:p w14:paraId="4EFE188B" w14:textId="77777777" w:rsidR="005947D7" w:rsidRDefault="005947D7" w:rsidP="005947D7">
      <w:pPr>
        <w:pStyle w:val="DANKO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ab/>
        <w:t>Javnost rada osigurava se:</w:t>
      </w:r>
    </w:p>
    <w:p w14:paraId="05007540" w14:textId="77777777" w:rsidR="005947D7" w:rsidRDefault="005947D7" w:rsidP="005947D7">
      <w:pPr>
        <w:pStyle w:val="Razmak-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>javnim održavanjem sjednica</w:t>
      </w:r>
    </w:p>
    <w:p w14:paraId="7D9EC92D" w14:textId="77777777" w:rsidR="005947D7" w:rsidRDefault="005947D7" w:rsidP="005947D7">
      <w:pPr>
        <w:pStyle w:val="Razmak-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>izvješćivanjem javnosti o radu Vijeća putem interneta, tiska i drugih sredstva  priopćavanja</w:t>
      </w:r>
    </w:p>
    <w:p w14:paraId="4F98B4A3" w14:textId="77777777" w:rsidR="005947D7" w:rsidRDefault="005947D7" w:rsidP="005947D7">
      <w:pPr>
        <w:pStyle w:val="Razmak-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>objavljivanjem općih akta i drugih dokumenata na način propisan Statutom Općine Dragalić</w:t>
      </w:r>
    </w:p>
    <w:p w14:paraId="3056C3A2" w14:textId="77777777" w:rsidR="005947D7" w:rsidRDefault="005947D7" w:rsidP="005947D7">
      <w:pPr>
        <w:pStyle w:val="Razmak-"/>
        <w:ind w:left="283" w:firstLine="425"/>
        <w:jc w:val="both"/>
        <w:rPr>
          <w:sz w:val="22"/>
        </w:rPr>
      </w:pPr>
      <w:r>
        <w:rPr>
          <w:sz w:val="22"/>
        </w:rPr>
        <w:t>Sjednice Općinskog vijeća mogu se izravno prenositi putem radija osim kada je javnost isključena</w:t>
      </w:r>
    </w:p>
    <w:p w14:paraId="0B9BDF58" w14:textId="77777777" w:rsidR="005947D7" w:rsidRDefault="005947D7" w:rsidP="005947D7">
      <w:pPr>
        <w:pStyle w:val="DANKO"/>
        <w:rPr>
          <w:rFonts w:ascii="Times New Roman" w:hAnsi="Times New Roman"/>
          <w:sz w:val="22"/>
          <w:szCs w:val="19"/>
        </w:rPr>
      </w:pPr>
    </w:p>
    <w:p w14:paraId="75D3DD00" w14:textId="77777777" w:rsidR="005947D7" w:rsidRDefault="005947D7" w:rsidP="005947D7">
      <w:pPr>
        <w:pStyle w:val="DANKO"/>
        <w:jc w:val="center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>Članak 121.</w:t>
      </w:r>
    </w:p>
    <w:p w14:paraId="5BD24561" w14:textId="77777777" w:rsidR="005947D7" w:rsidRDefault="005947D7" w:rsidP="005947D7">
      <w:pPr>
        <w:pStyle w:val="DANKO"/>
        <w:ind w:firstLine="708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 xml:space="preserve">Građani i najviše jedan predstavnik zainteresiranih pravnih osoba imaju pravo nazočiti </w:t>
      </w:r>
    </w:p>
    <w:p w14:paraId="2CBC8829" w14:textId="77777777" w:rsidR="005947D7" w:rsidRDefault="005947D7" w:rsidP="005947D7">
      <w:pPr>
        <w:pStyle w:val="DANKO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>sjednicama Općinskog vijeća i radnih tijela Vijeća.</w:t>
      </w:r>
    </w:p>
    <w:p w14:paraId="57C05247" w14:textId="77777777" w:rsidR="005947D7" w:rsidRDefault="005947D7" w:rsidP="005947D7">
      <w:pPr>
        <w:pStyle w:val="DANKO"/>
        <w:ind w:firstLine="708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>Građani i pravne osobe dužni su pisanim putem najaviti svoju nazočnost, odnosno nazočnost svojih predstavnika na sjednici Vijeća odnosno radnih tijela najkasnije tri dana prije održavanja sjednice. U pisanom zahtjevu građani su dužni dostaviti svoje osobne podatke i točnu adresu prebivališta, a pravne osobe su dužne navesti ime i prezime, te adresu prebivališta svoga predstavnika.</w:t>
      </w:r>
    </w:p>
    <w:p w14:paraId="054D945C" w14:textId="7F538562" w:rsidR="006B7510" w:rsidRPr="002B761A" w:rsidRDefault="005947D7" w:rsidP="006768CC">
      <w:pPr>
        <w:pStyle w:val="DANKO"/>
        <w:ind w:firstLine="708"/>
        <w:rPr>
          <w:rFonts w:ascii="Times New Roman" w:hAnsi="Times New Roman"/>
          <w:sz w:val="22"/>
          <w:szCs w:val="19"/>
          <w:u w:val="single"/>
        </w:rPr>
      </w:pPr>
      <w:r>
        <w:rPr>
          <w:rFonts w:ascii="Times New Roman" w:hAnsi="Times New Roman"/>
          <w:sz w:val="22"/>
          <w:szCs w:val="19"/>
        </w:rPr>
        <w:t>Predsjednik vijeća može zbog prostornih uvjeta, te iz razloga održavanja reda i mira, ograničiti broj osoba koje mogu nazočiti sjednicama Vijeća</w:t>
      </w:r>
      <w:r w:rsidR="006768CC">
        <w:rPr>
          <w:rFonts w:ascii="Times New Roman" w:hAnsi="Times New Roman"/>
          <w:sz w:val="22"/>
          <w:szCs w:val="19"/>
        </w:rPr>
        <w:t>.</w:t>
      </w:r>
    </w:p>
    <w:p w14:paraId="599E24EA" w14:textId="22FB000C" w:rsidR="002F6CAC" w:rsidRPr="00AF2DCF" w:rsidRDefault="002F6CAC" w:rsidP="00427370">
      <w:pPr>
        <w:rPr>
          <w:rFonts w:ascii="Times New Roman" w:hAnsi="Times New Roman" w:cs="Times New Roman"/>
        </w:rPr>
      </w:pPr>
    </w:p>
    <w:p w14:paraId="123D9A70" w14:textId="605A7880" w:rsidR="002F6CAC" w:rsidRPr="00AF2DCF" w:rsidRDefault="002F6CAC" w:rsidP="00427370">
      <w:pPr>
        <w:rPr>
          <w:rFonts w:ascii="Times New Roman" w:hAnsi="Times New Roman" w:cs="Times New Roman"/>
        </w:rPr>
      </w:pPr>
    </w:p>
    <w:p w14:paraId="09CDC116" w14:textId="357522C3" w:rsidR="002F6CAC" w:rsidRDefault="002F6CAC" w:rsidP="00427370">
      <w:pPr>
        <w:rPr>
          <w:rFonts w:ascii="Arial" w:hAnsi="Arial" w:cs="Arial"/>
        </w:rPr>
      </w:pPr>
    </w:p>
    <w:p w14:paraId="69C36E66" w14:textId="096F3DE9" w:rsidR="002F6CAC" w:rsidRDefault="002F6CAC" w:rsidP="00427370">
      <w:pPr>
        <w:rPr>
          <w:rFonts w:ascii="Arial" w:hAnsi="Arial" w:cs="Arial"/>
        </w:rPr>
      </w:pPr>
    </w:p>
    <w:p w14:paraId="0BA6DAFB" w14:textId="1B2B7FAA" w:rsidR="002F6CAC" w:rsidRDefault="002F6CAC" w:rsidP="00427370">
      <w:pPr>
        <w:rPr>
          <w:rFonts w:ascii="Arial" w:hAnsi="Arial" w:cs="Arial"/>
        </w:rPr>
      </w:pPr>
    </w:p>
    <w:p w14:paraId="6ECD643D" w14:textId="588B5CF0" w:rsidR="002F6CAC" w:rsidRDefault="002F6CAC" w:rsidP="00427370">
      <w:pPr>
        <w:rPr>
          <w:rFonts w:ascii="Arial" w:hAnsi="Arial" w:cs="Arial"/>
        </w:rPr>
      </w:pPr>
    </w:p>
    <w:p w14:paraId="757948DD" w14:textId="48ED32C8" w:rsidR="002F6CAC" w:rsidRDefault="002F6CAC" w:rsidP="00427370">
      <w:pPr>
        <w:rPr>
          <w:rFonts w:ascii="Arial" w:hAnsi="Arial" w:cs="Arial"/>
        </w:rPr>
      </w:pPr>
    </w:p>
    <w:p w14:paraId="4EC1FD18" w14:textId="031764C7" w:rsidR="002F6CAC" w:rsidRDefault="002F6CAC" w:rsidP="00427370">
      <w:pPr>
        <w:rPr>
          <w:rFonts w:ascii="Arial" w:hAnsi="Arial" w:cs="Arial"/>
        </w:rPr>
      </w:pPr>
    </w:p>
    <w:p w14:paraId="3381DEB7" w14:textId="1849E3B5" w:rsidR="002F6CAC" w:rsidRDefault="002F6CAC" w:rsidP="00427370">
      <w:pPr>
        <w:rPr>
          <w:rFonts w:ascii="Arial" w:hAnsi="Arial" w:cs="Arial"/>
        </w:rPr>
      </w:pPr>
    </w:p>
    <w:p w14:paraId="65B15D56" w14:textId="60568A20" w:rsidR="002F6CAC" w:rsidRDefault="002F6CAC" w:rsidP="00427370">
      <w:pPr>
        <w:rPr>
          <w:rFonts w:ascii="Arial" w:hAnsi="Arial" w:cs="Arial"/>
        </w:rPr>
      </w:pPr>
    </w:p>
    <w:p w14:paraId="72FDDE50" w14:textId="1046AA76" w:rsidR="002F6CAC" w:rsidRDefault="002F6CAC" w:rsidP="00427370">
      <w:pPr>
        <w:rPr>
          <w:rFonts w:ascii="Arial" w:hAnsi="Arial" w:cs="Arial"/>
        </w:rPr>
      </w:pPr>
    </w:p>
    <w:p w14:paraId="02062D0A" w14:textId="41FA86A4" w:rsidR="002F6CAC" w:rsidRDefault="002F6CAC" w:rsidP="00427370">
      <w:pPr>
        <w:rPr>
          <w:rFonts w:ascii="Arial" w:hAnsi="Arial" w:cs="Arial"/>
        </w:rPr>
      </w:pPr>
    </w:p>
    <w:p w14:paraId="430C0949" w14:textId="3FCD1FD8" w:rsidR="002F6CAC" w:rsidRDefault="002F6CAC" w:rsidP="00427370">
      <w:pPr>
        <w:rPr>
          <w:rFonts w:ascii="Arial" w:hAnsi="Arial" w:cs="Arial"/>
        </w:rPr>
      </w:pPr>
    </w:p>
    <w:p w14:paraId="3B4B71A5" w14:textId="5853880E" w:rsidR="002F6CAC" w:rsidRDefault="002F6CAC" w:rsidP="00427370">
      <w:pPr>
        <w:rPr>
          <w:rFonts w:ascii="Arial" w:hAnsi="Arial" w:cs="Arial"/>
        </w:rPr>
      </w:pPr>
    </w:p>
    <w:p w14:paraId="17975502" w14:textId="23A4F1FD" w:rsidR="002F6CAC" w:rsidRDefault="002F6CAC" w:rsidP="00427370">
      <w:pPr>
        <w:rPr>
          <w:rFonts w:ascii="Arial" w:hAnsi="Arial" w:cs="Arial"/>
        </w:rPr>
      </w:pPr>
    </w:p>
    <w:p w14:paraId="09E43C99" w14:textId="13F56A37" w:rsidR="002F6CAC" w:rsidRDefault="002F6CAC" w:rsidP="00427370">
      <w:pPr>
        <w:rPr>
          <w:rFonts w:ascii="Arial" w:hAnsi="Arial" w:cs="Arial"/>
        </w:rPr>
      </w:pPr>
    </w:p>
    <w:p w14:paraId="48F86F09" w14:textId="7DC888CD" w:rsidR="002F6CAC" w:rsidRDefault="002F6CAC" w:rsidP="00427370">
      <w:pPr>
        <w:rPr>
          <w:rFonts w:ascii="Arial" w:hAnsi="Arial" w:cs="Arial"/>
        </w:rPr>
      </w:pPr>
    </w:p>
    <w:p w14:paraId="11352D31" w14:textId="40136912" w:rsidR="002F6CAC" w:rsidRDefault="002F6CAC" w:rsidP="00427370">
      <w:pPr>
        <w:rPr>
          <w:rFonts w:ascii="Arial" w:hAnsi="Arial" w:cs="Arial"/>
        </w:rPr>
      </w:pPr>
    </w:p>
    <w:p w14:paraId="43B2C130" w14:textId="3BAA2C9F" w:rsidR="002F6CAC" w:rsidRDefault="002F6CAC" w:rsidP="00427370">
      <w:pPr>
        <w:rPr>
          <w:rFonts w:ascii="Arial" w:hAnsi="Arial" w:cs="Arial"/>
        </w:rPr>
      </w:pPr>
    </w:p>
    <w:p w14:paraId="0A7EB5F8" w14:textId="3A179547" w:rsidR="002F6CAC" w:rsidRDefault="002F6CAC" w:rsidP="00427370">
      <w:pPr>
        <w:rPr>
          <w:rFonts w:ascii="Arial" w:hAnsi="Arial" w:cs="Arial"/>
        </w:rPr>
      </w:pPr>
    </w:p>
    <w:p w14:paraId="35C6A8C0" w14:textId="21448D11" w:rsidR="002F6CAC" w:rsidRDefault="002F6CAC" w:rsidP="00427370">
      <w:pPr>
        <w:rPr>
          <w:rFonts w:ascii="Arial" w:hAnsi="Arial" w:cs="Arial"/>
        </w:rPr>
      </w:pPr>
    </w:p>
    <w:p w14:paraId="5DE48B4F" w14:textId="23C13024" w:rsidR="002F6CAC" w:rsidRDefault="002F6CAC" w:rsidP="00427370">
      <w:pPr>
        <w:rPr>
          <w:rFonts w:ascii="Arial" w:hAnsi="Arial" w:cs="Arial"/>
        </w:rPr>
      </w:pPr>
    </w:p>
    <w:p w14:paraId="456091C5" w14:textId="24C5115A" w:rsidR="002F6CAC" w:rsidRDefault="002F6CAC" w:rsidP="00427370">
      <w:pPr>
        <w:rPr>
          <w:rFonts w:ascii="Arial" w:hAnsi="Arial" w:cs="Arial"/>
        </w:rPr>
      </w:pPr>
    </w:p>
    <w:p w14:paraId="63392D74" w14:textId="77777777" w:rsidR="002F6CAC" w:rsidRDefault="002F6CAC" w:rsidP="00427370">
      <w:pPr>
        <w:rPr>
          <w:rFonts w:ascii="Arial" w:hAnsi="Arial" w:cs="Arial"/>
        </w:rPr>
      </w:pPr>
    </w:p>
    <w:p w14:paraId="6EDACA44" w14:textId="77777777" w:rsidR="00427370" w:rsidRDefault="00427370" w:rsidP="00427370">
      <w:pPr>
        <w:tabs>
          <w:tab w:val="left" w:pos="1020"/>
        </w:tabs>
        <w:spacing w:after="0" w:line="240" w:lineRule="auto"/>
        <w:jc w:val="center"/>
        <w:rPr>
          <w:rFonts w:ascii="Arial" w:hAnsi="Arial" w:cs="Arial"/>
        </w:rPr>
      </w:pPr>
      <w:r w:rsidRPr="003B3775">
        <w:rPr>
          <w:rFonts w:ascii="Arial" w:hAnsi="Arial" w:cs="Arial"/>
        </w:rPr>
        <w:t>OBRAZLOŽENJE</w:t>
      </w:r>
    </w:p>
    <w:p w14:paraId="5A8E72AF" w14:textId="77777777" w:rsidR="00427370" w:rsidRDefault="00427370" w:rsidP="00427370">
      <w:pPr>
        <w:tabs>
          <w:tab w:val="left" w:pos="1020"/>
        </w:tabs>
        <w:spacing w:after="0" w:line="240" w:lineRule="auto"/>
        <w:jc w:val="center"/>
        <w:rPr>
          <w:rFonts w:ascii="Arial" w:hAnsi="Arial" w:cs="Arial"/>
        </w:rPr>
      </w:pPr>
      <w:r w:rsidRPr="003B3775">
        <w:rPr>
          <w:rFonts w:ascii="Arial" w:hAnsi="Arial" w:cs="Arial"/>
        </w:rPr>
        <w:t xml:space="preserve">PRIJEDLOGA </w:t>
      </w:r>
      <w:r>
        <w:rPr>
          <w:rFonts w:ascii="Arial" w:hAnsi="Arial" w:cs="Arial"/>
        </w:rPr>
        <w:t xml:space="preserve">POSLOVNIKA O </w:t>
      </w:r>
      <w:r w:rsidRPr="003B3775">
        <w:rPr>
          <w:rFonts w:ascii="Arial" w:hAnsi="Arial" w:cs="Arial"/>
        </w:rPr>
        <w:t xml:space="preserve">IZMJENAMA I DOPUNAMA </w:t>
      </w:r>
      <w:r>
        <w:rPr>
          <w:rFonts w:ascii="Arial" w:hAnsi="Arial" w:cs="Arial"/>
        </w:rPr>
        <w:t>POSLOVNIKA OPĆINE OPĆINSKOG VIJEĆASTARA GRADIŠKA</w:t>
      </w:r>
    </w:p>
    <w:p w14:paraId="25D297A4" w14:textId="77777777" w:rsidR="00427370" w:rsidRDefault="00427370" w:rsidP="00427370">
      <w:pPr>
        <w:tabs>
          <w:tab w:val="left" w:pos="1020"/>
        </w:tabs>
        <w:spacing w:after="0" w:line="240" w:lineRule="auto"/>
        <w:jc w:val="center"/>
        <w:rPr>
          <w:rFonts w:ascii="Arial" w:hAnsi="Arial" w:cs="Arial"/>
        </w:rPr>
      </w:pPr>
    </w:p>
    <w:p w14:paraId="1B102FEB" w14:textId="77777777" w:rsidR="00427370" w:rsidRPr="00A73C6E" w:rsidRDefault="00427370" w:rsidP="00427370">
      <w:pPr>
        <w:tabs>
          <w:tab w:val="left" w:pos="1020"/>
        </w:tabs>
        <w:spacing w:after="0" w:line="240" w:lineRule="auto"/>
        <w:rPr>
          <w:rFonts w:ascii="Arial" w:hAnsi="Arial" w:cs="Arial"/>
        </w:rPr>
      </w:pPr>
      <w:r w:rsidRPr="00A73C6E">
        <w:rPr>
          <w:rFonts w:ascii="Arial" w:hAnsi="Arial" w:cs="Arial"/>
        </w:rPr>
        <w:t>PRAVNI TEMELJ</w:t>
      </w:r>
    </w:p>
    <w:p w14:paraId="570B0CD5" w14:textId="7BAB22DB" w:rsidR="00427370" w:rsidRPr="00A34BD0" w:rsidRDefault="00427370" w:rsidP="00427370">
      <w:pPr>
        <w:jc w:val="both"/>
        <w:rPr>
          <w:rFonts w:ascii="Arial" w:hAnsi="Arial" w:cs="Arial"/>
        </w:rPr>
      </w:pPr>
      <w:r w:rsidRPr="00A34BD0">
        <w:rPr>
          <w:rFonts w:ascii="Arial" w:hAnsi="Arial" w:cs="Arial"/>
        </w:rPr>
        <w:t xml:space="preserve">Pravni temelj za donošenje </w:t>
      </w:r>
      <w:r>
        <w:rPr>
          <w:rFonts w:ascii="Arial" w:hAnsi="Arial" w:cs="Arial"/>
        </w:rPr>
        <w:t xml:space="preserve">Poslovnika o izmjenama i dopunama Poslovnika Općinskog vijeća </w:t>
      </w:r>
      <w:r w:rsidRPr="00A34BD0">
        <w:rPr>
          <w:rFonts w:ascii="Arial" w:hAnsi="Arial" w:cs="Arial"/>
        </w:rPr>
        <w:t xml:space="preserve"> Općine </w:t>
      </w:r>
      <w:r w:rsidR="002F6CAC">
        <w:rPr>
          <w:rFonts w:ascii="Arial" w:hAnsi="Arial" w:cs="Arial"/>
        </w:rPr>
        <w:t>Dragalić</w:t>
      </w:r>
      <w:r w:rsidRPr="00A34BD0">
        <w:rPr>
          <w:rFonts w:ascii="Arial" w:hAnsi="Arial" w:cs="Arial"/>
        </w:rPr>
        <w:t xml:space="preserve"> sadržan je u članku 3</w:t>
      </w:r>
      <w:r>
        <w:rPr>
          <w:rFonts w:ascii="Arial" w:hAnsi="Arial" w:cs="Arial"/>
        </w:rPr>
        <w:t>3</w:t>
      </w:r>
      <w:r w:rsidRPr="00A34BD0">
        <w:rPr>
          <w:rFonts w:ascii="Arial" w:hAnsi="Arial" w:cs="Arial"/>
        </w:rPr>
        <w:t xml:space="preserve">. Zakona o lokalnoj i područnoj (regionalnoj) samoupravi (Narodne novine, </w:t>
      </w:r>
      <w:r w:rsidRPr="00D92E6D">
        <w:rPr>
          <w:rFonts w:ascii="Arial" w:hAnsi="Arial" w:cs="Arial"/>
        </w:rPr>
        <w:t>br. 33/01, 60/01, 129/05, 109/07 i 125/08, 33/09, 150/11, 144/12, 19/13 – pročišćeni tekst, i 137/15 – ispravak, 123/17, 98/19 i 144/20</w:t>
      </w:r>
      <w:r w:rsidRPr="00A34BD0">
        <w:rPr>
          <w:rFonts w:ascii="Arial" w:hAnsi="Arial" w:cs="Arial"/>
        </w:rPr>
        <w:t>) i  članku 3</w:t>
      </w:r>
      <w:r w:rsidR="0089212C">
        <w:rPr>
          <w:rFonts w:ascii="Arial" w:hAnsi="Arial" w:cs="Arial"/>
        </w:rPr>
        <w:t>4</w:t>
      </w:r>
      <w:r w:rsidRPr="00A34BD0">
        <w:rPr>
          <w:rFonts w:ascii="Arial" w:hAnsi="Arial" w:cs="Arial"/>
        </w:rPr>
        <w:t xml:space="preserve">. </w:t>
      </w:r>
      <w:r w:rsidR="0089212C">
        <w:rPr>
          <w:rFonts w:ascii="Arial" w:hAnsi="Arial" w:cs="Arial"/>
        </w:rPr>
        <w:t xml:space="preserve">stavak 1. alineja 2. </w:t>
      </w:r>
      <w:r w:rsidRPr="00A34BD0">
        <w:rPr>
          <w:rFonts w:ascii="Arial" w:hAnsi="Arial" w:cs="Arial"/>
        </w:rPr>
        <w:t xml:space="preserve">Statuta Općine </w:t>
      </w:r>
      <w:r w:rsidR="0089212C">
        <w:rPr>
          <w:rFonts w:ascii="Arial" w:hAnsi="Arial" w:cs="Arial"/>
        </w:rPr>
        <w:t xml:space="preserve">Dragalić </w:t>
      </w:r>
      <w:r w:rsidRPr="00A34BD0">
        <w:rPr>
          <w:rFonts w:ascii="Arial" w:hAnsi="Arial" w:cs="Arial"/>
        </w:rPr>
        <w:t>(</w:t>
      </w:r>
      <w:r w:rsidRPr="001767B8">
        <w:rPr>
          <w:rFonts w:ascii="Arial" w:hAnsi="Arial" w:cs="Arial"/>
        </w:rPr>
        <w:t xml:space="preserve">"Službeni </w:t>
      </w:r>
      <w:r w:rsidR="002F6CAC">
        <w:rPr>
          <w:rFonts w:ascii="Arial" w:hAnsi="Arial" w:cs="Arial"/>
        </w:rPr>
        <w:t>glasnik</w:t>
      </w:r>
      <w:r w:rsidR="0089212C">
        <w:rPr>
          <w:rFonts w:ascii="Arial" w:hAnsi="Arial" w:cs="Arial"/>
        </w:rPr>
        <w:t xml:space="preserve"> br. 3/18</w:t>
      </w:r>
      <w:r w:rsidRPr="001767B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1767B8">
        <w:rPr>
          <w:rFonts w:ascii="Arial" w:hAnsi="Arial" w:cs="Arial"/>
        </w:rPr>
        <w:t xml:space="preserve"> </w:t>
      </w:r>
      <w:r w:rsidRPr="00A34BD0">
        <w:rPr>
          <w:rFonts w:ascii="Arial" w:hAnsi="Arial" w:cs="Arial"/>
        </w:rPr>
        <w:t xml:space="preserve">kojima je utvrđena nadležnost predstavničkog tijela jedinica lokalne samouprave za donošenje </w:t>
      </w:r>
      <w:r>
        <w:rPr>
          <w:rFonts w:ascii="Arial" w:hAnsi="Arial" w:cs="Arial"/>
        </w:rPr>
        <w:t>Poslovnika.</w:t>
      </w:r>
    </w:p>
    <w:p w14:paraId="5DF825A3" w14:textId="77777777" w:rsidR="00427370" w:rsidRPr="00A34BD0" w:rsidRDefault="00427370" w:rsidP="00427370">
      <w:pPr>
        <w:rPr>
          <w:rFonts w:ascii="Arial" w:hAnsi="Arial" w:cs="Arial"/>
        </w:rPr>
      </w:pPr>
      <w:r w:rsidRPr="00A34BD0">
        <w:rPr>
          <w:rFonts w:ascii="Arial" w:hAnsi="Arial" w:cs="Arial"/>
        </w:rPr>
        <w:t xml:space="preserve">RAZLOZI ZA DONOŠENJE AKTA </w:t>
      </w:r>
    </w:p>
    <w:p w14:paraId="13C8CB63" w14:textId="77777777" w:rsidR="00427370" w:rsidRPr="00A34BD0" w:rsidRDefault="00427370" w:rsidP="00427370">
      <w:pPr>
        <w:ind w:left="60"/>
        <w:jc w:val="both"/>
        <w:rPr>
          <w:rFonts w:ascii="Arial" w:hAnsi="Arial" w:cs="Arial"/>
        </w:rPr>
      </w:pPr>
      <w:r w:rsidRPr="00A34BD0">
        <w:rPr>
          <w:rFonts w:ascii="Arial" w:hAnsi="Arial" w:cs="Arial"/>
        </w:rPr>
        <w:t>Završn</w:t>
      </w:r>
      <w:r>
        <w:rPr>
          <w:rFonts w:ascii="Arial" w:hAnsi="Arial" w:cs="Arial"/>
        </w:rPr>
        <w:t>om</w:t>
      </w:r>
      <w:r w:rsidRPr="00A34BD0">
        <w:rPr>
          <w:rFonts w:ascii="Arial" w:hAnsi="Arial" w:cs="Arial"/>
        </w:rPr>
        <w:t xml:space="preserve"> odredbom Zakona o izmjenama i dopunama Zakona o lokalnoj i područnoj (regionalnoj) samoupravi </w:t>
      </w:r>
      <w:bookmarkStart w:id="1" w:name="_Hlk62457909"/>
      <w:r w:rsidRPr="00A34BD0">
        <w:rPr>
          <w:rFonts w:ascii="Arial" w:hAnsi="Arial" w:cs="Arial"/>
        </w:rPr>
        <w:t>(„Narodne novine“ 144/20</w:t>
      </w:r>
      <w:bookmarkEnd w:id="1"/>
      <w:r w:rsidRPr="00A34BD0">
        <w:rPr>
          <w:rFonts w:ascii="Arial" w:hAnsi="Arial" w:cs="Arial"/>
        </w:rPr>
        <w:t xml:space="preserve">) propisana je obveza jedinica lokalne i područne (regionalne) samouprave da usklade svoje statute i druge opće akte s odredbama </w:t>
      </w:r>
      <w:r>
        <w:rPr>
          <w:rFonts w:ascii="Arial" w:hAnsi="Arial" w:cs="Arial"/>
        </w:rPr>
        <w:t xml:space="preserve">navedenih </w:t>
      </w:r>
      <w:r w:rsidRPr="00A34BD0">
        <w:rPr>
          <w:rFonts w:ascii="Arial" w:hAnsi="Arial" w:cs="Arial"/>
        </w:rPr>
        <w:t xml:space="preserve">Zakona. </w:t>
      </w:r>
    </w:p>
    <w:p w14:paraId="192F6165" w14:textId="77777777" w:rsidR="00427370" w:rsidRPr="00A34BD0" w:rsidRDefault="00427370" w:rsidP="00427370">
      <w:pPr>
        <w:pStyle w:val="Odlomakpopisa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A34BD0">
        <w:rPr>
          <w:rFonts w:ascii="Arial" w:hAnsi="Arial" w:cs="Arial"/>
        </w:rPr>
        <w:t xml:space="preserve">PITANJA KOJA SE RJEŠAVAJU </w:t>
      </w:r>
      <w:r>
        <w:rPr>
          <w:rFonts w:ascii="Arial" w:hAnsi="Arial" w:cs="Arial"/>
        </w:rPr>
        <w:t>POSLOVNIKOM O IZMJENAMA I DOPUNAMA POSLOVNIKA</w:t>
      </w:r>
      <w:r w:rsidRPr="00A34BD0">
        <w:rPr>
          <w:rFonts w:ascii="Arial" w:hAnsi="Arial" w:cs="Arial"/>
        </w:rPr>
        <w:t xml:space="preserve"> </w:t>
      </w:r>
    </w:p>
    <w:p w14:paraId="54FFDEB7" w14:textId="42310573" w:rsidR="00427370" w:rsidRDefault="00427370" w:rsidP="0042737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Poslovnikom</w:t>
      </w:r>
      <w:r w:rsidRPr="00D92E6D">
        <w:rPr>
          <w:rFonts w:ascii="Arial" w:hAnsi="Arial" w:cs="Arial"/>
          <w:color w:val="000000" w:themeColor="text1"/>
          <w:shd w:val="clear" w:color="auto" w:fill="FFFFFF"/>
        </w:rPr>
        <w:t xml:space="preserve"> o izmjenama i dopunama </w:t>
      </w:r>
      <w:r>
        <w:rPr>
          <w:rFonts w:ascii="Arial" w:hAnsi="Arial" w:cs="Arial"/>
          <w:color w:val="000000" w:themeColor="text1"/>
          <w:shd w:val="clear" w:color="auto" w:fill="FFFFFF"/>
        </w:rPr>
        <w:t>Poslovnika Općinskog vijeća</w:t>
      </w:r>
      <w:r w:rsidRPr="00D92E6D">
        <w:rPr>
          <w:rFonts w:ascii="Arial" w:hAnsi="Arial" w:cs="Arial"/>
          <w:color w:val="000000" w:themeColor="text1"/>
          <w:shd w:val="clear" w:color="auto" w:fill="FFFFFF"/>
        </w:rPr>
        <w:t xml:space="preserve"> predlažu se izmjene i dopune odredbi </w:t>
      </w:r>
      <w:r>
        <w:rPr>
          <w:rFonts w:ascii="Arial" w:hAnsi="Arial" w:cs="Arial"/>
          <w:color w:val="000000" w:themeColor="text1"/>
          <w:shd w:val="clear" w:color="auto" w:fill="FFFFFF"/>
        </w:rPr>
        <w:t>Poslovnika koje se tiču</w:t>
      </w:r>
      <w:r w:rsidR="0089212C">
        <w:rPr>
          <w:rFonts w:ascii="Arial" w:hAnsi="Arial" w:cs="Arial"/>
          <w:color w:val="000000" w:themeColor="text1"/>
          <w:shd w:val="clear" w:color="auto" w:fill="FFFFFF"/>
        </w:rPr>
        <w:t xml:space="preserve"> sazivanja konstituirajuće sjednice Općinskog vijeća, </w:t>
      </w:r>
      <w:r w:rsidRPr="00D92E6D">
        <w:rPr>
          <w:rFonts w:ascii="Arial" w:hAnsi="Arial" w:cs="Arial"/>
          <w:color w:val="000000" w:themeColor="text1"/>
          <w:shd w:val="clear" w:color="auto" w:fill="FFFFFF"/>
        </w:rPr>
        <w:t xml:space="preserve"> zamjenika općinskog načelnika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 održavanja sjednica elektroničkim putem za vrijeme trajanja posebnih okolnosti. </w:t>
      </w:r>
    </w:p>
    <w:p w14:paraId="770FED11" w14:textId="77777777" w:rsidR="00427370" w:rsidRDefault="00427370" w:rsidP="0042737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906AD2C" w14:textId="77777777" w:rsidR="00427370" w:rsidRDefault="00427370" w:rsidP="0042737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02E3E89" w14:textId="77777777" w:rsidR="00427370" w:rsidRDefault="00427370" w:rsidP="0042737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921E789" w14:textId="77777777" w:rsidR="00427370" w:rsidRDefault="00427370" w:rsidP="0042737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357C54B" w14:textId="77777777" w:rsidR="00B70D4F" w:rsidRDefault="00B70D4F"/>
    <w:sectPr w:rsidR="00B70D4F" w:rsidSect="005947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RO_Bookman-Normal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SeB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Dutch801 RmH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9D8"/>
    <w:multiLevelType w:val="hybridMultilevel"/>
    <w:tmpl w:val="8EDAD920"/>
    <w:lvl w:ilvl="0" w:tplc="5832DCE6">
      <w:numFmt w:val="bullet"/>
      <w:lvlText w:val="-"/>
      <w:lvlJc w:val="left"/>
      <w:pPr>
        <w:tabs>
          <w:tab w:val="num" w:pos="794"/>
        </w:tabs>
        <w:ind w:left="794" w:hanging="510"/>
      </w:pPr>
      <w:rPr>
        <w:rFonts w:ascii="CRO_Bookman-Normal" w:hAnsi="CRO_Bookman-Norm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3"/>
    <w:rsid w:val="00040BD4"/>
    <w:rsid w:val="0009478D"/>
    <w:rsid w:val="000D3B2C"/>
    <w:rsid w:val="00103D27"/>
    <w:rsid w:val="00147D19"/>
    <w:rsid w:val="002B761A"/>
    <w:rsid w:val="002E0BE4"/>
    <w:rsid w:val="002F6CAC"/>
    <w:rsid w:val="00370BC3"/>
    <w:rsid w:val="00371ACD"/>
    <w:rsid w:val="00427370"/>
    <w:rsid w:val="004745A0"/>
    <w:rsid w:val="004B4357"/>
    <w:rsid w:val="00580701"/>
    <w:rsid w:val="005947D7"/>
    <w:rsid w:val="005D4095"/>
    <w:rsid w:val="00611D3C"/>
    <w:rsid w:val="00666D6B"/>
    <w:rsid w:val="00670C8D"/>
    <w:rsid w:val="006768CC"/>
    <w:rsid w:val="00684372"/>
    <w:rsid w:val="006B7510"/>
    <w:rsid w:val="007532E9"/>
    <w:rsid w:val="0078644F"/>
    <w:rsid w:val="007F67FF"/>
    <w:rsid w:val="0083609A"/>
    <w:rsid w:val="008446C0"/>
    <w:rsid w:val="008544DC"/>
    <w:rsid w:val="0089086D"/>
    <w:rsid w:val="0089212C"/>
    <w:rsid w:val="009E63A1"/>
    <w:rsid w:val="00AF2DCF"/>
    <w:rsid w:val="00B70D4F"/>
    <w:rsid w:val="00BD578B"/>
    <w:rsid w:val="00C1542E"/>
    <w:rsid w:val="00CD1CD3"/>
    <w:rsid w:val="00CF4734"/>
    <w:rsid w:val="00D56A6D"/>
    <w:rsid w:val="00E84FBC"/>
    <w:rsid w:val="00EA440A"/>
    <w:rsid w:val="00EC32CB"/>
    <w:rsid w:val="00F22FF6"/>
    <w:rsid w:val="00F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2879"/>
  <w15:chartTrackingRefBased/>
  <w15:docId w15:val="{B6CC6E12-98C8-4174-AA06-CF80B955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70"/>
  </w:style>
  <w:style w:type="paragraph" w:styleId="Naslov3">
    <w:name w:val="heading 3"/>
    <w:basedOn w:val="Normal"/>
    <w:next w:val="Normal"/>
    <w:link w:val="Naslov3Char"/>
    <w:qFormat/>
    <w:rsid w:val="005947D7"/>
    <w:pPr>
      <w:autoSpaceDE w:val="0"/>
      <w:autoSpaceDN w:val="0"/>
      <w:adjustRightInd w:val="0"/>
      <w:spacing w:after="0" w:line="240" w:lineRule="auto"/>
      <w:ind w:left="566" w:hanging="566"/>
      <w:outlineLvl w:val="2"/>
    </w:pPr>
    <w:rPr>
      <w:rFonts w:ascii="Dutch801 SeBd BT" w:eastAsia="Times New Roman" w:hAnsi="Dutch801 SeBd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370"/>
    <w:pPr>
      <w:ind w:left="720"/>
      <w:contextualSpacing/>
    </w:pPr>
  </w:style>
  <w:style w:type="paragraph" w:customStyle="1" w:styleId="Razmak-">
    <w:name w:val="Razmak_*-/"/>
    <w:rsid w:val="0089212C"/>
    <w:pPr>
      <w:autoSpaceDE w:val="0"/>
      <w:autoSpaceDN w:val="0"/>
      <w:adjustRightInd w:val="0"/>
      <w:spacing w:after="0" w:line="240" w:lineRule="auto"/>
      <w:ind w:left="566" w:hanging="283"/>
    </w:pPr>
    <w:rPr>
      <w:rFonts w:ascii="Dutch801 RmHd BT" w:eastAsia="Times New Roman" w:hAnsi="Dutch801 RmHd BT" w:cs="Times New Roman"/>
      <w:sz w:val="20"/>
      <w:szCs w:val="20"/>
      <w:lang w:eastAsia="hr-HR"/>
    </w:rPr>
  </w:style>
  <w:style w:type="paragraph" w:customStyle="1" w:styleId="DANKO">
    <w:name w:val="DANKO"/>
    <w:rsid w:val="007532E9"/>
    <w:pPr>
      <w:autoSpaceDE w:val="0"/>
      <w:autoSpaceDN w:val="0"/>
      <w:adjustRightInd w:val="0"/>
      <w:spacing w:after="0" w:line="240" w:lineRule="auto"/>
      <w:jc w:val="both"/>
    </w:pPr>
    <w:rPr>
      <w:rFonts w:ascii="Dutch801 RmHd BT" w:eastAsia="Times New Roman" w:hAnsi="Dutch801 RmHd BT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5947D7"/>
    <w:rPr>
      <w:rFonts w:ascii="Dutch801 SeBd BT" w:eastAsia="Times New Roman" w:hAnsi="Dutch801 SeBd BT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C1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dcterms:created xsi:type="dcterms:W3CDTF">2021-02-10T10:47:00Z</dcterms:created>
  <dcterms:modified xsi:type="dcterms:W3CDTF">2021-02-16T09:31:00Z</dcterms:modified>
</cp:coreProperties>
</file>