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87D8" w14:textId="5554CF3D" w:rsidR="00096A11" w:rsidRPr="00096A11" w:rsidRDefault="00794FB5" w:rsidP="00096A11">
      <w:pPr>
        <w:pStyle w:val="Bezproreda"/>
        <w:ind w:left="708"/>
        <w:rPr>
          <w:rFonts w:ascii="Times New Roman" w:hAnsi="Times New Roman" w:cs="Times New Roman"/>
        </w:rPr>
      </w:pPr>
      <w:bookmarkStart w:id="0" w:name="_Hlk35337784"/>
      <w:r w:rsidRPr="00096A11">
        <w:rPr>
          <w:rFonts w:ascii="Times New Roman" w:hAnsi="Times New Roman" w:cs="Times New Roman"/>
        </w:rPr>
        <w:t xml:space="preserve">Na temelju članka 30. stavka 7. Zakona o održivom gospodarenju otpadom ("Narodne </w:t>
      </w:r>
      <w:r w:rsidR="00096A11">
        <w:rPr>
          <w:rFonts w:ascii="Times New Roman" w:hAnsi="Times New Roman" w:cs="Times New Roman"/>
        </w:rPr>
        <w:t>novine“</w:t>
      </w:r>
    </w:p>
    <w:p w14:paraId="44339821" w14:textId="4FD53120" w:rsidR="00794FB5" w:rsidRPr="00096A11" w:rsidRDefault="00794FB5" w:rsidP="00096A11">
      <w:pPr>
        <w:pStyle w:val="Bezproreda"/>
        <w:rPr>
          <w:rFonts w:ascii="Times New Roman" w:hAnsi="Times New Roman" w:cs="Times New Roman"/>
        </w:rPr>
      </w:pPr>
      <w:r w:rsidRPr="00096A11">
        <w:rPr>
          <w:rFonts w:ascii="Times New Roman" w:hAnsi="Times New Roman" w:cs="Times New Roman"/>
        </w:rPr>
        <w:t xml:space="preserve">br. 94/13 i 73/17), članka 4. Uredbe o gospodarenju komunalnim otpadom ("Narodne novine" br. 50/17. i 84/19) i članka 34. Statuta Općine </w:t>
      </w:r>
      <w:proofErr w:type="spellStart"/>
      <w:r w:rsidRPr="00096A11">
        <w:rPr>
          <w:rFonts w:ascii="Times New Roman" w:hAnsi="Times New Roman" w:cs="Times New Roman"/>
        </w:rPr>
        <w:t>Dragalić</w:t>
      </w:r>
      <w:proofErr w:type="spellEnd"/>
      <w:r w:rsidRPr="00096A11">
        <w:rPr>
          <w:rFonts w:ascii="Times New Roman" w:hAnsi="Times New Roman" w:cs="Times New Roman"/>
        </w:rPr>
        <w:t xml:space="preserve"> ("Službeni glasnik“ br. 3/18), Općinsko vijeće </w:t>
      </w:r>
      <w:bookmarkEnd w:id="0"/>
      <w:r w:rsidRPr="00096A11">
        <w:rPr>
          <w:rFonts w:ascii="Times New Roman" w:hAnsi="Times New Roman" w:cs="Times New Roman"/>
        </w:rPr>
        <w:t xml:space="preserve">Općine </w:t>
      </w:r>
      <w:proofErr w:type="spellStart"/>
      <w:r w:rsidRPr="00096A11">
        <w:rPr>
          <w:rFonts w:ascii="Times New Roman" w:hAnsi="Times New Roman" w:cs="Times New Roman"/>
        </w:rPr>
        <w:t>Dragalić</w:t>
      </w:r>
      <w:proofErr w:type="spellEnd"/>
      <w:r w:rsidRPr="00096A11">
        <w:rPr>
          <w:rFonts w:ascii="Times New Roman" w:hAnsi="Times New Roman" w:cs="Times New Roman"/>
        </w:rPr>
        <w:t xml:space="preserve"> na 16. sjednici održanoj </w:t>
      </w:r>
      <w:r w:rsidR="00343EED">
        <w:rPr>
          <w:rFonts w:ascii="Times New Roman" w:hAnsi="Times New Roman" w:cs="Times New Roman"/>
        </w:rPr>
        <w:t>30</w:t>
      </w:r>
      <w:r w:rsidRPr="00096A11">
        <w:rPr>
          <w:rFonts w:ascii="Times New Roman" w:hAnsi="Times New Roman" w:cs="Times New Roman"/>
        </w:rPr>
        <w:t xml:space="preserve">.12.2019., donijelo je  </w:t>
      </w:r>
    </w:p>
    <w:p w14:paraId="2D3038E0" w14:textId="77777777" w:rsidR="00096A11" w:rsidRPr="00AB6996" w:rsidRDefault="00096A11" w:rsidP="00096A11">
      <w:pPr>
        <w:pStyle w:val="Bezproreda"/>
      </w:pPr>
    </w:p>
    <w:p w14:paraId="1D5D8762" w14:textId="77777777" w:rsidR="00794FB5" w:rsidRPr="00AB6996" w:rsidRDefault="00794FB5" w:rsidP="00AB699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B6996">
        <w:rPr>
          <w:rFonts w:ascii="Times New Roman" w:hAnsi="Times New Roman" w:cs="Times New Roman"/>
          <w:b/>
          <w:bCs/>
        </w:rPr>
        <w:t>O D L U K U</w:t>
      </w:r>
    </w:p>
    <w:p w14:paraId="251D6A6E" w14:textId="0708974B" w:rsidR="00AB6996" w:rsidRDefault="00794FB5" w:rsidP="0031161A">
      <w:pPr>
        <w:pStyle w:val="Bezproreda"/>
        <w:rPr>
          <w:rFonts w:ascii="Times New Roman" w:hAnsi="Times New Roman" w:cs="Times New Roman"/>
          <w:b/>
          <w:bCs/>
        </w:rPr>
      </w:pPr>
      <w:r w:rsidRPr="00AB6996">
        <w:rPr>
          <w:rFonts w:ascii="Times New Roman" w:hAnsi="Times New Roman" w:cs="Times New Roman"/>
          <w:b/>
          <w:bCs/>
        </w:rPr>
        <w:t xml:space="preserve">o izmjenama i dopunama Odluke o načinu pružanja javne usluge prikupljanja miješanog komunalnog otpada i biorazgradivog komunalnog otpada  na području općine </w:t>
      </w:r>
      <w:proofErr w:type="spellStart"/>
      <w:r w:rsidRPr="00AB6996"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6FA0C187" w14:textId="77777777" w:rsidR="0031161A" w:rsidRPr="0031161A" w:rsidRDefault="0031161A" w:rsidP="0031161A">
      <w:pPr>
        <w:pStyle w:val="Bezproreda"/>
        <w:rPr>
          <w:rFonts w:ascii="Times New Roman" w:hAnsi="Times New Roman" w:cs="Times New Roman"/>
          <w:b/>
          <w:bCs/>
        </w:rPr>
      </w:pPr>
    </w:p>
    <w:p w14:paraId="5C527E75" w14:textId="3AD554A7" w:rsidR="00794FB5" w:rsidRPr="00AB6996" w:rsidRDefault="00794FB5" w:rsidP="00AB6996">
      <w:pPr>
        <w:pStyle w:val="Bezproreda"/>
        <w:jc w:val="center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>Članak 1.</w:t>
      </w:r>
    </w:p>
    <w:p w14:paraId="01515806" w14:textId="77777777" w:rsidR="00832553" w:rsidRDefault="00794FB5" w:rsidP="00832553">
      <w:pPr>
        <w:pStyle w:val="Bezproreda"/>
        <w:ind w:left="708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>U Odluci o načinu pružanja javne usluge prikupljanja miješanog komunalnog otpada i</w:t>
      </w:r>
      <w:r w:rsidR="00832553">
        <w:rPr>
          <w:rFonts w:ascii="Times New Roman" w:hAnsi="Times New Roman" w:cs="Times New Roman"/>
        </w:rPr>
        <w:t xml:space="preserve"> </w:t>
      </w:r>
    </w:p>
    <w:p w14:paraId="5AF79A76" w14:textId="797E6764" w:rsidR="00794FB5" w:rsidRPr="00AB6996" w:rsidRDefault="00794FB5" w:rsidP="00832553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biorazgradivog komunalnog otpada na području općine </w:t>
      </w:r>
      <w:proofErr w:type="spellStart"/>
      <w:r w:rsidR="0031161A">
        <w:rPr>
          <w:rFonts w:ascii="Times New Roman" w:hAnsi="Times New Roman" w:cs="Times New Roman"/>
        </w:rPr>
        <w:t>Dragalić</w:t>
      </w:r>
      <w:proofErr w:type="spellEnd"/>
      <w:r w:rsidRPr="00AB6996">
        <w:rPr>
          <w:rFonts w:ascii="Times New Roman" w:hAnsi="Times New Roman" w:cs="Times New Roman"/>
        </w:rPr>
        <w:t xml:space="preserve"> (</w:t>
      </w:r>
      <w:r w:rsidR="0031161A">
        <w:rPr>
          <w:rFonts w:ascii="Times New Roman" w:hAnsi="Times New Roman" w:cs="Times New Roman"/>
        </w:rPr>
        <w:t>„</w:t>
      </w:r>
      <w:r w:rsidRPr="00AB6996">
        <w:rPr>
          <w:rFonts w:ascii="Times New Roman" w:hAnsi="Times New Roman" w:cs="Times New Roman"/>
        </w:rPr>
        <w:t xml:space="preserve">Službeni </w:t>
      </w:r>
      <w:r w:rsidR="0031161A">
        <w:rPr>
          <w:rFonts w:ascii="Times New Roman" w:hAnsi="Times New Roman" w:cs="Times New Roman"/>
        </w:rPr>
        <w:t xml:space="preserve">glasnik“ </w:t>
      </w:r>
      <w:r w:rsidRPr="00AB6996">
        <w:rPr>
          <w:rFonts w:ascii="Times New Roman" w:hAnsi="Times New Roman" w:cs="Times New Roman"/>
        </w:rPr>
        <w:t xml:space="preserve">br. </w:t>
      </w:r>
      <w:r w:rsidR="00832553">
        <w:rPr>
          <w:rFonts w:ascii="Times New Roman" w:hAnsi="Times New Roman" w:cs="Times New Roman"/>
        </w:rPr>
        <w:t>1</w:t>
      </w:r>
      <w:r w:rsidRPr="00AB6996">
        <w:rPr>
          <w:rFonts w:ascii="Times New Roman" w:hAnsi="Times New Roman" w:cs="Times New Roman"/>
        </w:rPr>
        <w:t xml:space="preserve">/18) iza članka 3. dodaje se novi članak 3.a koji glasi: </w:t>
      </w:r>
    </w:p>
    <w:p w14:paraId="5F941174" w14:textId="5DEFB3A1" w:rsidR="00794FB5" w:rsidRPr="00AB6996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>„Članak 3.a</w:t>
      </w:r>
    </w:p>
    <w:p w14:paraId="4ECCD3D9" w14:textId="300114E9" w:rsidR="00832553" w:rsidRDefault="00832553" w:rsidP="00832553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94FB5" w:rsidRPr="00AB6996">
        <w:rPr>
          <w:rFonts w:ascii="Times New Roman" w:hAnsi="Times New Roman" w:cs="Times New Roman"/>
        </w:rPr>
        <w:t xml:space="preserve">Korisnici javne usluge (dalje u tekstu: korisnici usluge) prikupljanja miješanog komunalnog </w:t>
      </w:r>
    </w:p>
    <w:p w14:paraId="3A8B9EDA" w14:textId="60C709B8" w:rsidR="0031161A" w:rsidRDefault="00794FB5" w:rsidP="00832553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otpada i prikupljanja biorazgradivog komunalnog otpada razvrstavaju se u kategoriju: </w:t>
      </w:r>
    </w:p>
    <w:p w14:paraId="7CC2F6D0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– korisnika kućanstvo </w:t>
      </w:r>
    </w:p>
    <w:p w14:paraId="6DD0C606" w14:textId="5C0D13F1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– korisnika koji nije kućanstvo. </w:t>
      </w:r>
    </w:p>
    <w:p w14:paraId="79F4FCD0" w14:textId="77777777" w:rsidR="00832553" w:rsidRDefault="00794FB5" w:rsidP="00832553">
      <w:pPr>
        <w:pStyle w:val="Bezproreda"/>
        <w:ind w:left="708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Korisnik iz stavka 1. podstavka 1. ovoga članka je korisnik usluge koji nekretninu koristi </w:t>
      </w:r>
    </w:p>
    <w:p w14:paraId="0FD679DC" w14:textId="348C0051" w:rsidR="0031161A" w:rsidRDefault="00794FB5" w:rsidP="00832553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trajno ili povremeno u svrhu stanovanja. </w:t>
      </w:r>
    </w:p>
    <w:p w14:paraId="21350DA1" w14:textId="27194C56" w:rsidR="00794FB5" w:rsidRPr="00AB6996" w:rsidRDefault="00832553" w:rsidP="00AB69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94FB5" w:rsidRPr="00AB6996">
        <w:rPr>
          <w:rFonts w:ascii="Times New Roman" w:hAnsi="Times New Roman" w:cs="Times New Roman"/>
        </w:rPr>
        <w:t xml:space="preserve">Korisnik iz stavka 1. podstavka 2. ovoga članka je korisnik usluge koji nije razvrstan u kategoriju korisnika kućanstvo, a nekretninu koristi u svrhu obavljanja djelatnosti.  </w:t>
      </w:r>
    </w:p>
    <w:p w14:paraId="4E9308F4" w14:textId="77777777" w:rsidR="0031161A" w:rsidRDefault="0031161A" w:rsidP="00AB6996">
      <w:pPr>
        <w:pStyle w:val="Bezproreda"/>
        <w:jc w:val="center"/>
        <w:rPr>
          <w:rFonts w:ascii="Times New Roman" w:hAnsi="Times New Roman" w:cs="Times New Roman"/>
        </w:rPr>
      </w:pPr>
    </w:p>
    <w:p w14:paraId="0B589882" w14:textId="320D9828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2.</w:t>
      </w:r>
    </w:p>
    <w:p w14:paraId="5C469A8C" w14:textId="77777777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7. mijenja se i glasi:</w:t>
      </w:r>
    </w:p>
    <w:p w14:paraId="381AD526" w14:textId="4818E499" w:rsidR="0031161A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 „     Miješani komunalni otpad i biootpad prikupljaju se u standardiziranim spremnicima primjerenim potrebama korisnika. Stari papir, karton, tekstil, plastična, metalna i staklena ambalaža prikuplja se kod korisnika  u standardiziranim spremnicima ili u PE vrećama za korisni otpad sa logom davatelja usluge i u standardiziranim spremnicima na zelenim otocima. </w:t>
      </w:r>
    </w:p>
    <w:p w14:paraId="184E32BB" w14:textId="77777777" w:rsidR="00832553" w:rsidRDefault="00832553" w:rsidP="0031161A">
      <w:pPr>
        <w:pStyle w:val="Bezproreda"/>
        <w:rPr>
          <w:rFonts w:ascii="Times New Roman" w:hAnsi="Times New Roman" w:cs="Times New Roman"/>
        </w:rPr>
      </w:pPr>
    </w:p>
    <w:p w14:paraId="774C7954" w14:textId="3C5B5EBC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Standardizirani spremnici su volumena 80 litara, 120 litara, 240 litara,  1100 litara i 5000 litara. </w:t>
      </w:r>
    </w:p>
    <w:p w14:paraId="018B6D80" w14:textId="77777777" w:rsidR="00832553" w:rsidRPr="0031161A" w:rsidRDefault="00832553" w:rsidP="0031161A">
      <w:pPr>
        <w:pStyle w:val="Bezproreda"/>
        <w:rPr>
          <w:rFonts w:ascii="Times New Roman" w:hAnsi="Times New Roman" w:cs="Times New Roman"/>
        </w:rPr>
      </w:pPr>
    </w:p>
    <w:p w14:paraId="2568B6FE" w14:textId="4EDF750D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Za korisnika kućanstvo spremnike za prikupljanje miješanog komunalnog otpada i biootpada i PE vreće za korisni otpad osigurava davatelj usluge. </w:t>
      </w:r>
    </w:p>
    <w:p w14:paraId="27BA560B" w14:textId="77777777" w:rsidR="00832553" w:rsidRPr="0031161A" w:rsidRDefault="00832553" w:rsidP="0031161A">
      <w:pPr>
        <w:pStyle w:val="Bezproreda"/>
        <w:rPr>
          <w:rFonts w:ascii="Times New Roman" w:hAnsi="Times New Roman" w:cs="Times New Roman"/>
        </w:rPr>
      </w:pPr>
    </w:p>
    <w:p w14:paraId="7EC221AB" w14:textId="50D523AE" w:rsidR="0031161A" w:rsidRPr="0031161A" w:rsidRDefault="00794FB5" w:rsidP="00096A11">
      <w:pPr>
        <w:pStyle w:val="Bezproreda"/>
        <w:jc w:val="both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Korisnik koji nije kućanstvo spremnik osigurava  sam. Davatelj usluge mora korisniku omogućiti da kod njega kupi spremnik po tržišnoj cijeni ili da ga unajmi. U slučaju da korisnik samostalno kupuje spremnik na tržištu, prije kupovine mora se sa davateljem usluge konzultirati o tipu,  boji i potrebnim tehničkim karakteristikama spremnika i tek nakon njegove pisane suglasnosti da isti zadovoljava tražene tehničke i vizualne karakteristike  može pristupiti nabavki spremnika. Ako korisnik sam nabavi spremnik bez pisane suglasnosti davatelja usluge, a spremnik ne udovoljava traženim tehničkim zahtjevima, davatelj usluge može odbiti uvesti nabavljeni spremnik u sustav odvoza otpada. </w:t>
      </w:r>
    </w:p>
    <w:p w14:paraId="2F9BAC5E" w14:textId="77777777" w:rsidR="00832553" w:rsidRDefault="00832553" w:rsidP="0031161A">
      <w:pPr>
        <w:pStyle w:val="Bezproreda"/>
        <w:rPr>
          <w:rFonts w:ascii="Times New Roman" w:hAnsi="Times New Roman" w:cs="Times New Roman"/>
        </w:rPr>
      </w:pPr>
    </w:p>
    <w:p w14:paraId="284911E7" w14:textId="0554B060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Spremnike za prikupljanje starog papira, kartona, tekstila, plastične, metalne i staklene ambalaže osigurava Općina</w:t>
      </w:r>
      <w:r w:rsidR="0031161A">
        <w:rPr>
          <w:rFonts w:ascii="Times New Roman" w:hAnsi="Times New Roman" w:cs="Times New Roman"/>
        </w:rPr>
        <w:t xml:space="preserve"> </w:t>
      </w:r>
      <w:proofErr w:type="spellStart"/>
      <w:r w:rsidR="0031161A">
        <w:rPr>
          <w:rFonts w:ascii="Times New Roman" w:hAnsi="Times New Roman" w:cs="Times New Roman"/>
        </w:rPr>
        <w:t>Dragalić</w:t>
      </w:r>
      <w:proofErr w:type="spellEnd"/>
      <w:r w:rsidRPr="0031161A">
        <w:rPr>
          <w:rFonts w:ascii="Times New Roman" w:hAnsi="Times New Roman" w:cs="Times New Roman"/>
        </w:rPr>
        <w:t xml:space="preserve">. </w:t>
      </w:r>
    </w:p>
    <w:p w14:paraId="11D67D05" w14:textId="77777777" w:rsidR="00832553" w:rsidRPr="0031161A" w:rsidRDefault="00832553" w:rsidP="0031161A">
      <w:pPr>
        <w:pStyle w:val="Bezproreda"/>
        <w:rPr>
          <w:rFonts w:ascii="Times New Roman" w:hAnsi="Times New Roman" w:cs="Times New Roman"/>
        </w:rPr>
      </w:pPr>
    </w:p>
    <w:p w14:paraId="47318CD7" w14:textId="7B29A454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Problematični otpad prikuplja se u spremnicima za problematični otpad koji se nalaze u mobilnom </w:t>
      </w:r>
      <w:proofErr w:type="spellStart"/>
      <w:r w:rsidRPr="0031161A">
        <w:rPr>
          <w:rFonts w:ascii="Times New Roman" w:hAnsi="Times New Roman" w:cs="Times New Roman"/>
        </w:rPr>
        <w:t>reciklažnom</w:t>
      </w:r>
      <w:proofErr w:type="spellEnd"/>
      <w:r w:rsidRPr="0031161A">
        <w:rPr>
          <w:rFonts w:ascii="Times New Roman" w:hAnsi="Times New Roman" w:cs="Times New Roman"/>
        </w:rPr>
        <w:t xml:space="preserve"> dvorištu.  </w:t>
      </w:r>
    </w:p>
    <w:p w14:paraId="0ED1C2FF" w14:textId="77777777" w:rsidR="00832553" w:rsidRPr="0031161A" w:rsidRDefault="00832553" w:rsidP="0031161A">
      <w:pPr>
        <w:pStyle w:val="Bezproreda"/>
        <w:rPr>
          <w:rFonts w:ascii="Times New Roman" w:hAnsi="Times New Roman" w:cs="Times New Roman"/>
        </w:rPr>
      </w:pPr>
    </w:p>
    <w:p w14:paraId="7C8633A6" w14:textId="446A4810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Glomazni otpad prikuplja se u </w:t>
      </w:r>
      <w:proofErr w:type="spellStart"/>
      <w:r w:rsidRPr="0031161A">
        <w:rPr>
          <w:rFonts w:ascii="Times New Roman" w:hAnsi="Times New Roman" w:cs="Times New Roman"/>
        </w:rPr>
        <w:t>reciklažnom</w:t>
      </w:r>
      <w:proofErr w:type="spellEnd"/>
      <w:r w:rsidRPr="0031161A">
        <w:rPr>
          <w:rFonts w:ascii="Times New Roman" w:hAnsi="Times New Roman" w:cs="Times New Roman"/>
        </w:rPr>
        <w:t xml:space="preserve"> dvorištu i jednom godišnje na lokaciji obračunskog mjesta korisnika usluge.“ </w:t>
      </w:r>
    </w:p>
    <w:p w14:paraId="78B3A889" w14:textId="7EB0ADFF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3.</w:t>
      </w:r>
    </w:p>
    <w:p w14:paraId="30531746" w14:textId="77777777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14. stavak 1. podstavak 3. alineja 1. mijenja se i glasi: </w:t>
      </w:r>
    </w:p>
    <w:p w14:paraId="20753F24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„- stari papir i  karton najmanje jednom mjesečno,  </w:t>
      </w:r>
    </w:p>
    <w:p w14:paraId="35CCF1C1" w14:textId="6176AA6F" w:rsidR="00AB6996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plastična i metalna ambalaža  najmanje jednom u dva mjeseca“ </w:t>
      </w:r>
    </w:p>
    <w:p w14:paraId="2B290495" w14:textId="77777777" w:rsidR="00AB6996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Podstavak 4. briše se.  </w:t>
      </w:r>
    </w:p>
    <w:p w14:paraId="51B68A7B" w14:textId="77777777" w:rsidR="00AB6996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Dosadašnji podstavak 5. postaje podstavak 4. </w:t>
      </w:r>
    </w:p>
    <w:p w14:paraId="1DBAA22F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Podstavak 6. koji postaje podstavak 5.</w:t>
      </w:r>
      <w:r w:rsidR="0031161A">
        <w:rPr>
          <w:rFonts w:ascii="Times New Roman" w:hAnsi="Times New Roman" w:cs="Times New Roman"/>
        </w:rPr>
        <w:t xml:space="preserve"> </w:t>
      </w:r>
      <w:r w:rsidRPr="0031161A">
        <w:rPr>
          <w:rFonts w:ascii="Times New Roman" w:hAnsi="Times New Roman" w:cs="Times New Roman"/>
        </w:rPr>
        <w:t xml:space="preserve">mijenja se i glasi:  </w:t>
      </w:r>
    </w:p>
    <w:p w14:paraId="7A47D914" w14:textId="52B5A653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lastRenderedPageBreak/>
        <w:t xml:space="preserve">• „Davatelj usluge je dužan u okviru javne usluge, od korisnika usluge jednom u kalendarskoj godini, u skladu s Planom odvoza glomaznog otpada, preuzeti glomazni otpad ukupnog volumena 3 m3 na obračunskom mjestu korisnika usluge, bez naknade. Korisnik usluge dužan je popuniti Zahtjev za odvoz glomaznog otpada, kojeg može preuzeti na mrežnim stranicama ili u sjedištu davatelja usluge. Na zahtjev korisnika, davatelj usluge preuzet će količinu glomaznog otpada ukupnog volumena koji je veći od 3 m3, uz naknadu na obračunskom mjestu korisnika.“  </w:t>
      </w:r>
    </w:p>
    <w:p w14:paraId="42810746" w14:textId="4D04013F" w:rsidR="00794FB5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stavku 2. riječi „(fizičke i pravne osobe)“ brišu se. </w:t>
      </w:r>
    </w:p>
    <w:p w14:paraId="2DB0BE6E" w14:textId="77777777" w:rsidR="0031161A" w:rsidRPr="0031161A" w:rsidRDefault="0031161A" w:rsidP="0031161A">
      <w:pPr>
        <w:pStyle w:val="Bezproreda"/>
        <w:rPr>
          <w:rFonts w:ascii="Times New Roman" w:hAnsi="Times New Roman" w:cs="Times New Roman"/>
        </w:rPr>
      </w:pPr>
    </w:p>
    <w:p w14:paraId="0EFAE25C" w14:textId="06E09A2D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4.</w:t>
      </w:r>
    </w:p>
    <w:p w14:paraId="191E0376" w14:textId="1160E422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15. stavak 2. i 3. brišu se a dosadašnji stavci 4. i 5. postaju stavci 2. i 3.  </w:t>
      </w:r>
    </w:p>
    <w:p w14:paraId="4D1CB5DB" w14:textId="77777777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</w:p>
    <w:p w14:paraId="7DE611E2" w14:textId="71876325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5.</w:t>
      </w:r>
    </w:p>
    <w:p w14:paraId="166E2B85" w14:textId="610C14D7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21. stavak 2. podstavak 2.  briše se zarez i dodaju riječi „ i kategoriju korisnika usluge na obračunskom mjestu,“ </w:t>
      </w:r>
    </w:p>
    <w:p w14:paraId="1B885D91" w14:textId="71F3887C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6.</w:t>
      </w:r>
    </w:p>
    <w:p w14:paraId="6C79E4C8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23. stavak 1. mijenja se i glasi: </w:t>
      </w:r>
    </w:p>
    <w:p w14:paraId="1DA7FC6F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„Ako korisnik usluge postupa protivno Ugovoru, davatelj usluga ima pravo na naplatu ugovorne kazne.  </w:t>
      </w:r>
    </w:p>
    <w:p w14:paraId="21D2621A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Ugovornu kaznu u iznosu od 500,00 kuna davatelj usluge će naplatiti:  </w:t>
      </w:r>
    </w:p>
    <w:p w14:paraId="69E80482" w14:textId="3698BD24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-  ako korisnik komunalni otpad odlaže suprotno uputama i Obavijesti davatelja usluge</w:t>
      </w:r>
      <w:r w:rsidR="0031161A">
        <w:rPr>
          <w:rFonts w:ascii="Times New Roman" w:hAnsi="Times New Roman" w:cs="Times New Roman"/>
        </w:rPr>
        <w:t>,</w:t>
      </w:r>
    </w:p>
    <w:p w14:paraId="4AFB4E39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 - ako korisnik svojim nemarnim postupanjem i lošim održavanjem dovede do uništenja spremnika davatelja usluga, </w:t>
      </w:r>
    </w:p>
    <w:p w14:paraId="39887451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ako korisnik usluge namjerno ošteti evidencijsku oznaku spremnika za elektroničko očitanje pražnjenja spremnika, </w:t>
      </w:r>
    </w:p>
    <w:p w14:paraId="1BA3005B" w14:textId="77777777" w:rsid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ako je korisnik izjavio da </w:t>
      </w:r>
      <w:proofErr w:type="spellStart"/>
      <w:r w:rsidRPr="0031161A">
        <w:rPr>
          <w:rFonts w:ascii="Times New Roman" w:hAnsi="Times New Roman" w:cs="Times New Roman"/>
        </w:rPr>
        <w:t>kompostira</w:t>
      </w:r>
      <w:proofErr w:type="spellEnd"/>
      <w:r w:rsidRPr="0031161A">
        <w:rPr>
          <w:rFonts w:ascii="Times New Roman" w:hAnsi="Times New Roman" w:cs="Times New Roman"/>
        </w:rPr>
        <w:t xml:space="preserve"> kod kuće, ali to ne radi </w:t>
      </w:r>
    </w:p>
    <w:p w14:paraId="43B92146" w14:textId="42E30E29" w:rsidR="00794FB5" w:rsidRPr="0031161A" w:rsidRDefault="00794FB5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ako je korisnik podnio zahtjev za nekorištenje nekretnine, a istu je koristio ili nije dostavio odgovarajuće tražene dokaze. </w:t>
      </w:r>
    </w:p>
    <w:p w14:paraId="273D7760" w14:textId="7C1960EF" w:rsidR="00794FB5" w:rsidRPr="0031161A" w:rsidRDefault="00794FB5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7.</w:t>
      </w:r>
    </w:p>
    <w:p w14:paraId="09A13EDF" w14:textId="70880EAC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27. dodaje se stavak 2. koji glasi:  „Davatelj usluge može, bez izmjene ove odluke, izmijeniti obračunsko razdoblje na tri mjeseca.“ </w:t>
      </w:r>
    </w:p>
    <w:p w14:paraId="56B5CA6D" w14:textId="3CB6E35B" w:rsidR="00AB6996" w:rsidRPr="0031161A" w:rsidRDefault="00AB6996" w:rsidP="0031161A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8.</w:t>
      </w:r>
    </w:p>
    <w:p w14:paraId="68A21E38" w14:textId="77777777" w:rsid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28. stavak 3. iza riječi „usluga“ dodaje se „(dalje u tekstu: obvezna MJU)“. </w:t>
      </w:r>
    </w:p>
    <w:p w14:paraId="586B0BD0" w14:textId="77777777" w:rsid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Stavak 4. mijenja se i glasi: </w:t>
      </w:r>
    </w:p>
    <w:p w14:paraId="2F38A498" w14:textId="77777777" w:rsid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„Cijena obvezne MJU za korisnike usluge razvrstane u kategoriju kućanstva na području pružanja usluge jedinstvena je i  mjesečno iznosi:</w:t>
      </w:r>
    </w:p>
    <w:p w14:paraId="7FC145A5" w14:textId="77777777" w:rsid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 - za korisnike koji samostalno </w:t>
      </w:r>
      <w:proofErr w:type="spellStart"/>
      <w:r w:rsidRPr="0031161A">
        <w:rPr>
          <w:rFonts w:ascii="Times New Roman" w:hAnsi="Times New Roman" w:cs="Times New Roman"/>
        </w:rPr>
        <w:t>kompostiraju</w:t>
      </w:r>
      <w:proofErr w:type="spellEnd"/>
      <w:r w:rsidRPr="0031161A">
        <w:rPr>
          <w:rFonts w:ascii="Times New Roman" w:hAnsi="Times New Roman" w:cs="Times New Roman"/>
        </w:rPr>
        <w:t xml:space="preserve"> vlastiti Bio otpad (MJUK)   42,00 kn bez PDV-a, </w:t>
      </w:r>
    </w:p>
    <w:p w14:paraId="2E1ED352" w14:textId="2B0F29BF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za korisnike kojima se Bio otpad odvojeno skuplja i odvozi (MJUS)  64,00 kn bez PDV-a. </w:t>
      </w:r>
    </w:p>
    <w:p w14:paraId="0C46AE6E" w14:textId="77777777" w:rsidR="0031161A" w:rsidRDefault="0031161A" w:rsidP="0031161A">
      <w:pPr>
        <w:pStyle w:val="Bezproreda"/>
        <w:rPr>
          <w:rFonts w:ascii="Times New Roman" w:hAnsi="Times New Roman" w:cs="Times New Roman"/>
        </w:rPr>
      </w:pPr>
    </w:p>
    <w:p w14:paraId="75750985" w14:textId="77777777" w:rsidR="00914911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Cijena obvezne MJU za korisnike usluge razvrstane u kategoriju korisnika koji nisu kućanstvo jedinstvena je za sve potkategorije i mjesečno iznosi: </w:t>
      </w:r>
    </w:p>
    <w:p w14:paraId="2EC3C035" w14:textId="77777777" w:rsidR="00914911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za korisnike koji samostalno </w:t>
      </w:r>
      <w:proofErr w:type="spellStart"/>
      <w:r w:rsidRPr="0031161A">
        <w:rPr>
          <w:rFonts w:ascii="Times New Roman" w:hAnsi="Times New Roman" w:cs="Times New Roman"/>
        </w:rPr>
        <w:t>kompostiraju</w:t>
      </w:r>
      <w:proofErr w:type="spellEnd"/>
      <w:r w:rsidRPr="0031161A">
        <w:rPr>
          <w:rFonts w:ascii="Times New Roman" w:hAnsi="Times New Roman" w:cs="Times New Roman"/>
        </w:rPr>
        <w:t xml:space="preserve"> vlastiti Bio otpad (MJUK) 50,00 kn bez PDV-a, </w:t>
      </w:r>
    </w:p>
    <w:p w14:paraId="6F9DA96F" w14:textId="25FB24E9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- za korisnike kojima se Bio otpad odvojeno skuplja i odvozi (MJUS) 72,00 kn bez PDV-a. </w:t>
      </w:r>
    </w:p>
    <w:p w14:paraId="769744CB" w14:textId="42D5F6A5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Ako se na istom obračunskom mjestu korisnik može razvrstati i u kategoriju kućanstvo i u  kategoriju korisnika koji nije kućanstvo, korisnik je dužan plaćati samo cijenu obvezne minimalne javne usluge obračunatu za kategoriju korisnika koji nije kućanstvo.“ </w:t>
      </w:r>
    </w:p>
    <w:p w14:paraId="03D30DAA" w14:textId="77777777" w:rsidR="00914911" w:rsidRDefault="00914911" w:rsidP="0031161A">
      <w:pPr>
        <w:pStyle w:val="Bezproreda"/>
        <w:rPr>
          <w:rFonts w:ascii="Times New Roman" w:hAnsi="Times New Roman" w:cs="Times New Roman"/>
        </w:rPr>
      </w:pPr>
    </w:p>
    <w:p w14:paraId="6F3F3CB6" w14:textId="26B1889F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stavku 8. riječi „pravne osobe“ zamjenjuju se riječima „korisnici koji nisu kućanstvo“. </w:t>
      </w:r>
    </w:p>
    <w:p w14:paraId="0B572A2F" w14:textId="77777777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</w:p>
    <w:p w14:paraId="770F7199" w14:textId="617973AA" w:rsidR="00AB6996" w:rsidRPr="0031161A" w:rsidRDefault="00AB6996" w:rsidP="00914911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9.</w:t>
      </w:r>
    </w:p>
    <w:p w14:paraId="24415C61" w14:textId="77777777" w:rsidR="00914911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29. dodaje se novi stavak 3. koji glasi: </w:t>
      </w:r>
    </w:p>
    <w:p w14:paraId="30A2D542" w14:textId="77777777" w:rsidR="00431112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„Korisnik usluge na obračunskom mjestu na kojem se ne obavlja djelatnost, razvrstava se u kategoriju korisnika kućanstvo.“ </w:t>
      </w:r>
    </w:p>
    <w:p w14:paraId="5F00BA4F" w14:textId="71DC0A82" w:rsidR="00914911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Dosadašnji stavak 3. postaje stavak 4. </w:t>
      </w:r>
    </w:p>
    <w:p w14:paraId="7B4C35B3" w14:textId="093E22BD" w:rsidR="00AB6996" w:rsidRPr="0031161A" w:rsidRDefault="00AB6996" w:rsidP="00914911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10.</w:t>
      </w:r>
    </w:p>
    <w:p w14:paraId="7059A5E9" w14:textId="4D351A48" w:rsidR="00AB6996" w:rsidRPr="0031161A" w:rsidRDefault="00AB6996" w:rsidP="0031161A">
      <w:pPr>
        <w:pStyle w:val="Bezproreda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 xml:space="preserve">U članku 31. stavak 3. riječi „Pravne osobe i fizičke osobe-obrtnici koje“ zamjenjuju se riječima „Korisnici koji nisu kućanstva a“. </w:t>
      </w:r>
    </w:p>
    <w:p w14:paraId="056473EA" w14:textId="77777777" w:rsidR="00914911" w:rsidRDefault="00AB6996" w:rsidP="00914911">
      <w:pPr>
        <w:pStyle w:val="Bezproreda"/>
        <w:jc w:val="center"/>
        <w:rPr>
          <w:rFonts w:ascii="Times New Roman" w:hAnsi="Times New Roman" w:cs="Times New Roman"/>
        </w:rPr>
      </w:pPr>
      <w:r w:rsidRPr="0031161A">
        <w:rPr>
          <w:rFonts w:ascii="Times New Roman" w:hAnsi="Times New Roman" w:cs="Times New Roman"/>
        </w:rPr>
        <w:t>Članak 11</w:t>
      </w:r>
    </w:p>
    <w:p w14:paraId="1587F799" w14:textId="2DFAF5ED" w:rsidR="00AB6996" w:rsidRDefault="00AB6996" w:rsidP="00A74AD6">
      <w:pPr>
        <w:pStyle w:val="Bezproreda"/>
      </w:pPr>
      <w:r w:rsidRPr="00AB6996">
        <w:rPr>
          <w:rFonts w:ascii="Times New Roman" w:hAnsi="Times New Roman" w:cs="Times New Roman"/>
        </w:rPr>
        <w:t>Ova Odluka stupa na snagu  osmog dana od dana objave u „Službenom glasniku</w:t>
      </w:r>
      <w:r w:rsidRPr="00AB6996">
        <w:t>“.</w:t>
      </w:r>
    </w:p>
    <w:p w14:paraId="086EC4CC" w14:textId="77777777" w:rsidR="000905A3" w:rsidRPr="00303E90" w:rsidRDefault="000905A3" w:rsidP="000905A3">
      <w:pPr>
        <w:pStyle w:val="Bezproreda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lastRenderedPageBreak/>
        <w:t>REPUBLIKA HRVATSKA</w:t>
      </w:r>
    </w:p>
    <w:p w14:paraId="1C8070F9" w14:textId="77777777" w:rsidR="000905A3" w:rsidRPr="00303E90" w:rsidRDefault="000905A3" w:rsidP="000905A3">
      <w:pPr>
        <w:pStyle w:val="Bezproreda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>BRODSKO-POSAVSKA ŽUPANIJA</w:t>
      </w:r>
    </w:p>
    <w:p w14:paraId="067ABDE0" w14:textId="77777777" w:rsidR="000905A3" w:rsidRPr="00303E90" w:rsidRDefault="000905A3" w:rsidP="000905A3">
      <w:pPr>
        <w:pStyle w:val="Bezproreda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>OPĆINA DRAGALIĆ</w:t>
      </w:r>
    </w:p>
    <w:p w14:paraId="2DD2E456" w14:textId="77777777" w:rsidR="000905A3" w:rsidRPr="00303E90" w:rsidRDefault="000905A3" w:rsidP="000905A3">
      <w:pPr>
        <w:pStyle w:val="Bezproreda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>OPĆINSKO VIJEĆE</w:t>
      </w:r>
    </w:p>
    <w:p w14:paraId="0E8E864B" w14:textId="77777777" w:rsidR="000905A3" w:rsidRPr="00303E90" w:rsidRDefault="000905A3" w:rsidP="000905A3">
      <w:pPr>
        <w:pStyle w:val="Bezproreda"/>
        <w:rPr>
          <w:rFonts w:ascii="Times New Roman" w:hAnsi="Times New Roman"/>
        </w:rPr>
      </w:pPr>
      <w:r w:rsidRPr="00303E90">
        <w:rPr>
          <w:rFonts w:ascii="Times New Roman" w:hAnsi="Times New Roman"/>
        </w:rPr>
        <w:t>KLASA: 363-01/19-01/26</w:t>
      </w:r>
    </w:p>
    <w:p w14:paraId="0CC2B6ED" w14:textId="77777777" w:rsidR="000905A3" w:rsidRPr="00303E90" w:rsidRDefault="000905A3" w:rsidP="000905A3">
      <w:pPr>
        <w:pStyle w:val="Bezproreda"/>
        <w:rPr>
          <w:rFonts w:ascii="Times New Roman" w:hAnsi="Times New Roman"/>
        </w:rPr>
      </w:pPr>
      <w:r w:rsidRPr="00303E90">
        <w:rPr>
          <w:rFonts w:ascii="Times New Roman" w:hAnsi="Times New Roman"/>
        </w:rPr>
        <w:t>URBROJ: 2178/27-19-2</w:t>
      </w:r>
    </w:p>
    <w:p w14:paraId="24F0671C" w14:textId="77777777" w:rsidR="000905A3" w:rsidRPr="00303E90" w:rsidRDefault="000905A3" w:rsidP="000905A3">
      <w:pPr>
        <w:pStyle w:val="Bezproreda"/>
        <w:rPr>
          <w:rFonts w:ascii="Times New Roman" w:hAnsi="Times New Roman"/>
        </w:rPr>
      </w:pPr>
      <w:proofErr w:type="spellStart"/>
      <w:r w:rsidRPr="00303E90">
        <w:rPr>
          <w:rFonts w:ascii="Times New Roman" w:hAnsi="Times New Roman"/>
        </w:rPr>
        <w:t>Dragalić</w:t>
      </w:r>
      <w:proofErr w:type="spellEnd"/>
      <w:r w:rsidRPr="00303E90">
        <w:rPr>
          <w:rFonts w:ascii="Times New Roman" w:hAnsi="Times New Roman"/>
        </w:rPr>
        <w:t>, 30.12.2019</w:t>
      </w:r>
      <w:r>
        <w:rPr>
          <w:rFonts w:ascii="Times New Roman" w:hAnsi="Times New Roman"/>
        </w:rPr>
        <w:t>.</w:t>
      </w:r>
    </w:p>
    <w:p w14:paraId="35B05BD0" w14:textId="77777777" w:rsidR="000905A3" w:rsidRPr="00303E90" w:rsidRDefault="000905A3" w:rsidP="000905A3">
      <w:pPr>
        <w:pStyle w:val="Bezproreda"/>
        <w:ind w:left="6372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>PREDSJEDNIK</w:t>
      </w:r>
    </w:p>
    <w:p w14:paraId="49BF0EB5" w14:textId="77777777" w:rsidR="000905A3" w:rsidRPr="00303E90" w:rsidRDefault="000905A3" w:rsidP="000905A3">
      <w:pPr>
        <w:pStyle w:val="Bezproreda"/>
        <w:ind w:left="6372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>OPĆINSKOG VIJEĆA</w:t>
      </w:r>
    </w:p>
    <w:p w14:paraId="41A40EEB" w14:textId="77777777" w:rsidR="000905A3" w:rsidRPr="00303E90" w:rsidRDefault="000905A3" w:rsidP="000905A3">
      <w:pPr>
        <w:pStyle w:val="Bezproreda"/>
        <w:ind w:left="6372"/>
        <w:jc w:val="center"/>
        <w:rPr>
          <w:rFonts w:ascii="Times New Roman" w:hAnsi="Times New Roman"/>
        </w:rPr>
      </w:pPr>
      <w:r w:rsidRPr="00303E90">
        <w:rPr>
          <w:rFonts w:ascii="Times New Roman" w:hAnsi="Times New Roman"/>
        </w:rPr>
        <w:t xml:space="preserve">Mario </w:t>
      </w:r>
      <w:proofErr w:type="spellStart"/>
      <w:r w:rsidRPr="00303E90">
        <w:rPr>
          <w:rFonts w:ascii="Times New Roman" w:hAnsi="Times New Roman"/>
        </w:rPr>
        <w:t>Brađašević</w:t>
      </w:r>
      <w:proofErr w:type="spellEnd"/>
      <w:r>
        <w:rPr>
          <w:rFonts w:ascii="Times New Roman" w:hAnsi="Times New Roman"/>
        </w:rPr>
        <w:t xml:space="preserve"> v.r.</w:t>
      </w:r>
    </w:p>
    <w:p w14:paraId="0FB95593" w14:textId="77777777" w:rsidR="00A74AD6" w:rsidRPr="00914911" w:rsidRDefault="00A74AD6" w:rsidP="00A74AD6">
      <w:pPr>
        <w:pStyle w:val="Bezproreda"/>
        <w:rPr>
          <w:rFonts w:ascii="Times New Roman" w:hAnsi="Times New Roman" w:cs="Times New Roman"/>
        </w:rPr>
      </w:pPr>
      <w:bookmarkStart w:id="1" w:name="_GoBack"/>
      <w:bookmarkEnd w:id="1"/>
    </w:p>
    <w:sectPr w:rsidR="00A74AD6" w:rsidRPr="00914911" w:rsidSect="00A74AD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6BE1"/>
    <w:multiLevelType w:val="hybridMultilevel"/>
    <w:tmpl w:val="9E024CFC"/>
    <w:lvl w:ilvl="0" w:tplc="0E064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EE"/>
    <w:rsid w:val="000905A3"/>
    <w:rsid w:val="00096A11"/>
    <w:rsid w:val="0031161A"/>
    <w:rsid w:val="00343EED"/>
    <w:rsid w:val="00431112"/>
    <w:rsid w:val="005B22EE"/>
    <w:rsid w:val="00666D6B"/>
    <w:rsid w:val="00794FB5"/>
    <w:rsid w:val="00832553"/>
    <w:rsid w:val="00914911"/>
    <w:rsid w:val="00A74AD6"/>
    <w:rsid w:val="00AB6996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F1F"/>
  <w15:chartTrackingRefBased/>
  <w15:docId w15:val="{346AA284-60FF-4DA2-8390-E7E43B9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B699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9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2019-12-17T10:11:00Z</dcterms:created>
  <dcterms:modified xsi:type="dcterms:W3CDTF">2020-03-17T10:50:00Z</dcterms:modified>
</cp:coreProperties>
</file>