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D0" w:rsidRPr="00850CD0" w:rsidRDefault="00850CD0" w:rsidP="00850CD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Na temelju  članka 59. Statuta Općine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 (“Službeni glasnik” broj 4/09, 2/13, 6/13 i 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5/15, 2/17, 3/17- pročišćeni tekst i 7/17) i članka 17. stavak 1. točka 3. Odluke o uvjetima, načinu i postupku upravljanja nekretninama u vlasništvu Općine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 (“Službeni glasnik” br. 6/09 i 8/10) </w:t>
      </w:r>
      <w:bookmarkStart w:id="0" w:name="_GoBack"/>
      <w:bookmarkEnd w:id="0"/>
      <w:r w:rsidRPr="00850CD0">
        <w:rPr>
          <w:rFonts w:ascii="Times New Roman" w:eastAsia="Times New Roman" w:hAnsi="Times New Roman" w:cs="Times New Roman"/>
          <w:szCs w:val="24"/>
          <w:lang w:eastAsia="hr-HR"/>
        </w:rPr>
        <w:t>OPĆINSKI NAČELNIK OPĆINE DRAGALIĆ dana 22.11.2017. godine, donosi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b/>
          <w:szCs w:val="24"/>
          <w:lang w:eastAsia="hr-HR"/>
        </w:rPr>
        <w:t>O D L U K U</w:t>
      </w:r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o izboru najpovoljnije ponude za zakup poljoprivrednog </w:t>
      </w:r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zemljišta u vlasništvu Općine </w:t>
      </w:r>
      <w:proofErr w:type="spellStart"/>
      <w:r w:rsidRPr="00850CD0">
        <w:rPr>
          <w:rFonts w:ascii="Times New Roman" w:eastAsia="Times New Roman" w:hAnsi="Times New Roman" w:cs="Times New Roman"/>
          <w:b/>
          <w:szCs w:val="24"/>
          <w:lang w:eastAsia="hr-HR"/>
        </w:rPr>
        <w:t>Dragalić</w:t>
      </w:r>
      <w:proofErr w:type="spellEnd"/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Na javnom natječaju za zakup poljoprivrednog zemljišta u vlasništvu Općine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 i to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eastAsia="hr-HR"/>
        </w:rPr>
        <w:t>kč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. br. </w:t>
      </w: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415/3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oranica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,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površine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9 ha 70 a 82 m2  </w:t>
      </w: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415/4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oranica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,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površine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5 ha 00 a 21 m2</w:t>
      </w: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415/5-dio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oranica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,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površine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2 ha 44 a 92 m2</w:t>
      </w: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415/6 oranica, površine 0,1932 m2, koje se daju kao proizvodno-tehnološka cjelina, </w:t>
      </w: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prihvaćena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je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ponuda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OPG “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Trnka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”,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vlasnika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Željka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Trnke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,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, K.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Tomislava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65, s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ukupnom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ponudbenom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zakupninom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od 6.000</w:t>
      </w:r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,00 </w:t>
      </w:r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kn.</w:t>
      </w: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Na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temelju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ove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Odluke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općinski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načelnik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izabrani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podnositelj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ponude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sklopit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će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ugovor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o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zakupu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poljoprivrednog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zemljišta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u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vlasništvu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Općine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,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jesensku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sjetvu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2017.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proljetnu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sjetvu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2018.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godine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, a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zakup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traje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do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skidanja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usjeva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iz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proljetne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sjetve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2018.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godine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odnosno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najkasnije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do 15.11.2018.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godine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.  </w:t>
      </w:r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GB" w:eastAsia="hr-HR"/>
        </w:rPr>
      </w:pP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Obrazloženje</w:t>
      </w:r>
      <w:proofErr w:type="spellEnd"/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GB" w:eastAsia="hr-HR"/>
        </w:rPr>
      </w:pP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Općina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objavila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je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javni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natječaj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zakup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poljoprivrednog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zemljišta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u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vlasništvu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Općine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dana 13.11.2017.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godine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oglasnoj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ploči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, Radio “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Bljesku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”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Okučani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web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stranici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Općine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.  </w:t>
      </w: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U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postupku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javnog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natječaja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zaprimljena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je u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roku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jedna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ponuda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.</w:t>
      </w:r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Povjerenstvo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davanje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u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zakup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prodaju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poljoprivrednog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građevinskog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zemljišta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u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vlasništvu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Općine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održalo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je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sjednicu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21.11.2017.</w:t>
      </w:r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godine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te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je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nakon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pregleda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analize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ponude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predložilo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Općinskom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načelniku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da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prihvati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ponudu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OPG “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Trnka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”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jer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je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potpuna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zadovoljava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natječajne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uvjete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. </w:t>
      </w:r>
    </w:p>
    <w:p w:rsidR="00850CD0" w:rsidRPr="00850CD0" w:rsidRDefault="00850CD0" w:rsidP="00850C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Obzirom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navedeno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riješeno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je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kao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u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izreci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.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hr-HR"/>
        </w:rPr>
      </w:pP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hr-HR"/>
        </w:rPr>
      </w:pP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Uputa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o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pravnom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lijeku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: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hr-HR"/>
        </w:rPr>
      </w:pP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Protiv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ove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Odluke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ne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može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se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uložiti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žalba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, </w:t>
      </w:r>
      <w:proofErr w:type="spellStart"/>
      <w:proofErr w:type="gram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ali</w:t>
      </w:r>
      <w:proofErr w:type="spellEnd"/>
      <w:proofErr w:type="gram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nezadovoljna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stranka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može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u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roku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od 30 dana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primitku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Odluke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pokrenuti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upravni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spor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tužbom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Upravnom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sudu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Republike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Hrvatske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.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hr-HR"/>
        </w:rPr>
      </w:pP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hr-HR"/>
        </w:rPr>
      </w:pP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hr-HR"/>
        </w:rPr>
      </w:pPr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REPUBLIKA HRVATSKA</w:t>
      </w:r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BRODSKO-POSAVSKA ŽUPANIJA</w:t>
      </w:r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OPĆINA DRAGALIĆ</w:t>
      </w:r>
    </w:p>
    <w:p w:rsidR="00850CD0" w:rsidRPr="00850CD0" w:rsidRDefault="00850CD0" w:rsidP="00850CD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val="en-GB" w:eastAsia="hr-HR"/>
        </w:rPr>
        <w:t>OPĆINSKI NAČELNIK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hr-HR"/>
        </w:rPr>
      </w:pP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eastAsia="hr-HR"/>
        </w:rPr>
        <w:t>KLASA: 320-02/17-01/02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eastAsia="hr-HR"/>
        </w:rPr>
        <w:t>URBROJ: 2178/27-17-14</w:t>
      </w:r>
    </w:p>
    <w:p w:rsidR="00850CD0" w:rsidRPr="00850CD0" w:rsidRDefault="00850CD0" w:rsidP="00850CD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850CD0">
        <w:rPr>
          <w:rFonts w:ascii="Times New Roman" w:eastAsia="Times New Roman" w:hAnsi="Times New Roman" w:cs="Times New Roman"/>
          <w:szCs w:val="24"/>
          <w:lang w:eastAsia="hr-HR"/>
        </w:rPr>
        <w:t>Dragalić</w:t>
      </w:r>
      <w:proofErr w:type="spellEnd"/>
      <w:r w:rsidRPr="00850CD0">
        <w:rPr>
          <w:rFonts w:ascii="Times New Roman" w:eastAsia="Times New Roman" w:hAnsi="Times New Roman" w:cs="Times New Roman"/>
          <w:szCs w:val="24"/>
          <w:lang w:eastAsia="hr-HR"/>
        </w:rPr>
        <w:t>, 22.11.2017.</w:t>
      </w:r>
    </w:p>
    <w:p w:rsidR="00850CD0" w:rsidRPr="00850CD0" w:rsidRDefault="00850CD0" w:rsidP="00850CD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50CD0" w:rsidRPr="00850CD0" w:rsidRDefault="00850CD0" w:rsidP="00850CD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50CD0" w:rsidRPr="00850CD0" w:rsidRDefault="00850CD0" w:rsidP="00850CD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50CD0" w:rsidRPr="00850CD0" w:rsidRDefault="00850CD0" w:rsidP="00850CD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eastAsia="hr-HR"/>
        </w:rPr>
        <w:t>OPĆINSKI NAČELNIK</w:t>
      </w:r>
    </w:p>
    <w:p w:rsidR="00850CD0" w:rsidRPr="00850CD0" w:rsidRDefault="00850CD0" w:rsidP="00850CD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50CD0" w:rsidRPr="00850CD0" w:rsidRDefault="00850CD0" w:rsidP="00850CD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850CD0">
        <w:rPr>
          <w:rFonts w:ascii="Times New Roman" w:eastAsia="Times New Roman" w:hAnsi="Times New Roman" w:cs="Times New Roman"/>
          <w:szCs w:val="24"/>
          <w:lang w:eastAsia="hr-HR"/>
        </w:rPr>
        <w:t xml:space="preserve">Zvonimir </w:t>
      </w:r>
      <w:proofErr w:type="spellStart"/>
      <w:r w:rsidRPr="00850CD0">
        <w:rPr>
          <w:rFonts w:ascii="Times New Roman" w:eastAsia="Times New Roman" w:hAnsi="Times New Roman" w:cs="Times New Roman"/>
          <w:szCs w:val="24"/>
          <w:lang w:eastAsia="hr-HR"/>
        </w:rPr>
        <w:t>Karlik</w:t>
      </w:r>
      <w:proofErr w:type="spellEnd"/>
    </w:p>
    <w:p w:rsidR="008057C0" w:rsidRDefault="008057C0"/>
    <w:sectPr w:rsidR="0080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9"/>
    <w:rsid w:val="008057C0"/>
    <w:rsid w:val="00850CD0"/>
    <w:rsid w:val="008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Dragalić</dc:creator>
  <cp:keywords/>
  <dc:description/>
  <cp:lastModifiedBy>Općina Dragalić</cp:lastModifiedBy>
  <cp:revision>2</cp:revision>
  <dcterms:created xsi:type="dcterms:W3CDTF">2018-01-29T13:55:00Z</dcterms:created>
  <dcterms:modified xsi:type="dcterms:W3CDTF">2018-01-29T13:55:00Z</dcterms:modified>
</cp:coreProperties>
</file>